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473"/>
        <w:gridCol w:w="3474"/>
        <w:gridCol w:w="3474"/>
      </w:tblGrid>
      <w:tr w:rsidR="005B6AE7" w:rsidRPr="006B2335" w:rsidTr="000D184C">
        <w:tc>
          <w:tcPr>
            <w:tcW w:w="3473" w:type="dxa"/>
          </w:tcPr>
          <w:p w:rsidR="005B6AE7" w:rsidRPr="00AD1A86" w:rsidRDefault="005B6AE7" w:rsidP="008B5FED">
            <w:pPr>
              <w:rPr>
                <w:sz w:val="26"/>
                <w:szCs w:val="26"/>
              </w:rPr>
            </w:pPr>
            <w:r w:rsidRPr="00AD1A86">
              <w:rPr>
                <w:sz w:val="26"/>
                <w:szCs w:val="26"/>
              </w:rPr>
              <w:t>Город Калуга</w:t>
            </w:r>
          </w:p>
        </w:tc>
        <w:tc>
          <w:tcPr>
            <w:tcW w:w="3474" w:type="dxa"/>
          </w:tcPr>
          <w:p w:rsidR="005B6AE7" w:rsidRPr="00AD1A86" w:rsidRDefault="005B6AE7" w:rsidP="008B5FED">
            <w:pPr>
              <w:rPr>
                <w:sz w:val="26"/>
                <w:szCs w:val="26"/>
              </w:rPr>
            </w:pPr>
          </w:p>
        </w:tc>
        <w:tc>
          <w:tcPr>
            <w:tcW w:w="3474" w:type="dxa"/>
          </w:tcPr>
          <w:p w:rsidR="005B6AE7" w:rsidRPr="006B2335" w:rsidRDefault="00DE754B" w:rsidP="00483ED5">
            <w:pPr>
              <w:jc w:val="right"/>
              <w:rPr>
                <w:sz w:val="26"/>
                <w:szCs w:val="26"/>
              </w:rPr>
            </w:pPr>
            <w:r w:rsidRPr="006B2335">
              <w:rPr>
                <w:sz w:val="26"/>
                <w:szCs w:val="26"/>
              </w:rPr>
              <w:t>1</w:t>
            </w:r>
            <w:r w:rsidR="00483ED5" w:rsidRPr="006B2335">
              <w:rPr>
                <w:sz w:val="26"/>
                <w:szCs w:val="26"/>
              </w:rPr>
              <w:t>7</w:t>
            </w:r>
            <w:r w:rsidR="00424EC7" w:rsidRPr="006B2335">
              <w:rPr>
                <w:sz w:val="26"/>
                <w:szCs w:val="26"/>
              </w:rPr>
              <w:t xml:space="preserve"> </w:t>
            </w:r>
            <w:r w:rsidR="00B116F2" w:rsidRPr="006B2335">
              <w:rPr>
                <w:sz w:val="26"/>
                <w:szCs w:val="26"/>
              </w:rPr>
              <w:t xml:space="preserve">января </w:t>
            </w:r>
            <w:r w:rsidR="005B6AE7" w:rsidRPr="006B2335">
              <w:rPr>
                <w:sz w:val="26"/>
                <w:szCs w:val="26"/>
              </w:rPr>
              <w:t>201</w:t>
            </w:r>
            <w:r w:rsidR="001F7503" w:rsidRPr="006B2335">
              <w:rPr>
                <w:sz w:val="26"/>
                <w:szCs w:val="26"/>
                <w:lang w:val="en-US"/>
              </w:rPr>
              <w:t>7</w:t>
            </w:r>
            <w:r w:rsidR="005B6AE7" w:rsidRPr="006B2335">
              <w:rPr>
                <w:sz w:val="26"/>
                <w:szCs w:val="26"/>
              </w:rPr>
              <w:t xml:space="preserve"> года</w:t>
            </w:r>
          </w:p>
        </w:tc>
      </w:tr>
    </w:tbl>
    <w:p w:rsidR="005B6AE7" w:rsidRPr="00AD1A86" w:rsidRDefault="005B6AE7" w:rsidP="008B5FED">
      <w:pPr>
        <w:rPr>
          <w:sz w:val="26"/>
          <w:szCs w:val="26"/>
        </w:rPr>
      </w:pPr>
    </w:p>
    <w:p w:rsidR="005B6AE7" w:rsidRPr="004F4554" w:rsidRDefault="005B6AE7" w:rsidP="008B5FED">
      <w:pPr>
        <w:jc w:val="center"/>
        <w:rPr>
          <w:b/>
          <w:bCs/>
          <w:sz w:val="27"/>
          <w:szCs w:val="27"/>
        </w:rPr>
      </w:pPr>
      <w:r w:rsidRPr="004F4554">
        <w:rPr>
          <w:b/>
          <w:bCs/>
          <w:sz w:val="27"/>
          <w:szCs w:val="27"/>
        </w:rPr>
        <w:t>ТАРИФНОЕ СОГЛАШЕНИЕ</w:t>
      </w:r>
    </w:p>
    <w:p w:rsidR="005B6AE7" w:rsidRPr="004F4554" w:rsidRDefault="005B6AE7" w:rsidP="008B5FED">
      <w:pPr>
        <w:jc w:val="center"/>
        <w:rPr>
          <w:b/>
          <w:bCs/>
          <w:sz w:val="27"/>
          <w:szCs w:val="27"/>
        </w:rPr>
      </w:pPr>
      <w:r w:rsidRPr="004F4554">
        <w:rPr>
          <w:b/>
          <w:bCs/>
          <w:sz w:val="27"/>
          <w:szCs w:val="27"/>
        </w:rPr>
        <w:t>в с</w:t>
      </w:r>
      <w:r w:rsidR="00E56745">
        <w:rPr>
          <w:b/>
          <w:bCs/>
          <w:sz w:val="27"/>
          <w:szCs w:val="27"/>
        </w:rPr>
        <w:t>фере</w:t>
      </w:r>
      <w:r w:rsidRPr="004F4554">
        <w:rPr>
          <w:b/>
          <w:bCs/>
          <w:sz w:val="27"/>
          <w:szCs w:val="27"/>
        </w:rPr>
        <w:t xml:space="preserve"> обязательного медицинского страхования </w:t>
      </w:r>
    </w:p>
    <w:p w:rsidR="005B6AE7" w:rsidRDefault="005B6AE7" w:rsidP="008B5FED">
      <w:pPr>
        <w:jc w:val="center"/>
        <w:rPr>
          <w:b/>
          <w:bCs/>
          <w:sz w:val="27"/>
          <w:szCs w:val="27"/>
        </w:rPr>
      </w:pPr>
      <w:r w:rsidRPr="004F4554">
        <w:rPr>
          <w:b/>
          <w:bCs/>
          <w:sz w:val="27"/>
          <w:szCs w:val="27"/>
        </w:rPr>
        <w:t xml:space="preserve">в Калужской области </w:t>
      </w:r>
    </w:p>
    <w:p w:rsidR="005B6AE7" w:rsidRPr="004F4554" w:rsidRDefault="005B6AE7" w:rsidP="008B5FED">
      <w:pPr>
        <w:rPr>
          <w:sz w:val="26"/>
          <w:szCs w:val="26"/>
        </w:rPr>
      </w:pPr>
    </w:p>
    <w:p w:rsidR="005B6AE7" w:rsidRPr="004F4554" w:rsidRDefault="005B6AE7" w:rsidP="00C77420">
      <w:pPr>
        <w:ind w:firstLine="709"/>
        <w:jc w:val="both"/>
        <w:rPr>
          <w:sz w:val="26"/>
          <w:szCs w:val="26"/>
        </w:rPr>
      </w:pPr>
      <w:r w:rsidRPr="004F4554">
        <w:rPr>
          <w:sz w:val="26"/>
          <w:szCs w:val="26"/>
        </w:rPr>
        <w:t>Министерство здравоохранения Калужской области в лице министра здравоохранения К</w:t>
      </w:r>
      <w:r w:rsidR="001F7503">
        <w:rPr>
          <w:sz w:val="26"/>
          <w:szCs w:val="26"/>
        </w:rPr>
        <w:t xml:space="preserve">алужской области </w:t>
      </w:r>
      <w:r w:rsidR="001F7503" w:rsidRPr="005C2BFE">
        <w:rPr>
          <w:sz w:val="26"/>
          <w:szCs w:val="26"/>
        </w:rPr>
        <w:t>К.Н.</w:t>
      </w:r>
      <w:r w:rsidR="00CA02AE">
        <w:rPr>
          <w:sz w:val="26"/>
          <w:szCs w:val="26"/>
        </w:rPr>
        <w:t xml:space="preserve"> </w:t>
      </w:r>
      <w:r w:rsidR="001F7503" w:rsidRPr="005C2BFE">
        <w:rPr>
          <w:sz w:val="26"/>
          <w:szCs w:val="26"/>
        </w:rPr>
        <w:t>Баранова</w:t>
      </w:r>
      <w:r w:rsidRPr="004F4554">
        <w:rPr>
          <w:sz w:val="26"/>
          <w:szCs w:val="26"/>
        </w:rPr>
        <w:t xml:space="preserve">, действующей на основании Положения о министерстве здравоохранения Калужской области, утвержденного постановлением Правительства Калужской области от 12.04.2004 № 268; </w:t>
      </w:r>
    </w:p>
    <w:p w:rsidR="005B6AE7" w:rsidRPr="004F4554" w:rsidRDefault="005B6AE7" w:rsidP="00C77420">
      <w:pPr>
        <w:ind w:firstLine="709"/>
        <w:jc w:val="both"/>
        <w:rPr>
          <w:sz w:val="26"/>
          <w:szCs w:val="26"/>
        </w:rPr>
      </w:pPr>
      <w:r w:rsidRPr="004F4554">
        <w:rPr>
          <w:sz w:val="26"/>
          <w:szCs w:val="26"/>
        </w:rPr>
        <w:t>Территориальный фонд обязательного медицинского страхования Калужской области в лице директора М.В.</w:t>
      </w:r>
      <w:r w:rsidR="00CA02AE">
        <w:rPr>
          <w:sz w:val="26"/>
          <w:szCs w:val="26"/>
        </w:rPr>
        <w:t xml:space="preserve"> </w:t>
      </w:r>
      <w:r w:rsidRPr="004F4554">
        <w:rPr>
          <w:sz w:val="26"/>
          <w:szCs w:val="26"/>
        </w:rPr>
        <w:t xml:space="preserve">Тарасовой, действующей на основании Положения о Территориальном фонде обязательного медицинского страхования Калужской области, утвержденного постановлением Правительства Калужской области от 21.12.2011 № 685; </w:t>
      </w:r>
    </w:p>
    <w:p w:rsidR="005B6AE7" w:rsidRPr="004F4554" w:rsidRDefault="001D1C5E" w:rsidP="00C77420">
      <w:pPr>
        <w:ind w:firstLine="709"/>
        <w:jc w:val="both"/>
        <w:rPr>
          <w:sz w:val="26"/>
          <w:szCs w:val="26"/>
        </w:rPr>
      </w:pPr>
      <w:r>
        <w:rPr>
          <w:color w:val="000000"/>
          <w:sz w:val="26"/>
          <w:szCs w:val="26"/>
        </w:rPr>
        <w:t>А</w:t>
      </w:r>
      <w:r w:rsidR="005B6AE7" w:rsidRPr="004F4554">
        <w:rPr>
          <w:color w:val="000000"/>
          <w:sz w:val="26"/>
          <w:szCs w:val="26"/>
        </w:rPr>
        <w:t>кционерно</w:t>
      </w:r>
      <w:r>
        <w:rPr>
          <w:color w:val="000000"/>
          <w:sz w:val="26"/>
          <w:szCs w:val="26"/>
        </w:rPr>
        <w:t>е</w:t>
      </w:r>
      <w:r w:rsidR="005B6AE7" w:rsidRPr="004F4554">
        <w:rPr>
          <w:color w:val="000000"/>
          <w:sz w:val="26"/>
          <w:szCs w:val="26"/>
        </w:rPr>
        <w:t xml:space="preserve"> обществ</w:t>
      </w:r>
      <w:r>
        <w:rPr>
          <w:color w:val="000000"/>
          <w:sz w:val="26"/>
          <w:szCs w:val="26"/>
        </w:rPr>
        <w:t>о</w:t>
      </w:r>
      <w:r w:rsidR="005B6AE7" w:rsidRPr="004F4554">
        <w:rPr>
          <w:color w:val="000000"/>
          <w:sz w:val="26"/>
          <w:szCs w:val="26"/>
        </w:rPr>
        <w:t xml:space="preserve"> «Медицинская акционерная страховая компания» (АО «МАКС-М») </w:t>
      </w:r>
      <w:r w:rsidR="005B6AE7" w:rsidRPr="004F4554">
        <w:rPr>
          <w:sz w:val="26"/>
          <w:szCs w:val="26"/>
        </w:rPr>
        <w:t xml:space="preserve">в лице директора филиала </w:t>
      </w:r>
      <w:r>
        <w:rPr>
          <w:sz w:val="26"/>
          <w:szCs w:val="26"/>
        </w:rPr>
        <w:t xml:space="preserve">АО «МАКС-М» в городе Калуге </w:t>
      </w:r>
      <w:r w:rsidR="00CA02AE">
        <w:rPr>
          <w:sz w:val="26"/>
          <w:szCs w:val="26"/>
        </w:rPr>
        <w:t>Н.А. Чурсиной</w:t>
      </w:r>
      <w:r w:rsidR="005B6AE7" w:rsidRPr="004F4554">
        <w:rPr>
          <w:sz w:val="26"/>
          <w:szCs w:val="26"/>
        </w:rPr>
        <w:t xml:space="preserve">, действующей на основании доверенности </w:t>
      </w:r>
      <w:r w:rsidR="005B6AE7" w:rsidRPr="00066122">
        <w:rPr>
          <w:sz w:val="26"/>
          <w:szCs w:val="26"/>
        </w:rPr>
        <w:t xml:space="preserve">от </w:t>
      </w:r>
      <w:r w:rsidR="00066122" w:rsidRPr="00066122">
        <w:rPr>
          <w:sz w:val="26"/>
          <w:szCs w:val="26"/>
        </w:rPr>
        <w:t>16</w:t>
      </w:r>
      <w:r w:rsidR="005B6AE7" w:rsidRPr="00066122">
        <w:rPr>
          <w:sz w:val="26"/>
          <w:szCs w:val="26"/>
        </w:rPr>
        <w:t>.</w:t>
      </w:r>
      <w:r w:rsidR="00371E6A" w:rsidRPr="00066122">
        <w:rPr>
          <w:sz w:val="26"/>
          <w:szCs w:val="26"/>
        </w:rPr>
        <w:t>12</w:t>
      </w:r>
      <w:r w:rsidR="005B6AE7" w:rsidRPr="00066122">
        <w:rPr>
          <w:sz w:val="26"/>
          <w:szCs w:val="26"/>
        </w:rPr>
        <w:t>.201</w:t>
      </w:r>
      <w:r w:rsidR="006F6F85" w:rsidRPr="00066122">
        <w:rPr>
          <w:sz w:val="26"/>
          <w:szCs w:val="26"/>
        </w:rPr>
        <w:t>6</w:t>
      </w:r>
      <w:r w:rsidR="005B6AE7" w:rsidRPr="00066122">
        <w:rPr>
          <w:sz w:val="26"/>
          <w:szCs w:val="26"/>
        </w:rPr>
        <w:t xml:space="preserve"> № </w:t>
      </w:r>
      <w:r w:rsidR="00066122" w:rsidRPr="00066122">
        <w:rPr>
          <w:sz w:val="26"/>
          <w:szCs w:val="26"/>
        </w:rPr>
        <w:t>05</w:t>
      </w:r>
      <w:r w:rsidR="005B6AE7" w:rsidRPr="00C4477D">
        <w:rPr>
          <w:sz w:val="26"/>
          <w:szCs w:val="26"/>
        </w:rPr>
        <w:t xml:space="preserve"> (МЕД);</w:t>
      </w:r>
      <w:r w:rsidR="005B6AE7" w:rsidRPr="004F4554">
        <w:rPr>
          <w:sz w:val="26"/>
          <w:szCs w:val="26"/>
        </w:rPr>
        <w:t xml:space="preserve"> </w:t>
      </w:r>
    </w:p>
    <w:p w:rsidR="005B6AE7" w:rsidRPr="004F4554" w:rsidRDefault="005B6AE7" w:rsidP="00C77420">
      <w:pPr>
        <w:ind w:firstLine="709"/>
        <w:jc w:val="both"/>
        <w:rPr>
          <w:sz w:val="26"/>
          <w:szCs w:val="26"/>
        </w:rPr>
      </w:pPr>
      <w:r w:rsidRPr="004F4554">
        <w:rPr>
          <w:sz w:val="26"/>
          <w:szCs w:val="26"/>
        </w:rPr>
        <w:t xml:space="preserve">Калужская областная общественная организация «Врачи Калужской области» в лице президента Е.Н. Алешиной, действующей на основании Устава; </w:t>
      </w:r>
    </w:p>
    <w:p w:rsidR="005B6AE7" w:rsidRPr="004F4554" w:rsidRDefault="005B6AE7" w:rsidP="00C77420">
      <w:pPr>
        <w:ind w:firstLine="709"/>
        <w:jc w:val="both"/>
        <w:rPr>
          <w:sz w:val="26"/>
          <w:szCs w:val="26"/>
        </w:rPr>
      </w:pPr>
      <w:r w:rsidRPr="004F4554">
        <w:rPr>
          <w:sz w:val="26"/>
          <w:szCs w:val="26"/>
        </w:rPr>
        <w:t xml:space="preserve">Калужская областная организация Профессионального союза работников здравоохранения РФ в лице председателя Л.И. Галкиной, действующей на основании Устава профессионального союза работников здравоохранения Российской Федерации, именуемые в дальнейшем Стороны, заключили настоящее Тарифное соглашение в </w:t>
      </w:r>
      <w:r w:rsidR="00483ED5">
        <w:rPr>
          <w:sz w:val="26"/>
          <w:szCs w:val="26"/>
        </w:rPr>
        <w:t>сфере</w:t>
      </w:r>
      <w:r w:rsidRPr="004F4554">
        <w:rPr>
          <w:sz w:val="26"/>
          <w:szCs w:val="26"/>
        </w:rPr>
        <w:t xml:space="preserve"> обязательного медицинского страхования в Калужской области (далее – </w:t>
      </w:r>
      <w:r w:rsidRPr="004F4554">
        <w:rPr>
          <w:sz w:val="26"/>
          <w:szCs w:val="26"/>
          <w:lang w:val="en-US"/>
        </w:rPr>
        <w:t>C</w:t>
      </w:r>
      <w:r w:rsidRPr="004F4554">
        <w:rPr>
          <w:sz w:val="26"/>
          <w:szCs w:val="26"/>
        </w:rPr>
        <w:t>оглашение) о нижеследующем:</w:t>
      </w:r>
    </w:p>
    <w:p w:rsidR="005B6AE7" w:rsidRPr="004F4554" w:rsidRDefault="005B6AE7" w:rsidP="00B1209F">
      <w:pPr>
        <w:pStyle w:val="aff"/>
        <w:spacing w:before="120" w:after="120"/>
        <w:ind w:left="0"/>
        <w:jc w:val="center"/>
        <w:rPr>
          <w:b/>
          <w:bCs/>
          <w:sz w:val="26"/>
          <w:szCs w:val="26"/>
        </w:rPr>
      </w:pPr>
      <w:smartTag w:uri="urn:schemas-microsoft-com:office:smarttags" w:element="place">
        <w:r w:rsidRPr="004F4554">
          <w:rPr>
            <w:b/>
            <w:bCs/>
            <w:sz w:val="26"/>
            <w:szCs w:val="26"/>
            <w:lang w:val="en-US"/>
          </w:rPr>
          <w:t>I</w:t>
        </w:r>
        <w:r w:rsidRPr="004F4554">
          <w:rPr>
            <w:b/>
            <w:bCs/>
            <w:sz w:val="26"/>
            <w:szCs w:val="26"/>
          </w:rPr>
          <w:t>.</w:t>
        </w:r>
      </w:smartTag>
      <w:r w:rsidRPr="004F4554">
        <w:rPr>
          <w:b/>
          <w:bCs/>
          <w:sz w:val="26"/>
          <w:szCs w:val="26"/>
        </w:rPr>
        <w:t xml:space="preserve"> Общие положения</w:t>
      </w:r>
    </w:p>
    <w:p w:rsidR="005B6AE7" w:rsidRPr="004F4554" w:rsidRDefault="005B6AE7" w:rsidP="00B1209F">
      <w:pPr>
        <w:spacing w:before="120" w:after="120"/>
        <w:jc w:val="center"/>
        <w:rPr>
          <w:b/>
          <w:bCs/>
          <w:sz w:val="27"/>
          <w:szCs w:val="27"/>
        </w:rPr>
      </w:pPr>
      <w:r w:rsidRPr="004F4554">
        <w:rPr>
          <w:b/>
          <w:bCs/>
          <w:sz w:val="28"/>
          <w:szCs w:val="28"/>
        </w:rPr>
        <w:t xml:space="preserve">1. </w:t>
      </w:r>
      <w:r w:rsidRPr="004F4554">
        <w:rPr>
          <w:b/>
          <w:bCs/>
          <w:sz w:val="27"/>
          <w:szCs w:val="27"/>
        </w:rPr>
        <w:t>Предмет соглашения</w:t>
      </w:r>
    </w:p>
    <w:p w:rsidR="00912A41" w:rsidRDefault="005B6AE7" w:rsidP="00CA02AE">
      <w:pPr>
        <w:autoSpaceDE w:val="0"/>
        <w:autoSpaceDN w:val="0"/>
        <w:adjustRightInd w:val="0"/>
        <w:ind w:firstLine="540"/>
        <w:jc w:val="both"/>
        <w:rPr>
          <w:rFonts w:eastAsia="Calibri"/>
          <w:sz w:val="26"/>
          <w:szCs w:val="26"/>
        </w:rPr>
      </w:pPr>
      <w:r w:rsidRPr="004F4554">
        <w:rPr>
          <w:b/>
          <w:bCs/>
          <w:sz w:val="26"/>
          <w:szCs w:val="26"/>
        </w:rPr>
        <w:t xml:space="preserve">1.1.1. </w:t>
      </w:r>
      <w:r w:rsidRPr="004F4554">
        <w:rPr>
          <w:sz w:val="26"/>
          <w:szCs w:val="26"/>
        </w:rPr>
        <w:t xml:space="preserve">Настоящее Соглашение в </w:t>
      </w:r>
      <w:r w:rsidR="00483ED5">
        <w:rPr>
          <w:sz w:val="26"/>
          <w:szCs w:val="26"/>
        </w:rPr>
        <w:t>сфере</w:t>
      </w:r>
      <w:r w:rsidRPr="004F4554">
        <w:rPr>
          <w:sz w:val="26"/>
          <w:szCs w:val="26"/>
        </w:rPr>
        <w:t xml:space="preserve"> обязательного медицинского страхования в Калужской </w:t>
      </w:r>
      <w:r w:rsidRPr="00AA7D00">
        <w:rPr>
          <w:sz w:val="26"/>
          <w:szCs w:val="26"/>
        </w:rPr>
        <w:t>области разработано в соответствии с Федеральным законом 29.11.2010 № 326-ФЗ «Об обязательном медицинском страховании в Российской Федерации»</w:t>
      </w:r>
      <w:r w:rsidR="00073EDC">
        <w:rPr>
          <w:sz w:val="26"/>
          <w:szCs w:val="26"/>
        </w:rPr>
        <w:t xml:space="preserve"> (далее </w:t>
      </w:r>
      <w:r w:rsidR="00073EDC" w:rsidRPr="00AA7D00">
        <w:rPr>
          <w:sz w:val="26"/>
          <w:szCs w:val="26"/>
        </w:rPr>
        <w:t>Федеральны</w:t>
      </w:r>
      <w:r w:rsidR="00073EDC">
        <w:rPr>
          <w:sz w:val="26"/>
          <w:szCs w:val="26"/>
        </w:rPr>
        <w:t>й</w:t>
      </w:r>
      <w:r w:rsidR="00073EDC" w:rsidRPr="00AA7D00">
        <w:rPr>
          <w:sz w:val="26"/>
          <w:szCs w:val="26"/>
        </w:rPr>
        <w:t xml:space="preserve"> закон </w:t>
      </w:r>
      <w:r w:rsidR="00C77420">
        <w:rPr>
          <w:sz w:val="26"/>
          <w:szCs w:val="26"/>
        </w:rPr>
        <w:t xml:space="preserve">от </w:t>
      </w:r>
      <w:r w:rsidR="00073EDC" w:rsidRPr="00AA7D00">
        <w:rPr>
          <w:sz w:val="26"/>
          <w:szCs w:val="26"/>
        </w:rPr>
        <w:t>29.11.2010 № 326-ФЗ</w:t>
      </w:r>
      <w:r w:rsidR="00073EDC">
        <w:rPr>
          <w:sz w:val="26"/>
          <w:szCs w:val="26"/>
        </w:rPr>
        <w:t>)</w:t>
      </w:r>
      <w:r w:rsidRPr="00AA7D00">
        <w:rPr>
          <w:sz w:val="26"/>
          <w:szCs w:val="26"/>
        </w:rPr>
        <w:t xml:space="preserve">, Федеральным законом от 21.11.2011 № 323-ФЗ «Об основах охраны здоровья граждан в Российской Федерации», </w:t>
      </w:r>
      <w:r w:rsidRPr="00E705E2">
        <w:rPr>
          <w:sz w:val="26"/>
          <w:szCs w:val="26"/>
        </w:rPr>
        <w:t xml:space="preserve">Постановлением Правительства Российской Федерации </w:t>
      </w:r>
      <w:r w:rsidRPr="00912A41">
        <w:rPr>
          <w:sz w:val="26"/>
          <w:szCs w:val="26"/>
        </w:rPr>
        <w:t xml:space="preserve">от </w:t>
      </w:r>
      <w:r w:rsidR="00AA7D00" w:rsidRPr="00912A41">
        <w:rPr>
          <w:sz w:val="26"/>
          <w:szCs w:val="26"/>
        </w:rPr>
        <w:t>19.12.201</w:t>
      </w:r>
      <w:r w:rsidR="00D34A70" w:rsidRPr="00912A41">
        <w:rPr>
          <w:sz w:val="26"/>
          <w:szCs w:val="26"/>
        </w:rPr>
        <w:t>6</w:t>
      </w:r>
      <w:r w:rsidR="00AA7D00" w:rsidRPr="00912A41">
        <w:rPr>
          <w:sz w:val="26"/>
          <w:szCs w:val="26"/>
        </w:rPr>
        <w:t xml:space="preserve"> № 1</w:t>
      </w:r>
      <w:r w:rsidR="00D34A70" w:rsidRPr="00912A41">
        <w:rPr>
          <w:sz w:val="26"/>
          <w:szCs w:val="26"/>
        </w:rPr>
        <w:t>403</w:t>
      </w:r>
      <w:r w:rsidR="00AA7D00" w:rsidRPr="00E705E2">
        <w:rPr>
          <w:sz w:val="26"/>
          <w:szCs w:val="26"/>
        </w:rPr>
        <w:t xml:space="preserve"> «О Программе государственных гарантий бесплатного оказания граж</w:t>
      </w:r>
      <w:r w:rsidR="00E705E2" w:rsidRPr="00E705E2">
        <w:rPr>
          <w:sz w:val="26"/>
          <w:szCs w:val="26"/>
        </w:rPr>
        <w:t>данам медицинской помощи на 2017</w:t>
      </w:r>
      <w:r w:rsidR="00AA7D00" w:rsidRPr="00E705E2">
        <w:rPr>
          <w:sz w:val="26"/>
          <w:szCs w:val="26"/>
        </w:rPr>
        <w:t xml:space="preserve"> год</w:t>
      </w:r>
      <w:r w:rsidR="00E705E2" w:rsidRPr="00E705E2">
        <w:rPr>
          <w:sz w:val="26"/>
          <w:szCs w:val="26"/>
        </w:rPr>
        <w:t xml:space="preserve"> и на плановый период 2018 и 2019 год</w:t>
      </w:r>
      <w:r w:rsidR="002B1AEF">
        <w:rPr>
          <w:sz w:val="26"/>
          <w:szCs w:val="26"/>
        </w:rPr>
        <w:t>о</w:t>
      </w:r>
      <w:r w:rsidR="00E705E2" w:rsidRPr="00E705E2">
        <w:rPr>
          <w:sz w:val="26"/>
          <w:szCs w:val="26"/>
        </w:rPr>
        <w:t>в</w:t>
      </w:r>
      <w:r w:rsidR="00AA7D00" w:rsidRPr="00E705E2">
        <w:rPr>
          <w:sz w:val="26"/>
          <w:szCs w:val="26"/>
        </w:rPr>
        <w:t>»</w:t>
      </w:r>
      <w:r w:rsidR="001C64E2">
        <w:rPr>
          <w:sz w:val="26"/>
          <w:szCs w:val="26"/>
        </w:rPr>
        <w:t xml:space="preserve"> (далее – Программа госгарантий)</w:t>
      </w:r>
      <w:r w:rsidRPr="00E705E2">
        <w:rPr>
          <w:sz w:val="26"/>
          <w:szCs w:val="26"/>
        </w:rPr>
        <w:t>,</w:t>
      </w:r>
      <w:r w:rsidRPr="00AA7D00">
        <w:rPr>
          <w:sz w:val="26"/>
          <w:szCs w:val="26"/>
        </w:rPr>
        <w:t xml:space="preserve"> Приказом Минздравсоцразвития России от 28.02.2011 № 158н «Об утверждении Правил обязательного медицинского страхования» (далее – Правила</w:t>
      </w:r>
      <w:r w:rsidR="001C64E2">
        <w:rPr>
          <w:sz w:val="26"/>
          <w:szCs w:val="26"/>
        </w:rPr>
        <w:t xml:space="preserve"> ОМС</w:t>
      </w:r>
      <w:r w:rsidRPr="00AA7D00">
        <w:rPr>
          <w:sz w:val="26"/>
          <w:szCs w:val="26"/>
        </w:rPr>
        <w:t xml:space="preserve">), Приказом Минздравсоцразвития России от 25.01.2011 № 29н «Об утверждении Порядка ведения персонифицированного учета в сфере обязательного медицинского страхования», </w:t>
      </w:r>
      <w:r w:rsidRPr="00AA7D00">
        <w:rPr>
          <w:spacing w:val="3"/>
          <w:sz w:val="26"/>
          <w:szCs w:val="26"/>
        </w:rPr>
        <w:t>Приказом Федерального фонда обязательного медицинского страхования от 01.12.2010 № 230 «Об утверждении</w:t>
      </w:r>
      <w:r w:rsidRPr="00AA7D00">
        <w:rPr>
          <w:sz w:val="26"/>
          <w:szCs w:val="26"/>
        </w:rPr>
        <w:t xml:space="preserve"> Порядка организации и проведения контроля объемов, сроков, качества и условий предоставления медицинской помощи по обязательному </w:t>
      </w:r>
      <w:r w:rsidRPr="009E3618">
        <w:rPr>
          <w:sz w:val="26"/>
          <w:szCs w:val="26"/>
        </w:rPr>
        <w:t>медицинскому страхованию», Постановлением П</w:t>
      </w:r>
      <w:r w:rsidR="00FB70CB" w:rsidRPr="009E3618">
        <w:rPr>
          <w:sz w:val="26"/>
          <w:szCs w:val="26"/>
        </w:rPr>
        <w:t xml:space="preserve">равительства Калужской области </w:t>
      </w:r>
      <w:r w:rsidR="00D06958">
        <w:rPr>
          <w:sz w:val="26"/>
          <w:szCs w:val="26"/>
        </w:rPr>
        <w:t xml:space="preserve">от </w:t>
      </w:r>
      <w:r w:rsidR="008F13DD" w:rsidRPr="009E3618">
        <w:rPr>
          <w:sz w:val="26"/>
          <w:szCs w:val="26"/>
        </w:rPr>
        <w:t>3</w:t>
      </w:r>
      <w:r w:rsidR="00807CAC" w:rsidRPr="009E3618">
        <w:rPr>
          <w:sz w:val="26"/>
          <w:szCs w:val="26"/>
        </w:rPr>
        <w:t>1</w:t>
      </w:r>
      <w:r w:rsidRPr="009E3618">
        <w:rPr>
          <w:sz w:val="26"/>
          <w:szCs w:val="26"/>
        </w:rPr>
        <w:t>.12.201</w:t>
      </w:r>
      <w:r w:rsidR="009E3618" w:rsidRPr="009E3618">
        <w:rPr>
          <w:sz w:val="26"/>
          <w:szCs w:val="26"/>
        </w:rPr>
        <w:t>6</w:t>
      </w:r>
      <w:r w:rsidR="00FB70CB" w:rsidRPr="009E3618">
        <w:rPr>
          <w:sz w:val="26"/>
          <w:szCs w:val="26"/>
        </w:rPr>
        <w:t xml:space="preserve"> №</w:t>
      </w:r>
      <w:r w:rsidR="00807CAC" w:rsidRPr="009E3618">
        <w:rPr>
          <w:sz w:val="26"/>
          <w:szCs w:val="26"/>
        </w:rPr>
        <w:t>7</w:t>
      </w:r>
      <w:r w:rsidR="009E3618" w:rsidRPr="009E3618">
        <w:rPr>
          <w:sz w:val="26"/>
          <w:szCs w:val="26"/>
        </w:rPr>
        <w:t>22</w:t>
      </w:r>
      <w:r w:rsidR="00FB70CB" w:rsidRPr="009E3618">
        <w:rPr>
          <w:sz w:val="26"/>
          <w:szCs w:val="26"/>
        </w:rPr>
        <w:t xml:space="preserve"> </w:t>
      </w:r>
      <w:r w:rsidRPr="009E3618">
        <w:rPr>
          <w:sz w:val="26"/>
          <w:szCs w:val="26"/>
        </w:rPr>
        <w:t>«О программе государственных гарантий бесплатного оказания гражданам</w:t>
      </w:r>
      <w:r w:rsidRPr="00E705E2">
        <w:rPr>
          <w:sz w:val="26"/>
          <w:szCs w:val="26"/>
        </w:rPr>
        <w:t xml:space="preserve"> медицинской помощи в Калужской области на 201</w:t>
      </w:r>
      <w:r w:rsidR="00E705E2" w:rsidRPr="00E705E2">
        <w:rPr>
          <w:sz w:val="26"/>
          <w:szCs w:val="26"/>
        </w:rPr>
        <w:t>7</w:t>
      </w:r>
      <w:r w:rsidRPr="00E705E2">
        <w:rPr>
          <w:sz w:val="26"/>
          <w:szCs w:val="26"/>
        </w:rPr>
        <w:t xml:space="preserve"> год</w:t>
      </w:r>
      <w:r w:rsidR="00E705E2" w:rsidRPr="00E705E2">
        <w:rPr>
          <w:sz w:val="26"/>
          <w:szCs w:val="26"/>
        </w:rPr>
        <w:t xml:space="preserve"> и на плановый период 2018 и 2019 годов</w:t>
      </w:r>
      <w:r w:rsidR="00932CAB" w:rsidRPr="00E705E2">
        <w:rPr>
          <w:sz w:val="26"/>
          <w:szCs w:val="26"/>
        </w:rPr>
        <w:t>»,</w:t>
      </w:r>
      <w:r w:rsidR="00932CAB">
        <w:rPr>
          <w:sz w:val="26"/>
          <w:szCs w:val="26"/>
        </w:rPr>
        <w:t xml:space="preserve"> </w:t>
      </w:r>
      <w:r w:rsidRPr="004F4554">
        <w:rPr>
          <w:spacing w:val="3"/>
          <w:sz w:val="26"/>
          <w:szCs w:val="26"/>
        </w:rPr>
        <w:t>Приказом Федерального фонда обязательного медицинского страхования от 18.11.2014 № 200 «Об утверждении</w:t>
      </w:r>
      <w:r w:rsidRPr="004F4554">
        <w:rPr>
          <w:sz w:val="26"/>
          <w:szCs w:val="26"/>
        </w:rPr>
        <w:t xml:space="preserve"> требований к структуре и </w:t>
      </w:r>
      <w:r w:rsidRPr="004F4554">
        <w:rPr>
          <w:sz w:val="26"/>
          <w:szCs w:val="26"/>
        </w:rPr>
        <w:lastRenderedPageBreak/>
        <w:t>содержанию тарифного соглашения», другими нормативными правовыми актами в области обязательного медицинского страхования</w:t>
      </w:r>
      <w:r w:rsidR="00085B84">
        <w:rPr>
          <w:sz w:val="26"/>
          <w:szCs w:val="26"/>
        </w:rPr>
        <w:t xml:space="preserve">, </w:t>
      </w:r>
      <w:r w:rsidR="00085B84" w:rsidRPr="002909FB">
        <w:rPr>
          <w:sz w:val="26"/>
          <w:szCs w:val="26"/>
        </w:rPr>
        <w:t xml:space="preserve">а также </w:t>
      </w:r>
      <w:r w:rsidR="00912A41">
        <w:rPr>
          <w:sz w:val="26"/>
          <w:szCs w:val="26"/>
        </w:rPr>
        <w:t xml:space="preserve">письмом </w:t>
      </w:r>
      <w:r w:rsidR="00912A41">
        <w:rPr>
          <w:rFonts w:eastAsia="Calibri"/>
          <w:sz w:val="26"/>
          <w:szCs w:val="26"/>
        </w:rPr>
        <w:t>Минздрава России № 11-8/10/2-8266, ФФОМС № 12578/26/и от 22.12.2016 «О методических рекомендациях по способам оплаты медицинской помощи за счет средств обязательного медицинского страхования»</w:t>
      </w:r>
      <w:r w:rsidR="002E61F8">
        <w:rPr>
          <w:rFonts w:eastAsia="Calibri"/>
          <w:sz w:val="26"/>
          <w:szCs w:val="26"/>
        </w:rPr>
        <w:t>, письмом Минздрава России от 23.12.2016 № 11-7/10/2-8304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2017 год и на плановый период 2018 и 2019 годов»</w:t>
      </w:r>
      <w:r w:rsidR="00CA02AE">
        <w:rPr>
          <w:rFonts w:eastAsia="Calibri"/>
          <w:sz w:val="26"/>
          <w:szCs w:val="26"/>
        </w:rPr>
        <w:t>.</w:t>
      </w:r>
    </w:p>
    <w:p w:rsidR="005B6AE7" w:rsidRPr="004F4554" w:rsidRDefault="005B6AE7" w:rsidP="00C77420">
      <w:pPr>
        <w:ind w:firstLine="709"/>
        <w:jc w:val="both"/>
        <w:rPr>
          <w:sz w:val="26"/>
          <w:szCs w:val="26"/>
        </w:rPr>
      </w:pPr>
      <w:r w:rsidRPr="004F4554">
        <w:rPr>
          <w:b/>
          <w:bCs/>
          <w:sz w:val="26"/>
          <w:szCs w:val="26"/>
        </w:rPr>
        <w:t xml:space="preserve">1.1.2. </w:t>
      </w:r>
      <w:r w:rsidRPr="004F4554">
        <w:rPr>
          <w:sz w:val="26"/>
          <w:szCs w:val="26"/>
        </w:rPr>
        <w:t>Соглашение определяет и устанавливает:</w:t>
      </w:r>
    </w:p>
    <w:p w:rsidR="005B6AE7" w:rsidRDefault="005B6AE7" w:rsidP="00875E15">
      <w:pPr>
        <w:numPr>
          <w:ilvl w:val="0"/>
          <w:numId w:val="14"/>
        </w:numPr>
        <w:tabs>
          <w:tab w:val="left" w:pos="993"/>
        </w:tabs>
        <w:ind w:left="0" w:firstLine="426"/>
        <w:jc w:val="both"/>
        <w:rPr>
          <w:sz w:val="26"/>
          <w:szCs w:val="26"/>
        </w:rPr>
      </w:pPr>
      <w:r w:rsidRPr="004F4554">
        <w:rPr>
          <w:sz w:val="26"/>
          <w:szCs w:val="26"/>
        </w:rPr>
        <w:t>размер и структуру тарифов на оплату медицинской помощи,</w:t>
      </w:r>
    </w:p>
    <w:p w:rsidR="00280782" w:rsidRPr="004F4554" w:rsidRDefault="00280782" w:rsidP="00875E15">
      <w:pPr>
        <w:numPr>
          <w:ilvl w:val="0"/>
          <w:numId w:val="14"/>
        </w:numPr>
        <w:tabs>
          <w:tab w:val="left" w:pos="993"/>
        </w:tabs>
        <w:ind w:left="0" w:firstLine="426"/>
        <w:jc w:val="both"/>
        <w:rPr>
          <w:sz w:val="26"/>
          <w:szCs w:val="26"/>
        </w:rPr>
      </w:pPr>
      <w:r>
        <w:rPr>
          <w:sz w:val="26"/>
          <w:szCs w:val="26"/>
        </w:rPr>
        <w:t>порядок расчетов тарифов;</w:t>
      </w:r>
    </w:p>
    <w:p w:rsidR="005B6AE7" w:rsidRPr="004F4554" w:rsidRDefault="005B6AE7" w:rsidP="00875E15">
      <w:pPr>
        <w:numPr>
          <w:ilvl w:val="0"/>
          <w:numId w:val="14"/>
        </w:numPr>
        <w:tabs>
          <w:tab w:val="left" w:pos="993"/>
        </w:tabs>
        <w:ind w:left="0" w:firstLine="426"/>
        <w:jc w:val="both"/>
        <w:rPr>
          <w:sz w:val="26"/>
          <w:szCs w:val="26"/>
        </w:rPr>
      </w:pPr>
      <w:r w:rsidRPr="004F4554">
        <w:rPr>
          <w:sz w:val="26"/>
          <w:szCs w:val="26"/>
        </w:rPr>
        <w:t xml:space="preserve">способы и порядок оплаты медицинской помощи в </w:t>
      </w:r>
      <w:r w:rsidR="00DD1FEE">
        <w:rPr>
          <w:sz w:val="26"/>
          <w:szCs w:val="26"/>
        </w:rPr>
        <w:t>сфере</w:t>
      </w:r>
      <w:r w:rsidRPr="004F4554">
        <w:rPr>
          <w:sz w:val="26"/>
          <w:szCs w:val="26"/>
        </w:rPr>
        <w:t xml:space="preserve"> ОМС Калужской области,</w:t>
      </w:r>
    </w:p>
    <w:p w:rsidR="005B6AE7" w:rsidRPr="004F4554" w:rsidRDefault="005B6AE7" w:rsidP="00875E15">
      <w:pPr>
        <w:numPr>
          <w:ilvl w:val="0"/>
          <w:numId w:val="14"/>
        </w:numPr>
        <w:tabs>
          <w:tab w:val="left" w:pos="993"/>
        </w:tabs>
        <w:ind w:left="0" w:firstLine="426"/>
        <w:jc w:val="both"/>
        <w:rPr>
          <w:sz w:val="26"/>
          <w:szCs w:val="26"/>
        </w:rPr>
      </w:pPr>
      <w:r w:rsidRPr="004F4554">
        <w:rPr>
          <w:sz w:val="26"/>
          <w:szCs w:val="26"/>
        </w:rPr>
        <w:t>порядок прикрепления граждан к медицинским организациям на медицинское обслуживание,</w:t>
      </w:r>
    </w:p>
    <w:p w:rsidR="005B6AE7" w:rsidRPr="00074EC7" w:rsidRDefault="005B6AE7" w:rsidP="00875E15">
      <w:pPr>
        <w:numPr>
          <w:ilvl w:val="0"/>
          <w:numId w:val="14"/>
        </w:numPr>
        <w:tabs>
          <w:tab w:val="left" w:pos="993"/>
        </w:tabs>
        <w:ind w:left="0" w:firstLine="426"/>
        <w:jc w:val="both"/>
        <w:rPr>
          <w:sz w:val="26"/>
          <w:szCs w:val="26"/>
        </w:rPr>
      </w:pPr>
      <w:r w:rsidRPr="004F4554">
        <w:rPr>
          <w:sz w:val="26"/>
          <w:szCs w:val="26"/>
        </w:rPr>
        <w:t>порядок взаимодействия между участниками и субъектами ОМС,</w:t>
      </w:r>
    </w:p>
    <w:p w:rsidR="00074EC7" w:rsidRPr="005A0C25" w:rsidRDefault="00074EC7" w:rsidP="00875E15">
      <w:pPr>
        <w:numPr>
          <w:ilvl w:val="0"/>
          <w:numId w:val="14"/>
        </w:numPr>
        <w:tabs>
          <w:tab w:val="left" w:pos="993"/>
        </w:tabs>
        <w:ind w:left="0" w:firstLine="426"/>
        <w:jc w:val="both"/>
        <w:rPr>
          <w:sz w:val="26"/>
          <w:szCs w:val="26"/>
        </w:rPr>
      </w:pPr>
      <w:r w:rsidRPr="005A0C25">
        <w:rPr>
          <w:sz w:val="26"/>
          <w:szCs w:val="26"/>
        </w:rPr>
        <w:t>размер неоплаты или неполной оплаты затрат на оказание медицинской помощи, а также уплаты медицинской организацией штрафов за оказание, несвоевременное оказание либо оказание медицинской помощи ненадлежащего качества.</w:t>
      </w:r>
    </w:p>
    <w:p w:rsidR="005B6AE7" w:rsidRPr="004F4554" w:rsidRDefault="005B6AE7" w:rsidP="00875E15">
      <w:pPr>
        <w:spacing w:before="120" w:after="120"/>
        <w:ind w:firstLine="709"/>
        <w:jc w:val="center"/>
        <w:rPr>
          <w:b/>
          <w:bCs/>
          <w:sz w:val="26"/>
          <w:szCs w:val="26"/>
        </w:rPr>
      </w:pPr>
      <w:r w:rsidRPr="004F4554">
        <w:rPr>
          <w:b/>
          <w:bCs/>
          <w:sz w:val="26"/>
          <w:szCs w:val="26"/>
        </w:rPr>
        <w:t>2. Сокращения, принятые в настоящем Соглашении</w:t>
      </w:r>
    </w:p>
    <w:p w:rsidR="005B6AE7" w:rsidRPr="004F4554" w:rsidRDefault="005B6AE7" w:rsidP="00875E15">
      <w:pPr>
        <w:ind w:firstLine="709"/>
        <w:rPr>
          <w:bCs/>
          <w:sz w:val="26"/>
          <w:szCs w:val="26"/>
        </w:rPr>
      </w:pPr>
      <w:r w:rsidRPr="004F4554">
        <w:rPr>
          <w:bCs/>
          <w:sz w:val="26"/>
          <w:szCs w:val="26"/>
        </w:rPr>
        <w:t>ОМС – обязательное медицинское страхование</w:t>
      </w:r>
    </w:p>
    <w:p w:rsidR="005B6AE7" w:rsidRPr="004F4554" w:rsidRDefault="005B6AE7" w:rsidP="00875E15">
      <w:pPr>
        <w:ind w:firstLine="709"/>
        <w:jc w:val="both"/>
        <w:rPr>
          <w:bCs/>
          <w:sz w:val="26"/>
          <w:szCs w:val="26"/>
        </w:rPr>
      </w:pPr>
      <w:r w:rsidRPr="004F4554">
        <w:rPr>
          <w:bCs/>
          <w:sz w:val="26"/>
          <w:szCs w:val="26"/>
        </w:rPr>
        <w:t>СМО – страховая медицинская организация</w:t>
      </w:r>
    </w:p>
    <w:p w:rsidR="005B6AE7" w:rsidRPr="004F4554" w:rsidRDefault="005B6AE7" w:rsidP="00875E15">
      <w:pPr>
        <w:ind w:firstLine="709"/>
        <w:jc w:val="both"/>
        <w:rPr>
          <w:bCs/>
          <w:sz w:val="26"/>
          <w:szCs w:val="26"/>
        </w:rPr>
      </w:pPr>
      <w:r w:rsidRPr="004F4554">
        <w:rPr>
          <w:bCs/>
          <w:sz w:val="26"/>
          <w:szCs w:val="26"/>
        </w:rPr>
        <w:t>МО – медицинская организация</w:t>
      </w:r>
    </w:p>
    <w:p w:rsidR="005B6AE7" w:rsidRPr="00557C43" w:rsidRDefault="005B6AE7" w:rsidP="00875E15">
      <w:pPr>
        <w:ind w:firstLine="709"/>
        <w:jc w:val="both"/>
        <w:rPr>
          <w:bCs/>
          <w:sz w:val="26"/>
          <w:szCs w:val="26"/>
        </w:rPr>
      </w:pPr>
      <w:r w:rsidRPr="00557C43">
        <w:rPr>
          <w:bCs/>
          <w:sz w:val="26"/>
          <w:szCs w:val="26"/>
        </w:rPr>
        <w:t>СМП – скорая медицинская помощь</w:t>
      </w:r>
      <w:r w:rsidR="00E705E2" w:rsidRPr="00557C43">
        <w:rPr>
          <w:bCs/>
          <w:sz w:val="26"/>
          <w:szCs w:val="26"/>
        </w:rPr>
        <w:t>, в том числе скорая специализированная медицинская помощь (ССМП)</w:t>
      </w:r>
    </w:p>
    <w:p w:rsidR="003238BF" w:rsidRDefault="003238BF" w:rsidP="00875E15">
      <w:pPr>
        <w:ind w:firstLine="709"/>
        <w:jc w:val="both"/>
        <w:rPr>
          <w:rFonts w:eastAsia="Calibri"/>
          <w:color w:val="000000"/>
          <w:sz w:val="22"/>
          <w:szCs w:val="22"/>
        </w:rPr>
      </w:pPr>
      <w:r w:rsidRPr="00557C43">
        <w:rPr>
          <w:bCs/>
          <w:sz w:val="26"/>
          <w:szCs w:val="26"/>
        </w:rPr>
        <w:t>ЭК</w:t>
      </w:r>
      <w:r w:rsidR="00557C43" w:rsidRPr="00557C43">
        <w:rPr>
          <w:bCs/>
          <w:sz w:val="26"/>
          <w:szCs w:val="26"/>
        </w:rPr>
        <w:t>С</w:t>
      </w:r>
      <w:r w:rsidRPr="00557C43">
        <w:rPr>
          <w:bCs/>
          <w:sz w:val="26"/>
          <w:szCs w:val="26"/>
        </w:rPr>
        <w:t xml:space="preserve">МП - экстренная консультативная </w:t>
      </w:r>
      <w:r w:rsidR="00557C43" w:rsidRPr="00557C43">
        <w:rPr>
          <w:bCs/>
          <w:sz w:val="26"/>
          <w:szCs w:val="26"/>
        </w:rPr>
        <w:t xml:space="preserve">скорая </w:t>
      </w:r>
      <w:r w:rsidRPr="00557C43">
        <w:rPr>
          <w:bCs/>
          <w:sz w:val="26"/>
          <w:szCs w:val="26"/>
        </w:rPr>
        <w:t>медицинская помощь</w:t>
      </w:r>
    </w:p>
    <w:p w:rsidR="005B6AE7" w:rsidRPr="004F4554" w:rsidRDefault="005B6AE7" w:rsidP="00875E15">
      <w:pPr>
        <w:ind w:firstLine="709"/>
        <w:jc w:val="both"/>
        <w:rPr>
          <w:bCs/>
          <w:sz w:val="26"/>
          <w:szCs w:val="26"/>
        </w:rPr>
      </w:pPr>
      <w:r w:rsidRPr="004F4554">
        <w:rPr>
          <w:bCs/>
          <w:sz w:val="26"/>
          <w:szCs w:val="26"/>
        </w:rPr>
        <w:t>ФАП – фельдшерско-акушерский пункт</w:t>
      </w:r>
    </w:p>
    <w:p w:rsidR="005B6AE7" w:rsidRPr="004F4554" w:rsidRDefault="005B6AE7" w:rsidP="00875E15">
      <w:pPr>
        <w:ind w:firstLine="709"/>
        <w:jc w:val="both"/>
        <w:rPr>
          <w:bCs/>
          <w:sz w:val="26"/>
          <w:szCs w:val="26"/>
        </w:rPr>
      </w:pPr>
      <w:r w:rsidRPr="004F4554">
        <w:rPr>
          <w:bCs/>
          <w:sz w:val="26"/>
          <w:szCs w:val="26"/>
        </w:rPr>
        <w:t>ФФОМС – Федеральный фонд обязательного медицинского страхования</w:t>
      </w:r>
    </w:p>
    <w:p w:rsidR="005B6AE7" w:rsidRPr="004F4554" w:rsidRDefault="005B6AE7" w:rsidP="00875E15">
      <w:pPr>
        <w:ind w:firstLine="709"/>
        <w:jc w:val="both"/>
        <w:rPr>
          <w:bCs/>
          <w:sz w:val="26"/>
          <w:szCs w:val="26"/>
        </w:rPr>
      </w:pPr>
      <w:r w:rsidRPr="004F4554">
        <w:rPr>
          <w:bCs/>
          <w:sz w:val="26"/>
          <w:szCs w:val="26"/>
        </w:rPr>
        <w:t>Фонд – Территориальный фонд обязательного медицинского страхования Калужской области</w:t>
      </w:r>
    </w:p>
    <w:p w:rsidR="005B6AE7" w:rsidRPr="004F4554" w:rsidRDefault="005B6AE7" w:rsidP="00875E15">
      <w:pPr>
        <w:autoSpaceDE w:val="0"/>
        <w:autoSpaceDN w:val="0"/>
        <w:adjustRightInd w:val="0"/>
        <w:ind w:firstLine="709"/>
        <w:jc w:val="both"/>
        <w:rPr>
          <w:sz w:val="26"/>
          <w:szCs w:val="26"/>
        </w:rPr>
      </w:pPr>
      <w:r w:rsidRPr="004F4554">
        <w:rPr>
          <w:sz w:val="26"/>
          <w:szCs w:val="26"/>
        </w:rPr>
        <w:t xml:space="preserve">КСГ </w:t>
      </w:r>
      <w:r w:rsidRPr="004F4554">
        <w:rPr>
          <w:bCs/>
          <w:sz w:val="26"/>
          <w:szCs w:val="26"/>
        </w:rPr>
        <w:t>–</w:t>
      </w:r>
      <w:r w:rsidRPr="004F4554">
        <w:rPr>
          <w:sz w:val="26"/>
          <w:szCs w:val="26"/>
        </w:rPr>
        <w:t xml:space="preserve"> клинико-статистическая группа болезней</w:t>
      </w:r>
    </w:p>
    <w:p w:rsidR="005B6AE7" w:rsidRPr="004F4554" w:rsidRDefault="005B6AE7" w:rsidP="00875E15">
      <w:pPr>
        <w:autoSpaceDE w:val="0"/>
        <w:autoSpaceDN w:val="0"/>
        <w:adjustRightInd w:val="0"/>
        <w:ind w:firstLine="709"/>
        <w:jc w:val="both"/>
        <w:rPr>
          <w:sz w:val="26"/>
          <w:szCs w:val="26"/>
        </w:rPr>
      </w:pPr>
      <w:r w:rsidRPr="004F4554">
        <w:rPr>
          <w:sz w:val="26"/>
          <w:szCs w:val="26"/>
        </w:rPr>
        <w:t xml:space="preserve">КПГ </w:t>
      </w:r>
      <w:r w:rsidRPr="004F4554">
        <w:rPr>
          <w:bCs/>
          <w:sz w:val="26"/>
          <w:szCs w:val="26"/>
        </w:rPr>
        <w:t>–</w:t>
      </w:r>
      <w:r w:rsidRPr="004F4554">
        <w:rPr>
          <w:sz w:val="26"/>
          <w:szCs w:val="26"/>
        </w:rPr>
        <w:t xml:space="preserve"> клинико-профильная группа</w:t>
      </w:r>
    </w:p>
    <w:p w:rsidR="005B6AE7" w:rsidRPr="004F4554" w:rsidRDefault="005B6AE7" w:rsidP="00875E15">
      <w:pPr>
        <w:autoSpaceDE w:val="0"/>
        <w:autoSpaceDN w:val="0"/>
        <w:adjustRightInd w:val="0"/>
        <w:ind w:firstLine="709"/>
        <w:jc w:val="both"/>
        <w:rPr>
          <w:sz w:val="26"/>
          <w:szCs w:val="26"/>
        </w:rPr>
      </w:pPr>
      <w:r w:rsidRPr="004F4554">
        <w:rPr>
          <w:sz w:val="26"/>
          <w:szCs w:val="26"/>
        </w:rPr>
        <w:t xml:space="preserve">УЕТ </w:t>
      </w:r>
      <w:r w:rsidRPr="004F4554">
        <w:rPr>
          <w:bCs/>
          <w:sz w:val="26"/>
          <w:szCs w:val="26"/>
        </w:rPr>
        <w:t>–</w:t>
      </w:r>
      <w:r w:rsidRPr="004F4554">
        <w:rPr>
          <w:sz w:val="26"/>
          <w:szCs w:val="26"/>
        </w:rPr>
        <w:t xml:space="preserve"> условная единица трудоемкости</w:t>
      </w:r>
    </w:p>
    <w:p w:rsidR="005B6AE7" w:rsidRPr="004F4554" w:rsidRDefault="005B6AE7" w:rsidP="00875E15">
      <w:pPr>
        <w:autoSpaceDE w:val="0"/>
        <w:autoSpaceDN w:val="0"/>
        <w:adjustRightInd w:val="0"/>
        <w:ind w:firstLine="709"/>
        <w:jc w:val="both"/>
        <w:rPr>
          <w:sz w:val="26"/>
          <w:szCs w:val="26"/>
        </w:rPr>
      </w:pPr>
      <w:r w:rsidRPr="004F4554">
        <w:rPr>
          <w:sz w:val="26"/>
          <w:szCs w:val="26"/>
        </w:rPr>
        <w:t>ВМП – высокотехнологичная медицинская помощь</w:t>
      </w:r>
    </w:p>
    <w:p w:rsidR="005B6AE7" w:rsidRPr="004F4554" w:rsidRDefault="005B6AE7" w:rsidP="00875E15">
      <w:pPr>
        <w:ind w:firstLine="709"/>
        <w:jc w:val="both"/>
        <w:rPr>
          <w:sz w:val="26"/>
          <w:szCs w:val="26"/>
        </w:rPr>
      </w:pPr>
      <w:r w:rsidRPr="004F4554">
        <w:rPr>
          <w:sz w:val="26"/>
          <w:szCs w:val="26"/>
        </w:rPr>
        <w:t xml:space="preserve">МКБ-10 </w:t>
      </w:r>
      <w:r w:rsidRPr="004F4554">
        <w:rPr>
          <w:bCs/>
          <w:sz w:val="26"/>
          <w:szCs w:val="26"/>
        </w:rPr>
        <w:t>–</w:t>
      </w:r>
      <w:r w:rsidRPr="004F4554">
        <w:rPr>
          <w:sz w:val="26"/>
          <w:szCs w:val="26"/>
        </w:rPr>
        <w:t xml:space="preserve"> Международная статистическая классификация болезней и проблем, связанных со здоровьем (Десятый пересмотр)</w:t>
      </w:r>
    </w:p>
    <w:p w:rsidR="005B6AE7" w:rsidRPr="004F4554" w:rsidRDefault="005B6AE7" w:rsidP="00875E15">
      <w:pPr>
        <w:ind w:firstLine="709"/>
        <w:jc w:val="both"/>
        <w:rPr>
          <w:sz w:val="26"/>
          <w:szCs w:val="26"/>
        </w:rPr>
      </w:pPr>
      <w:r w:rsidRPr="004F4554">
        <w:rPr>
          <w:sz w:val="26"/>
          <w:szCs w:val="26"/>
        </w:rPr>
        <w:t>ГБУЗ КО – Государственное бюджетное учреждение здравоохранения Калужской области</w:t>
      </w:r>
    </w:p>
    <w:p w:rsidR="005B6AE7" w:rsidRPr="004F4554" w:rsidRDefault="005B6AE7" w:rsidP="00875E15">
      <w:pPr>
        <w:ind w:firstLine="709"/>
        <w:jc w:val="both"/>
        <w:rPr>
          <w:sz w:val="26"/>
          <w:szCs w:val="26"/>
        </w:rPr>
      </w:pPr>
      <w:r w:rsidRPr="004F4554">
        <w:rPr>
          <w:sz w:val="26"/>
          <w:szCs w:val="26"/>
        </w:rPr>
        <w:t>ГАУЗ КО – Государственное автономное учреждение здравоохранения Калужской области</w:t>
      </w:r>
    </w:p>
    <w:p w:rsidR="005B6AE7" w:rsidRDefault="005B6AE7" w:rsidP="00875E15">
      <w:pPr>
        <w:ind w:firstLine="709"/>
        <w:jc w:val="both"/>
        <w:rPr>
          <w:sz w:val="26"/>
          <w:szCs w:val="26"/>
        </w:rPr>
      </w:pPr>
      <w:r w:rsidRPr="004F4554">
        <w:rPr>
          <w:sz w:val="26"/>
          <w:szCs w:val="26"/>
        </w:rPr>
        <w:t>ФГБУ – Федеральное государственное бюджетное учреждение</w:t>
      </w:r>
    </w:p>
    <w:p w:rsidR="00060F45" w:rsidRDefault="00060F45" w:rsidP="00875E15">
      <w:pPr>
        <w:ind w:firstLine="709"/>
        <w:jc w:val="both"/>
        <w:rPr>
          <w:sz w:val="26"/>
          <w:szCs w:val="26"/>
        </w:rPr>
      </w:pPr>
      <w:r w:rsidRPr="005A0C25">
        <w:rPr>
          <w:sz w:val="26"/>
          <w:szCs w:val="26"/>
        </w:rPr>
        <w:t xml:space="preserve">ФКУЗ </w:t>
      </w:r>
      <w:r w:rsidR="00EA4A87" w:rsidRPr="004F4554">
        <w:rPr>
          <w:sz w:val="26"/>
          <w:szCs w:val="26"/>
        </w:rPr>
        <w:t>–</w:t>
      </w:r>
      <w:r w:rsidRPr="005A0C25">
        <w:rPr>
          <w:sz w:val="26"/>
          <w:szCs w:val="26"/>
        </w:rPr>
        <w:t xml:space="preserve"> Федеральное казенное учреждение здравоохранения</w:t>
      </w:r>
    </w:p>
    <w:p w:rsidR="00FD5486" w:rsidRPr="004F4554" w:rsidRDefault="00FD5486" w:rsidP="00875E15">
      <w:pPr>
        <w:ind w:firstLine="709"/>
        <w:jc w:val="both"/>
        <w:rPr>
          <w:sz w:val="26"/>
          <w:szCs w:val="26"/>
        </w:rPr>
      </w:pPr>
      <w:r w:rsidRPr="00F3115A">
        <w:rPr>
          <w:sz w:val="26"/>
          <w:szCs w:val="26"/>
        </w:rPr>
        <w:t>ФГАУ</w:t>
      </w:r>
      <w:r w:rsidR="003E20AD" w:rsidRPr="00C05747">
        <w:rPr>
          <w:sz w:val="26"/>
          <w:szCs w:val="26"/>
        </w:rPr>
        <w:t xml:space="preserve"> </w:t>
      </w:r>
      <w:r w:rsidR="00EA4A87" w:rsidRPr="004F4554">
        <w:rPr>
          <w:sz w:val="26"/>
          <w:szCs w:val="26"/>
        </w:rPr>
        <w:t>–</w:t>
      </w:r>
      <w:r w:rsidRPr="00F3115A">
        <w:rPr>
          <w:sz w:val="26"/>
          <w:szCs w:val="26"/>
        </w:rPr>
        <w:t xml:space="preserve"> Федеральное государственное автономное учреждение</w:t>
      </w:r>
    </w:p>
    <w:p w:rsidR="001D1C5E" w:rsidRDefault="001D1C5E" w:rsidP="00875E15">
      <w:pPr>
        <w:spacing w:before="120" w:after="120"/>
        <w:ind w:firstLine="709"/>
        <w:jc w:val="center"/>
        <w:rPr>
          <w:b/>
          <w:bCs/>
          <w:sz w:val="26"/>
          <w:szCs w:val="26"/>
        </w:rPr>
      </w:pPr>
    </w:p>
    <w:p w:rsidR="001D1C5E" w:rsidRDefault="001D1C5E" w:rsidP="00875E15">
      <w:pPr>
        <w:spacing w:before="120" w:after="120"/>
        <w:ind w:firstLine="709"/>
        <w:jc w:val="center"/>
        <w:rPr>
          <w:b/>
          <w:bCs/>
          <w:sz w:val="26"/>
          <w:szCs w:val="26"/>
        </w:rPr>
      </w:pPr>
    </w:p>
    <w:p w:rsidR="001D1C5E" w:rsidRDefault="001D1C5E" w:rsidP="00875E15">
      <w:pPr>
        <w:spacing w:before="120" w:after="120"/>
        <w:ind w:firstLine="709"/>
        <w:jc w:val="center"/>
        <w:rPr>
          <w:b/>
          <w:bCs/>
          <w:sz w:val="26"/>
          <w:szCs w:val="26"/>
        </w:rPr>
      </w:pPr>
    </w:p>
    <w:p w:rsidR="005B6AE7" w:rsidRPr="004F4554" w:rsidRDefault="005B6AE7" w:rsidP="00875E15">
      <w:pPr>
        <w:spacing w:before="120" w:after="120"/>
        <w:ind w:firstLine="709"/>
        <w:jc w:val="center"/>
        <w:rPr>
          <w:b/>
          <w:bCs/>
          <w:sz w:val="26"/>
          <w:szCs w:val="26"/>
        </w:rPr>
      </w:pPr>
      <w:r w:rsidRPr="004F4554">
        <w:rPr>
          <w:b/>
          <w:bCs/>
          <w:sz w:val="26"/>
          <w:szCs w:val="26"/>
        </w:rPr>
        <w:lastRenderedPageBreak/>
        <w:t>3. Основные понятия и термины</w:t>
      </w:r>
    </w:p>
    <w:p w:rsidR="005B6AE7" w:rsidRPr="00D822D1" w:rsidRDefault="005B6AE7" w:rsidP="00042318">
      <w:pPr>
        <w:spacing w:before="60"/>
        <w:ind w:firstLine="709"/>
        <w:jc w:val="both"/>
        <w:rPr>
          <w:sz w:val="26"/>
          <w:szCs w:val="26"/>
        </w:rPr>
      </w:pPr>
      <w:r w:rsidRPr="00D822D1">
        <w:rPr>
          <w:b/>
          <w:sz w:val="26"/>
          <w:szCs w:val="26"/>
        </w:rPr>
        <w:t>1.3.1.</w:t>
      </w:r>
      <w:r w:rsidRPr="00D822D1">
        <w:rPr>
          <w:sz w:val="26"/>
          <w:szCs w:val="26"/>
        </w:rPr>
        <w:t xml:space="preserve"> </w:t>
      </w:r>
      <w:r w:rsidRPr="00D822D1">
        <w:rPr>
          <w:b/>
          <w:sz w:val="26"/>
          <w:szCs w:val="26"/>
        </w:rPr>
        <w:t xml:space="preserve">Тариф на оплату медицинской помощи </w:t>
      </w:r>
      <w:r w:rsidR="00DD1FEE" w:rsidRPr="00D822D1">
        <w:rPr>
          <w:b/>
          <w:sz w:val="26"/>
          <w:szCs w:val="26"/>
        </w:rPr>
        <w:t>по</w:t>
      </w:r>
      <w:r w:rsidRPr="00D822D1">
        <w:rPr>
          <w:b/>
          <w:sz w:val="26"/>
          <w:szCs w:val="26"/>
        </w:rPr>
        <w:t xml:space="preserve"> ОМС</w:t>
      </w:r>
      <w:r w:rsidRPr="00D822D1">
        <w:rPr>
          <w:sz w:val="26"/>
          <w:szCs w:val="26"/>
        </w:rPr>
        <w:t xml:space="preserve"> – денежная сумма, определяющая размер возмещения и состав компенсируемых расходов медицинским организациям за оказание медицинской помощи в рамках Программы ОМС.</w:t>
      </w:r>
    </w:p>
    <w:p w:rsidR="005B6AE7" w:rsidRPr="00D822D1" w:rsidRDefault="005B6AE7" w:rsidP="00042318">
      <w:pPr>
        <w:spacing w:before="60"/>
        <w:ind w:firstLine="709"/>
        <w:jc w:val="both"/>
        <w:rPr>
          <w:sz w:val="26"/>
          <w:szCs w:val="26"/>
        </w:rPr>
      </w:pPr>
      <w:r w:rsidRPr="00D822D1">
        <w:rPr>
          <w:b/>
          <w:bCs/>
          <w:sz w:val="26"/>
          <w:szCs w:val="26"/>
        </w:rPr>
        <w:t>1.3.2</w:t>
      </w:r>
      <w:r w:rsidRPr="00D822D1">
        <w:rPr>
          <w:bCs/>
          <w:sz w:val="26"/>
          <w:szCs w:val="26"/>
        </w:rPr>
        <w:t xml:space="preserve">. </w:t>
      </w:r>
      <w:r w:rsidRPr="00D822D1">
        <w:rPr>
          <w:b/>
          <w:bCs/>
          <w:sz w:val="26"/>
          <w:szCs w:val="26"/>
        </w:rPr>
        <w:t>Подушевой норматив финансирования первичной медико-санитарной помощи</w:t>
      </w:r>
      <w:r w:rsidR="00D156E9" w:rsidRPr="00D822D1">
        <w:rPr>
          <w:b/>
          <w:bCs/>
          <w:sz w:val="26"/>
          <w:szCs w:val="26"/>
        </w:rPr>
        <w:t xml:space="preserve"> (тариф на основе подушевого норматива)</w:t>
      </w:r>
      <w:r w:rsidRPr="00D822D1">
        <w:rPr>
          <w:sz w:val="26"/>
          <w:szCs w:val="26"/>
        </w:rPr>
        <w:t xml:space="preserve"> – ежемесячная сумма финансовых средств на одно застрахованное лицо, прикрепленное к медицинской организации на медицинское обслуживание для получения первичной медико-санитарной помощи.</w:t>
      </w:r>
      <w:r w:rsidR="00D156E9" w:rsidRPr="00D822D1">
        <w:rPr>
          <w:sz w:val="26"/>
          <w:szCs w:val="26"/>
        </w:rPr>
        <w:t xml:space="preserve"> </w:t>
      </w:r>
    </w:p>
    <w:p w:rsidR="009426AB" w:rsidRPr="00424EC7" w:rsidRDefault="005B6AE7" w:rsidP="00042318">
      <w:pPr>
        <w:spacing w:before="60"/>
        <w:ind w:firstLine="709"/>
        <w:jc w:val="both"/>
        <w:rPr>
          <w:sz w:val="26"/>
          <w:szCs w:val="26"/>
        </w:rPr>
      </w:pPr>
      <w:r w:rsidRPr="00424EC7">
        <w:rPr>
          <w:b/>
          <w:bCs/>
          <w:sz w:val="26"/>
          <w:szCs w:val="26"/>
        </w:rPr>
        <w:t>1.3.3. Подушевой норматив финансирования скорой медицинской помощи</w:t>
      </w:r>
      <w:r w:rsidR="00D34531" w:rsidRPr="00424EC7">
        <w:rPr>
          <w:b/>
          <w:bCs/>
          <w:sz w:val="26"/>
          <w:szCs w:val="26"/>
        </w:rPr>
        <w:t xml:space="preserve"> </w:t>
      </w:r>
      <w:r w:rsidR="00D156E9" w:rsidRPr="00424EC7">
        <w:rPr>
          <w:b/>
          <w:bCs/>
          <w:sz w:val="26"/>
          <w:szCs w:val="26"/>
        </w:rPr>
        <w:t>(тариф на основе подушевого норматива</w:t>
      </w:r>
      <w:r w:rsidR="005C5D4C" w:rsidRPr="00424EC7">
        <w:rPr>
          <w:b/>
          <w:bCs/>
          <w:sz w:val="26"/>
          <w:szCs w:val="26"/>
        </w:rPr>
        <w:t xml:space="preserve"> СМП</w:t>
      </w:r>
      <w:r w:rsidR="00D156E9" w:rsidRPr="00424EC7">
        <w:rPr>
          <w:b/>
          <w:bCs/>
          <w:sz w:val="26"/>
          <w:szCs w:val="26"/>
        </w:rPr>
        <w:t>)</w:t>
      </w:r>
      <w:r w:rsidR="00D156E9" w:rsidRPr="00424EC7">
        <w:rPr>
          <w:sz w:val="26"/>
          <w:szCs w:val="26"/>
        </w:rPr>
        <w:t xml:space="preserve"> </w:t>
      </w:r>
      <w:r w:rsidRPr="00424EC7">
        <w:rPr>
          <w:sz w:val="26"/>
          <w:szCs w:val="26"/>
        </w:rPr>
        <w:t>–  ежемесячная сумма финансовых средств на одно застрахованное лицо, обслуживаемое медицинской организацией при оказании скорой медицинской помощи</w:t>
      </w:r>
      <w:r w:rsidR="006E7401" w:rsidRPr="00424EC7">
        <w:rPr>
          <w:sz w:val="26"/>
          <w:szCs w:val="26"/>
        </w:rPr>
        <w:t xml:space="preserve"> </w:t>
      </w:r>
      <w:r w:rsidR="00D9315E" w:rsidRPr="00424EC7">
        <w:rPr>
          <w:sz w:val="26"/>
          <w:szCs w:val="26"/>
        </w:rPr>
        <w:t>(за исключением экстренной консультативной скорой медицинской помощи</w:t>
      </w:r>
      <w:r w:rsidR="005C5D4C" w:rsidRPr="00424EC7">
        <w:rPr>
          <w:sz w:val="26"/>
          <w:szCs w:val="26"/>
        </w:rPr>
        <w:t xml:space="preserve">) </w:t>
      </w:r>
      <w:r w:rsidR="006E7401" w:rsidRPr="00424EC7">
        <w:rPr>
          <w:sz w:val="26"/>
          <w:szCs w:val="26"/>
        </w:rPr>
        <w:t>вне медицинской организации</w:t>
      </w:r>
      <w:r w:rsidR="009426AB" w:rsidRPr="00424EC7">
        <w:rPr>
          <w:sz w:val="26"/>
          <w:szCs w:val="26"/>
        </w:rPr>
        <w:t xml:space="preserve">. </w:t>
      </w:r>
    </w:p>
    <w:p w:rsidR="006E7401" w:rsidRPr="00424EC7" w:rsidRDefault="00B03150" w:rsidP="00042318">
      <w:pPr>
        <w:spacing w:before="60"/>
        <w:ind w:firstLine="709"/>
        <w:jc w:val="both"/>
        <w:rPr>
          <w:sz w:val="26"/>
          <w:szCs w:val="26"/>
        </w:rPr>
      </w:pPr>
      <w:r w:rsidRPr="00424EC7">
        <w:rPr>
          <w:b/>
          <w:sz w:val="26"/>
          <w:szCs w:val="26"/>
        </w:rPr>
        <w:t xml:space="preserve">1.3.4. </w:t>
      </w:r>
      <w:r w:rsidR="006E7401" w:rsidRPr="00424EC7">
        <w:rPr>
          <w:b/>
          <w:bCs/>
          <w:sz w:val="26"/>
          <w:szCs w:val="26"/>
        </w:rPr>
        <w:t xml:space="preserve">Подушевой норматив финансирования </w:t>
      </w:r>
      <w:r w:rsidR="005C5D4C" w:rsidRPr="00424EC7">
        <w:rPr>
          <w:b/>
          <w:sz w:val="26"/>
          <w:szCs w:val="26"/>
        </w:rPr>
        <w:t>экстренной консультативной скорой медицинской помощи</w:t>
      </w:r>
      <w:r w:rsidR="006E7401" w:rsidRPr="00424EC7">
        <w:rPr>
          <w:b/>
          <w:bCs/>
          <w:sz w:val="26"/>
          <w:szCs w:val="26"/>
        </w:rPr>
        <w:t xml:space="preserve"> (тариф на основе подушевого норматива</w:t>
      </w:r>
      <w:r w:rsidR="005C5D4C" w:rsidRPr="00424EC7">
        <w:rPr>
          <w:b/>
          <w:bCs/>
          <w:sz w:val="26"/>
          <w:szCs w:val="26"/>
        </w:rPr>
        <w:t xml:space="preserve"> ЭКСМП</w:t>
      </w:r>
      <w:r w:rsidR="006E7401" w:rsidRPr="00424EC7">
        <w:rPr>
          <w:b/>
          <w:bCs/>
          <w:sz w:val="26"/>
          <w:szCs w:val="26"/>
        </w:rPr>
        <w:t>)</w:t>
      </w:r>
      <w:r w:rsidR="006E7401" w:rsidRPr="00424EC7">
        <w:rPr>
          <w:sz w:val="26"/>
          <w:szCs w:val="26"/>
        </w:rPr>
        <w:t xml:space="preserve"> – ежемесячная сумма финансовых средств на одно застрахованное лицо, обслуживаемое медицинской организацией при оказании </w:t>
      </w:r>
      <w:r w:rsidR="00D9315E" w:rsidRPr="00424EC7">
        <w:rPr>
          <w:sz w:val="26"/>
          <w:szCs w:val="26"/>
        </w:rPr>
        <w:t xml:space="preserve">экстренной консультативной </w:t>
      </w:r>
      <w:r w:rsidR="006E7401" w:rsidRPr="00424EC7">
        <w:rPr>
          <w:sz w:val="26"/>
          <w:szCs w:val="26"/>
        </w:rPr>
        <w:t>скорой медицинской помощи вне медицинской организации.</w:t>
      </w:r>
    </w:p>
    <w:p w:rsidR="005B6AE7" w:rsidRPr="00D822D1" w:rsidRDefault="005B6AE7" w:rsidP="00042318">
      <w:pPr>
        <w:spacing w:before="60"/>
        <w:ind w:firstLine="709"/>
        <w:jc w:val="both"/>
        <w:rPr>
          <w:sz w:val="26"/>
          <w:szCs w:val="26"/>
        </w:rPr>
      </w:pPr>
      <w:r w:rsidRPr="00424EC7">
        <w:rPr>
          <w:b/>
          <w:sz w:val="26"/>
          <w:szCs w:val="26"/>
        </w:rPr>
        <w:t>1.3.</w:t>
      </w:r>
      <w:r w:rsidR="00B03150" w:rsidRPr="00424EC7">
        <w:rPr>
          <w:b/>
          <w:sz w:val="26"/>
          <w:szCs w:val="26"/>
        </w:rPr>
        <w:t>5</w:t>
      </w:r>
      <w:r w:rsidRPr="00424EC7">
        <w:rPr>
          <w:b/>
          <w:sz w:val="26"/>
          <w:szCs w:val="26"/>
        </w:rPr>
        <w:t>. «Прикрепленные» граждане («прикрепленное» население)</w:t>
      </w:r>
      <w:r w:rsidRPr="00424EC7">
        <w:rPr>
          <w:sz w:val="26"/>
          <w:szCs w:val="26"/>
        </w:rPr>
        <w:t xml:space="preserve"> –</w:t>
      </w:r>
      <w:r w:rsidRPr="00D822D1">
        <w:rPr>
          <w:sz w:val="26"/>
          <w:szCs w:val="26"/>
        </w:rPr>
        <w:t xml:space="preserve"> лица, застрахованные по обязательному медицинскому страхованию в Калужской области и прикрепленные к МО на обслуживание в соответствии с Порядком прикрепления граждан к медицинским организациям, оказывающим первичную медико-санитарную помощь на территории Калужской области. </w:t>
      </w:r>
    </w:p>
    <w:p w:rsidR="005B6AE7" w:rsidRPr="00D822D1" w:rsidRDefault="005B6AE7" w:rsidP="00042318">
      <w:pPr>
        <w:spacing w:before="60"/>
        <w:ind w:firstLine="709"/>
        <w:jc w:val="both"/>
        <w:rPr>
          <w:sz w:val="26"/>
          <w:szCs w:val="26"/>
        </w:rPr>
      </w:pPr>
      <w:r w:rsidRPr="00D822D1">
        <w:rPr>
          <w:sz w:val="26"/>
          <w:szCs w:val="26"/>
        </w:rPr>
        <w:t xml:space="preserve">Понятие вводится как учетная величина при </w:t>
      </w:r>
      <w:r w:rsidR="00B068D2" w:rsidRPr="00D822D1">
        <w:rPr>
          <w:sz w:val="26"/>
          <w:szCs w:val="26"/>
        </w:rPr>
        <w:t>оплате медицинской помощи МО, оказывающи</w:t>
      </w:r>
      <w:r w:rsidR="00DD1FEE" w:rsidRPr="00D822D1">
        <w:rPr>
          <w:sz w:val="26"/>
          <w:szCs w:val="26"/>
        </w:rPr>
        <w:t>м</w:t>
      </w:r>
      <w:r w:rsidR="00B068D2" w:rsidRPr="00D822D1">
        <w:rPr>
          <w:sz w:val="26"/>
          <w:szCs w:val="26"/>
        </w:rPr>
        <w:t xml:space="preserve"> </w:t>
      </w:r>
      <w:r w:rsidR="000D212B" w:rsidRPr="00D822D1">
        <w:rPr>
          <w:sz w:val="26"/>
          <w:szCs w:val="26"/>
        </w:rPr>
        <w:t xml:space="preserve">медицинскую </w:t>
      </w:r>
      <w:r w:rsidR="00B068D2" w:rsidRPr="00D822D1">
        <w:rPr>
          <w:sz w:val="26"/>
          <w:szCs w:val="26"/>
        </w:rPr>
        <w:t>помощь</w:t>
      </w:r>
      <w:r w:rsidR="000D212B" w:rsidRPr="00D822D1">
        <w:rPr>
          <w:sz w:val="26"/>
          <w:szCs w:val="26"/>
        </w:rPr>
        <w:t xml:space="preserve"> в амбулаторных условиях</w:t>
      </w:r>
      <w:r w:rsidR="00B068D2" w:rsidRPr="00D822D1">
        <w:rPr>
          <w:sz w:val="26"/>
          <w:szCs w:val="26"/>
        </w:rPr>
        <w:t>,</w:t>
      </w:r>
      <w:r w:rsidR="00D222F2" w:rsidRPr="00D822D1">
        <w:rPr>
          <w:sz w:val="26"/>
          <w:szCs w:val="26"/>
        </w:rPr>
        <w:t xml:space="preserve"> </w:t>
      </w:r>
      <w:r w:rsidR="00B068D2" w:rsidRPr="00D822D1">
        <w:rPr>
          <w:sz w:val="26"/>
          <w:szCs w:val="26"/>
        </w:rPr>
        <w:t xml:space="preserve">по тарифу </w:t>
      </w:r>
      <w:r w:rsidRPr="00D822D1">
        <w:rPr>
          <w:sz w:val="26"/>
          <w:szCs w:val="26"/>
        </w:rPr>
        <w:t>на основе подушевого норматива и не ограничивает получение медицинской помощи гражданам</w:t>
      </w:r>
      <w:r w:rsidR="008A3A7A" w:rsidRPr="00D822D1">
        <w:rPr>
          <w:sz w:val="26"/>
          <w:szCs w:val="26"/>
        </w:rPr>
        <w:t>и</w:t>
      </w:r>
      <w:r w:rsidRPr="00D822D1">
        <w:rPr>
          <w:sz w:val="26"/>
          <w:szCs w:val="26"/>
        </w:rPr>
        <w:t xml:space="preserve"> в других МО.</w:t>
      </w:r>
    </w:p>
    <w:p w:rsidR="005B6AE7" w:rsidRPr="00D822D1" w:rsidRDefault="005B6AE7" w:rsidP="00042318">
      <w:pPr>
        <w:tabs>
          <w:tab w:val="num" w:pos="1260"/>
        </w:tabs>
        <w:autoSpaceDE w:val="0"/>
        <w:autoSpaceDN w:val="0"/>
        <w:adjustRightInd w:val="0"/>
        <w:spacing w:before="60"/>
        <w:ind w:firstLine="709"/>
        <w:jc w:val="both"/>
        <w:rPr>
          <w:sz w:val="26"/>
          <w:szCs w:val="26"/>
        </w:rPr>
      </w:pPr>
      <w:r w:rsidRPr="00D822D1">
        <w:rPr>
          <w:b/>
          <w:sz w:val="26"/>
          <w:szCs w:val="26"/>
        </w:rPr>
        <w:t>1.3.</w:t>
      </w:r>
      <w:r w:rsidR="00B03150" w:rsidRPr="00D822D1">
        <w:rPr>
          <w:b/>
          <w:sz w:val="26"/>
          <w:szCs w:val="26"/>
        </w:rPr>
        <w:t>6</w:t>
      </w:r>
      <w:r w:rsidRPr="00D822D1">
        <w:rPr>
          <w:b/>
          <w:sz w:val="26"/>
          <w:szCs w:val="26"/>
        </w:rPr>
        <w:t>.</w:t>
      </w:r>
      <w:r w:rsidRPr="00D822D1">
        <w:rPr>
          <w:sz w:val="26"/>
          <w:szCs w:val="26"/>
        </w:rPr>
        <w:t xml:space="preserve"> </w:t>
      </w:r>
      <w:r w:rsidRPr="00D822D1">
        <w:rPr>
          <w:b/>
          <w:sz w:val="26"/>
          <w:szCs w:val="26"/>
        </w:rPr>
        <w:t>Посещение</w:t>
      </w:r>
      <w:r w:rsidRPr="00D822D1">
        <w:rPr>
          <w:sz w:val="26"/>
          <w:szCs w:val="26"/>
        </w:rPr>
        <w:t xml:space="preserve"> – контакт пациента с врачом, средним медицинским персоналом</w:t>
      </w:r>
      <w:r w:rsidR="00664C1B" w:rsidRPr="00D822D1">
        <w:rPr>
          <w:sz w:val="26"/>
          <w:szCs w:val="26"/>
        </w:rPr>
        <w:t>, ведущим самостоятельный прием</w:t>
      </w:r>
      <w:r w:rsidR="00193651" w:rsidRPr="00D822D1">
        <w:rPr>
          <w:sz w:val="26"/>
          <w:szCs w:val="26"/>
        </w:rPr>
        <w:t>,</w:t>
      </w:r>
      <w:r w:rsidRPr="00D822D1">
        <w:rPr>
          <w:sz w:val="26"/>
          <w:szCs w:val="26"/>
        </w:rPr>
        <w:t xml:space="preserve"> </w:t>
      </w:r>
      <w:r w:rsidR="00193651" w:rsidRPr="00D822D1">
        <w:rPr>
          <w:sz w:val="26"/>
          <w:szCs w:val="26"/>
        </w:rPr>
        <w:t xml:space="preserve">с </w:t>
      </w:r>
      <w:r w:rsidRPr="00D822D1">
        <w:rPr>
          <w:sz w:val="26"/>
          <w:szCs w:val="26"/>
        </w:rPr>
        <w:t xml:space="preserve">последующей записью (постановка диагноза, назначение лечения, динамическое наблюдение и другие записи на основании наблюдения за пациентом) в медицинской карте </w:t>
      </w:r>
      <w:r w:rsidR="00BA7C2E" w:rsidRPr="00D822D1">
        <w:rPr>
          <w:sz w:val="26"/>
          <w:szCs w:val="26"/>
        </w:rPr>
        <w:t>пациента, получающего медицинскую помощь в амбулаторных условиях</w:t>
      </w:r>
      <w:r w:rsidR="00A97884" w:rsidRPr="00D822D1">
        <w:rPr>
          <w:sz w:val="26"/>
          <w:szCs w:val="26"/>
        </w:rPr>
        <w:t>,</w:t>
      </w:r>
      <w:r w:rsidRPr="00D822D1">
        <w:rPr>
          <w:sz w:val="26"/>
          <w:szCs w:val="26"/>
        </w:rPr>
        <w:t xml:space="preserve"> или с последующей записью в «Медицинской карте ребенка» или в «Истории развития ребенка</w:t>
      </w:r>
      <w:r w:rsidR="00B03150" w:rsidRPr="00D822D1">
        <w:rPr>
          <w:sz w:val="26"/>
          <w:szCs w:val="26"/>
        </w:rPr>
        <w:t>»</w:t>
      </w:r>
      <w:r w:rsidRPr="00D822D1">
        <w:rPr>
          <w:sz w:val="26"/>
          <w:szCs w:val="26"/>
        </w:rPr>
        <w:t xml:space="preserve"> и оформлением талона </w:t>
      </w:r>
      <w:r w:rsidR="00A97884" w:rsidRPr="00D822D1">
        <w:rPr>
          <w:sz w:val="26"/>
          <w:szCs w:val="26"/>
        </w:rPr>
        <w:t>пациента, получающего медицинскую помощь в амбулаторных условиях</w:t>
      </w:r>
      <w:r w:rsidRPr="00D822D1">
        <w:rPr>
          <w:sz w:val="26"/>
          <w:szCs w:val="26"/>
        </w:rPr>
        <w:t>.</w:t>
      </w:r>
      <w:r w:rsidR="009E11DD" w:rsidRPr="00D822D1">
        <w:rPr>
          <w:sz w:val="26"/>
          <w:szCs w:val="26"/>
        </w:rPr>
        <w:t xml:space="preserve"> </w:t>
      </w:r>
    </w:p>
    <w:p w:rsidR="008140D2" w:rsidRPr="00D822D1" w:rsidRDefault="005B6AE7" w:rsidP="00042318">
      <w:pPr>
        <w:tabs>
          <w:tab w:val="num" w:pos="1260"/>
        </w:tabs>
        <w:autoSpaceDE w:val="0"/>
        <w:autoSpaceDN w:val="0"/>
        <w:adjustRightInd w:val="0"/>
        <w:spacing w:before="60"/>
        <w:ind w:firstLine="709"/>
        <w:jc w:val="both"/>
        <w:rPr>
          <w:sz w:val="26"/>
          <w:szCs w:val="26"/>
        </w:rPr>
      </w:pPr>
      <w:r w:rsidRPr="00D822D1">
        <w:rPr>
          <w:b/>
          <w:sz w:val="26"/>
          <w:szCs w:val="26"/>
        </w:rPr>
        <w:t>1.3.</w:t>
      </w:r>
      <w:r w:rsidR="00B03150" w:rsidRPr="00D822D1">
        <w:rPr>
          <w:b/>
          <w:sz w:val="26"/>
          <w:szCs w:val="26"/>
        </w:rPr>
        <w:t>7</w:t>
      </w:r>
      <w:r w:rsidRPr="00D822D1">
        <w:rPr>
          <w:sz w:val="26"/>
          <w:szCs w:val="26"/>
        </w:rPr>
        <w:t xml:space="preserve">. </w:t>
      </w:r>
      <w:r w:rsidRPr="00D822D1">
        <w:rPr>
          <w:b/>
          <w:sz w:val="26"/>
          <w:szCs w:val="26"/>
        </w:rPr>
        <w:t xml:space="preserve">Посещение врача в приемном отделении </w:t>
      </w:r>
      <w:r w:rsidRPr="00D822D1">
        <w:rPr>
          <w:sz w:val="26"/>
          <w:szCs w:val="26"/>
        </w:rPr>
        <w:t xml:space="preserve">для оказания неотложной помощи, в случае самостоятельного (без направления врача) обращения больного – контакт пациента с врачом (врачами), фельдшером без последующей госпитализации, с оформлением «Журнала регистрации амбулаторных больных», «Журнала учета приема больных и отказов в госпитализации», а также оформлением </w:t>
      </w:r>
      <w:r w:rsidR="00D314E3" w:rsidRPr="00D822D1">
        <w:rPr>
          <w:sz w:val="26"/>
          <w:szCs w:val="26"/>
        </w:rPr>
        <w:t>талона пациента, получающего медицинскую помощь в амбулаторных условиях</w:t>
      </w:r>
      <w:r w:rsidRPr="00D822D1">
        <w:rPr>
          <w:sz w:val="26"/>
          <w:szCs w:val="26"/>
        </w:rPr>
        <w:t>.</w:t>
      </w:r>
    </w:p>
    <w:p w:rsidR="008140D2" w:rsidRPr="00D822D1" w:rsidRDefault="008140D2" w:rsidP="00042318">
      <w:pPr>
        <w:tabs>
          <w:tab w:val="num" w:pos="1260"/>
        </w:tabs>
        <w:autoSpaceDE w:val="0"/>
        <w:autoSpaceDN w:val="0"/>
        <w:adjustRightInd w:val="0"/>
        <w:spacing w:before="60"/>
        <w:ind w:firstLine="709"/>
        <w:jc w:val="both"/>
        <w:rPr>
          <w:b/>
          <w:sz w:val="26"/>
          <w:szCs w:val="26"/>
        </w:rPr>
      </w:pPr>
      <w:r w:rsidRPr="00D822D1">
        <w:rPr>
          <w:b/>
          <w:sz w:val="26"/>
          <w:szCs w:val="26"/>
        </w:rPr>
        <w:t>1.3.</w:t>
      </w:r>
      <w:r w:rsidR="00B03150" w:rsidRPr="00D822D1">
        <w:rPr>
          <w:b/>
          <w:sz w:val="26"/>
          <w:szCs w:val="26"/>
        </w:rPr>
        <w:t>8</w:t>
      </w:r>
      <w:r w:rsidRPr="00D822D1">
        <w:rPr>
          <w:b/>
          <w:sz w:val="26"/>
          <w:szCs w:val="26"/>
        </w:rPr>
        <w:t>.</w:t>
      </w:r>
      <w:r w:rsidRPr="00D822D1">
        <w:rPr>
          <w:sz w:val="26"/>
          <w:szCs w:val="26"/>
        </w:rPr>
        <w:t xml:space="preserve"> </w:t>
      </w:r>
      <w:r w:rsidR="005A0C25" w:rsidRPr="00D822D1">
        <w:rPr>
          <w:b/>
          <w:sz w:val="26"/>
          <w:szCs w:val="26"/>
        </w:rPr>
        <w:t xml:space="preserve">Оказание неотложной </w:t>
      </w:r>
      <w:r w:rsidRPr="00D822D1">
        <w:rPr>
          <w:b/>
          <w:sz w:val="26"/>
          <w:szCs w:val="26"/>
        </w:rPr>
        <w:t>помощи в приемном отделении без динамического наблюдения</w:t>
      </w:r>
      <w:r w:rsidRPr="00D822D1">
        <w:rPr>
          <w:sz w:val="26"/>
          <w:szCs w:val="26"/>
        </w:rPr>
        <w:t xml:space="preserve"> – контакт пациента с врачом (врачами), обязательное проведение лабораторных и (или) инструментальных методов исследования и при необходимости   медикаментозной терапии</w:t>
      </w:r>
      <w:r w:rsidR="00586E7C" w:rsidRPr="00D822D1">
        <w:rPr>
          <w:sz w:val="26"/>
          <w:szCs w:val="26"/>
        </w:rPr>
        <w:t xml:space="preserve"> без последующей госпитализации</w:t>
      </w:r>
      <w:r w:rsidRPr="00D822D1">
        <w:rPr>
          <w:sz w:val="26"/>
          <w:szCs w:val="26"/>
        </w:rPr>
        <w:t>, с оформлением «Журнала учета приема больных и отказов в</w:t>
      </w:r>
      <w:r w:rsidR="00D719F4" w:rsidRPr="00D822D1">
        <w:rPr>
          <w:sz w:val="26"/>
          <w:szCs w:val="26"/>
        </w:rPr>
        <w:t xml:space="preserve"> госпитализации», а также оформлением </w:t>
      </w:r>
      <w:r w:rsidR="00D314E3" w:rsidRPr="00D822D1">
        <w:rPr>
          <w:sz w:val="26"/>
          <w:szCs w:val="26"/>
        </w:rPr>
        <w:t xml:space="preserve">талона пациента, получающего медицинскую помощь в амбулаторных условиях </w:t>
      </w:r>
      <w:r w:rsidRPr="00D822D1">
        <w:rPr>
          <w:sz w:val="26"/>
          <w:szCs w:val="26"/>
        </w:rPr>
        <w:t>и</w:t>
      </w:r>
      <w:r w:rsidR="00D719F4" w:rsidRPr="00D822D1">
        <w:rPr>
          <w:sz w:val="26"/>
          <w:szCs w:val="26"/>
        </w:rPr>
        <w:t xml:space="preserve"> </w:t>
      </w:r>
      <w:r w:rsidRPr="00D822D1">
        <w:rPr>
          <w:sz w:val="26"/>
          <w:szCs w:val="26"/>
        </w:rPr>
        <w:t xml:space="preserve">медицинской </w:t>
      </w:r>
      <w:r w:rsidRPr="00D822D1">
        <w:rPr>
          <w:sz w:val="26"/>
          <w:szCs w:val="26"/>
        </w:rPr>
        <w:lastRenderedPageBreak/>
        <w:t xml:space="preserve">карты неотложной помощи по форме, согласно </w:t>
      </w:r>
      <w:r w:rsidRPr="00D822D1">
        <w:rPr>
          <w:b/>
          <w:sz w:val="26"/>
          <w:szCs w:val="26"/>
        </w:rPr>
        <w:t>Приложению №</w:t>
      </w:r>
      <w:r w:rsidRPr="00D822D1">
        <w:rPr>
          <w:sz w:val="26"/>
          <w:szCs w:val="26"/>
        </w:rPr>
        <w:t> </w:t>
      </w:r>
      <w:r w:rsidR="008B5703" w:rsidRPr="00D822D1">
        <w:rPr>
          <w:b/>
          <w:sz w:val="26"/>
          <w:szCs w:val="26"/>
        </w:rPr>
        <w:t>1</w:t>
      </w:r>
      <w:r w:rsidRPr="00D822D1">
        <w:rPr>
          <w:b/>
          <w:sz w:val="26"/>
          <w:szCs w:val="26"/>
        </w:rPr>
        <w:t xml:space="preserve"> к настоящему Соглашению.</w:t>
      </w:r>
      <w:r w:rsidR="005A5A74" w:rsidRPr="00D822D1">
        <w:rPr>
          <w:b/>
          <w:sz w:val="26"/>
          <w:szCs w:val="26"/>
        </w:rPr>
        <w:t xml:space="preserve"> </w:t>
      </w:r>
    </w:p>
    <w:p w:rsidR="008140D2" w:rsidRPr="00D822D1" w:rsidRDefault="00763FC8" w:rsidP="00042318">
      <w:pPr>
        <w:tabs>
          <w:tab w:val="num" w:pos="1260"/>
        </w:tabs>
        <w:autoSpaceDE w:val="0"/>
        <w:autoSpaceDN w:val="0"/>
        <w:adjustRightInd w:val="0"/>
        <w:spacing w:before="60"/>
        <w:ind w:firstLine="709"/>
        <w:jc w:val="both"/>
        <w:rPr>
          <w:b/>
          <w:sz w:val="26"/>
          <w:szCs w:val="26"/>
        </w:rPr>
      </w:pPr>
      <w:r w:rsidRPr="00D822D1">
        <w:rPr>
          <w:b/>
          <w:sz w:val="26"/>
          <w:szCs w:val="26"/>
        </w:rPr>
        <w:t>1.3.</w:t>
      </w:r>
      <w:r w:rsidR="00B03150" w:rsidRPr="00D822D1">
        <w:rPr>
          <w:b/>
          <w:sz w:val="26"/>
          <w:szCs w:val="26"/>
        </w:rPr>
        <w:t>9</w:t>
      </w:r>
      <w:r w:rsidRPr="00D822D1">
        <w:rPr>
          <w:b/>
          <w:sz w:val="26"/>
          <w:szCs w:val="26"/>
        </w:rPr>
        <w:t>.</w:t>
      </w:r>
      <w:r w:rsidRPr="00D822D1">
        <w:rPr>
          <w:sz w:val="26"/>
          <w:szCs w:val="26"/>
        </w:rPr>
        <w:t xml:space="preserve"> </w:t>
      </w:r>
      <w:r w:rsidR="00495D76" w:rsidRPr="00D822D1">
        <w:rPr>
          <w:b/>
          <w:sz w:val="26"/>
          <w:szCs w:val="26"/>
        </w:rPr>
        <w:t xml:space="preserve">Оказание неотложной </w:t>
      </w:r>
      <w:r w:rsidRPr="00D822D1">
        <w:rPr>
          <w:b/>
          <w:sz w:val="26"/>
          <w:szCs w:val="26"/>
        </w:rPr>
        <w:t>помощи в приемном отделении с динамическим врачебным наблюдением</w:t>
      </w:r>
      <w:r w:rsidRPr="00D822D1">
        <w:rPr>
          <w:sz w:val="26"/>
          <w:szCs w:val="26"/>
        </w:rPr>
        <w:t xml:space="preserve"> – контакт пациента с врачом (врачами), обязательное проведение лабораторных и (или) инструментальных методов исследования и  медикаментозной терапии, </w:t>
      </w:r>
      <w:r w:rsidRPr="00D822D1">
        <w:rPr>
          <w:b/>
          <w:sz w:val="26"/>
          <w:szCs w:val="26"/>
        </w:rPr>
        <w:t>наблюдение</w:t>
      </w:r>
      <w:r w:rsidRPr="00D822D1">
        <w:rPr>
          <w:sz w:val="26"/>
          <w:szCs w:val="26"/>
        </w:rPr>
        <w:t xml:space="preserve"> за состоянием здоровья пациентов </w:t>
      </w:r>
      <w:r w:rsidRPr="00D822D1">
        <w:rPr>
          <w:b/>
          <w:sz w:val="26"/>
          <w:szCs w:val="26"/>
        </w:rPr>
        <w:t xml:space="preserve">от 4 до 24 часов </w:t>
      </w:r>
      <w:r w:rsidRPr="00D822D1">
        <w:rPr>
          <w:sz w:val="26"/>
          <w:szCs w:val="26"/>
        </w:rPr>
        <w:t xml:space="preserve">без последующей госпитализации в круглосуточный стационар, с оформлением «Журнала учета приема больных и отказов в госпитализации» (ф. № 001/у) и медицинской карты кратковременного пребывания по форме, согласно </w:t>
      </w:r>
      <w:r w:rsidRPr="00D822D1">
        <w:rPr>
          <w:b/>
          <w:sz w:val="26"/>
          <w:szCs w:val="26"/>
        </w:rPr>
        <w:t>Приложению №</w:t>
      </w:r>
      <w:r w:rsidRPr="00D822D1">
        <w:rPr>
          <w:sz w:val="26"/>
          <w:szCs w:val="26"/>
        </w:rPr>
        <w:t> </w:t>
      </w:r>
      <w:r w:rsidR="000316F6" w:rsidRPr="00D822D1">
        <w:rPr>
          <w:b/>
          <w:sz w:val="26"/>
          <w:szCs w:val="26"/>
        </w:rPr>
        <w:t>2</w:t>
      </w:r>
      <w:r w:rsidRPr="00D822D1">
        <w:rPr>
          <w:b/>
          <w:sz w:val="26"/>
          <w:szCs w:val="26"/>
        </w:rPr>
        <w:t xml:space="preserve"> к настоящему Соглашению. </w:t>
      </w:r>
    </w:p>
    <w:p w:rsidR="005B6AE7" w:rsidRPr="00D822D1" w:rsidRDefault="005B6AE7" w:rsidP="00042318">
      <w:pPr>
        <w:spacing w:before="60"/>
        <w:ind w:firstLine="709"/>
        <w:jc w:val="both"/>
        <w:rPr>
          <w:sz w:val="26"/>
          <w:szCs w:val="26"/>
        </w:rPr>
      </w:pPr>
      <w:r w:rsidRPr="00D822D1">
        <w:rPr>
          <w:b/>
          <w:sz w:val="26"/>
          <w:szCs w:val="26"/>
        </w:rPr>
        <w:t>1.3.</w:t>
      </w:r>
      <w:r w:rsidR="00B03150" w:rsidRPr="00D822D1">
        <w:rPr>
          <w:b/>
          <w:sz w:val="26"/>
          <w:szCs w:val="26"/>
        </w:rPr>
        <w:t>10</w:t>
      </w:r>
      <w:r w:rsidRPr="00D822D1">
        <w:rPr>
          <w:sz w:val="26"/>
          <w:szCs w:val="26"/>
        </w:rPr>
        <w:t xml:space="preserve">. </w:t>
      </w:r>
      <w:r w:rsidRPr="00D822D1">
        <w:rPr>
          <w:b/>
          <w:sz w:val="26"/>
          <w:szCs w:val="26"/>
        </w:rPr>
        <w:t>Законченный случай лечения в амбулаторн</w:t>
      </w:r>
      <w:r w:rsidR="00E37561" w:rsidRPr="00D822D1">
        <w:rPr>
          <w:b/>
          <w:sz w:val="26"/>
          <w:szCs w:val="26"/>
        </w:rPr>
        <w:t>ых условиях</w:t>
      </w:r>
      <w:r w:rsidRPr="00D822D1">
        <w:rPr>
          <w:sz w:val="26"/>
          <w:szCs w:val="26"/>
        </w:rPr>
        <w:t xml:space="preserve"> - обращение по поводу заболевания (кратность посещений по поводу одного заболевания не менее 2, когда цель обращения достигнута). Обращение как законченный случай по поводу заболевания складывается из первичных и повторных посещений, </w:t>
      </w:r>
      <w:r w:rsidR="008A3A7A" w:rsidRPr="00D822D1">
        <w:rPr>
          <w:sz w:val="26"/>
          <w:szCs w:val="26"/>
        </w:rPr>
        <w:t xml:space="preserve">в т. ч. </w:t>
      </w:r>
      <w:r w:rsidRPr="00D822D1">
        <w:rPr>
          <w:sz w:val="26"/>
          <w:szCs w:val="26"/>
        </w:rPr>
        <w:t>посещений на дому.</w:t>
      </w:r>
    </w:p>
    <w:p w:rsidR="005B6AE7" w:rsidRPr="00D822D1" w:rsidRDefault="005B6AE7" w:rsidP="00D822D1">
      <w:pPr>
        <w:ind w:firstLine="709"/>
        <w:jc w:val="both"/>
        <w:rPr>
          <w:sz w:val="26"/>
          <w:szCs w:val="26"/>
        </w:rPr>
      </w:pPr>
      <w:r w:rsidRPr="00D822D1">
        <w:rPr>
          <w:sz w:val="26"/>
          <w:szCs w:val="26"/>
        </w:rPr>
        <w:t xml:space="preserve">Под законченным случаем лечения понимается объем лечебно-диагностических и реабилитационных мероприятий, в результате которых наступает выздоровление, улучшение, </w:t>
      </w:r>
      <w:r w:rsidR="00811396" w:rsidRPr="00D822D1">
        <w:rPr>
          <w:sz w:val="26"/>
          <w:szCs w:val="26"/>
        </w:rPr>
        <w:t>направление пациента для дальнейшего получения медицинской помощи в условиях дневного или круглосуточного стационаров</w:t>
      </w:r>
      <w:r w:rsidRPr="00D822D1">
        <w:rPr>
          <w:sz w:val="26"/>
          <w:szCs w:val="26"/>
        </w:rPr>
        <w:t xml:space="preserve">. Результат обращения отмечается в соответствующих позициях Талона </w:t>
      </w:r>
      <w:r w:rsidR="001B5801" w:rsidRPr="00D822D1">
        <w:rPr>
          <w:sz w:val="26"/>
          <w:szCs w:val="26"/>
        </w:rPr>
        <w:t>пациента, получающего медицинскую помощь в амбулаторных условиях,</w:t>
      </w:r>
      <w:r w:rsidRPr="00D822D1">
        <w:rPr>
          <w:sz w:val="26"/>
          <w:szCs w:val="26"/>
        </w:rPr>
        <w:t xml:space="preserve"> только при последнем посещении больного по данному поводу.</w:t>
      </w:r>
    </w:p>
    <w:p w:rsidR="005B6AE7" w:rsidRPr="00D822D1" w:rsidRDefault="005B6AE7" w:rsidP="00042318">
      <w:pPr>
        <w:tabs>
          <w:tab w:val="num" w:pos="1260"/>
        </w:tabs>
        <w:autoSpaceDE w:val="0"/>
        <w:autoSpaceDN w:val="0"/>
        <w:adjustRightInd w:val="0"/>
        <w:spacing w:before="60"/>
        <w:ind w:firstLine="709"/>
        <w:jc w:val="both"/>
        <w:rPr>
          <w:sz w:val="26"/>
          <w:szCs w:val="26"/>
        </w:rPr>
      </w:pPr>
      <w:r w:rsidRPr="00D822D1">
        <w:rPr>
          <w:b/>
          <w:sz w:val="26"/>
          <w:szCs w:val="26"/>
        </w:rPr>
        <w:t>1.3.</w:t>
      </w:r>
      <w:r w:rsidR="007E3A83" w:rsidRPr="00D822D1">
        <w:rPr>
          <w:b/>
          <w:sz w:val="26"/>
          <w:szCs w:val="26"/>
        </w:rPr>
        <w:t>1</w:t>
      </w:r>
      <w:r w:rsidR="00B03150" w:rsidRPr="00D822D1">
        <w:rPr>
          <w:b/>
          <w:sz w:val="26"/>
          <w:szCs w:val="26"/>
        </w:rPr>
        <w:t>1</w:t>
      </w:r>
      <w:r w:rsidRPr="00D822D1">
        <w:rPr>
          <w:sz w:val="26"/>
          <w:szCs w:val="26"/>
        </w:rPr>
        <w:t xml:space="preserve">. </w:t>
      </w:r>
      <w:r w:rsidRPr="00D822D1">
        <w:rPr>
          <w:b/>
          <w:sz w:val="26"/>
          <w:szCs w:val="26"/>
        </w:rPr>
        <w:t>Посещения с профилактической целью</w:t>
      </w:r>
      <w:r w:rsidRPr="00D822D1">
        <w:rPr>
          <w:sz w:val="26"/>
          <w:szCs w:val="26"/>
        </w:rPr>
        <w:t xml:space="preserve"> – посещения по поводу медицинских осмотров, диспансеризация определенных групп населения, комплексный медицинский осмотр, патронаж, посещения в связи с другими обстоятельствами  (в том числе наблюдение по поводу течения не осложненной беременности) с соответствующей записью в </w:t>
      </w:r>
      <w:r w:rsidR="00CC58D0" w:rsidRPr="00D822D1">
        <w:rPr>
          <w:sz w:val="26"/>
          <w:szCs w:val="26"/>
        </w:rPr>
        <w:t>медицинской карте пациента, получающего медицинскую помощь в амбулаторных условиях</w:t>
      </w:r>
      <w:r w:rsidRPr="00D822D1">
        <w:rPr>
          <w:sz w:val="26"/>
          <w:szCs w:val="26"/>
        </w:rPr>
        <w:t xml:space="preserve">, оформлением </w:t>
      </w:r>
      <w:r w:rsidR="00D314E3" w:rsidRPr="00D822D1">
        <w:rPr>
          <w:sz w:val="26"/>
          <w:szCs w:val="26"/>
        </w:rPr>
        <w:t>талона пациента, получающего медицинскую помощь в амбулаторных условиях</w:t>
      </w:r>
      <w:r w:rsidR="005A22B8" w:rsidRPr="00D822D1">
        <w:rPr>
          <w:sz w:val="26"/>
          <w:szCs w:val="26"/>
        </w:rPr>
        <w:t>,</w:t>
      </w:r>
      <w:r w:rsidRPr="00D822D1">
        <w:rPr>
          <w:sz w:val="26"/>
          <w:szCs w:val="26"/>
        </w:rPr>
        <w:t xml:space="preserve"> и других форм документов</w:t>
      </w:r>
      <w:r w:rsidR="001C48AE" w:rsidRPr="00D822D1">
        <w:rPr>
          <w:sz w:val="26"/>
          <w:szCs w:val="26"/>
        </w:rPr>
        <w:t>,</w:t>
      </w:r>
      <w:r w:rsidRPr="00D822D1">
        <w:rPr>
          <w:sz w:val="26"/>
          <w:szCs w:val="26"/>
        </w:rPr>
        <w:t xml:space="preserve"> оформляемых при проведении диспансеризации. </w:t>
      </w:r>
    </w:p>
    <w:p w:rsidR="005B6AE7" w:rsidRPr="00D822D1" w:rsidRDefault="005B6AE7" w:rsidP="00042318">
      <w:pPr>
        <w:tabs>
          <w:tab w:val="num" w:pos="1260"/>
        </w:tabs>
        <w:autoSpaceDE w:val="0"/>
        <w:autoSpaceDN w:val="0"/>
        <w:adjustRightInd w:val="0"/>
        <w:spacing w:before="60"/>
        <w:ind w:firstLine="709"/>
        <w:jc w:val="both"/>
        <w:rPr>
          <w:sz w:val="26"/>
          <w:szCs w:val="26"/>
        </w:rPr>
      </w:pPr>
      <w:r w:rsidRPr="00D822D1">
        <w:rPr>
          <w:b/>
          <w:sz w:val="26"/>
          <w:szCs w:val="26"/>
        </w:rPr>
        <w:t>1.3.1</w:t>
      </w:r>
      <w:r w:rsidR="00B03150" w:rsidRPr="00D822D1">
        <w:rPr>
          <w:b/>
          <w:sz w:val="26"/>
          <w:szCs w:val="26"/>
        </w:rPr>
        <w:t>2</w:t>
      </w:r>
      <w:r w:rsidRPr="00D822D1">
        <w:rPr>
          <w:sz w:val="26"/>
          <w:szCs w:val="26"/>
        </w:rPr>
        <w:t xml:space="preserve">. </w:t>
      </w:r>
      <w:r w:rsidRPr="00D822D1">
        <w:rPr>
          <w:b/>
          <w:sz w:val="26"/>
          <w:szCs w:val="26"/>
        </w:rPr>
        <w:t>Посещения с иными целями</w:t>
      </w:r>
      <w:r w:rsidRPr="00D822D1">
        <w:rPr>
          <w:sz w:val="26"/>
          <w:szCs w:val="26"/>
        </w:rPr>
        <w:t xml:space="preserve"> – разовые посещения по заболеванию, активные посещения (включая консультации врачей-специалистов), диспансерное наблюдение, консультативные посещения, посещения по поводу получения направлений, справок и медицинских документов с соответствующей записью в </w:t>
      </w:r>
      <w:r w:rsidR="00CC58D0" w:rsidRPr="00D822D1">
        <w:rPr>
          <w:sz w:val="26"/>
          <w:szCs w:val="26"/>
        </w:rPr>
        <w:t>медицинской карте пациента, получающего медицинскую помощь в амбулаторных условиях</w:t>
      </w:r>
      <w:r w:rsidR="005A22B8" w:rsidRPr="00D822D1">
        <w:rPr>
          <w:sz w:val="26"/>
          <w:szCs w:val="26"/>
        </w:rPr>
        <w:t>,</w:t>
      </w:r>
      <w:r w:rsidR="00CC58D0" w:rsidRPr="00D822D1">
        <w:rPr>
          <w:sz w:val="26"/>
          <w:szCs w:val="26"/>
        </w:rPr>
        <w:t xml:space="preserve"> </w:t>
      </w:r>
      <w:r w:rsidRPr="00D822D1">
        <w:rPr>
          <w:sz w:val="26"/>
          <w:szCs w:val="26"/>
        </w:rPr>
        <w:t xml:space="preserve">и оформлением </w:t>
      </w:r>
      <w:r w:rsidR="00F01DA1" w:rsidRPr="00D822D1">
        <w:rPr>
          <w:sz w:val="26"/>
          <w:szCs w:val="26"/>
        </w:rPr>
        <w:t>талона пациента, получающего медицинскую</w:t>
      </w:r>
      <w:r w:rsidR="005A22B8" w:rsidRPr="00D822D1">
        <w:rPr>
          <w:sz w:val="26"/>
          <w:szCs w:val="26"/>
        </w:rPr>
        <w:t xml:space="preserve"> помощь в амбулаторных условиях.</w:t>
      </w:r>
    </w:p>
    <w:p w:rsidR="005B6AE7" w:rsidRPr="00D822D1" w:rsidRDefault="005B6AE7" w:rsidP="00042318">
      <w:pPr>
        <w:pStyle w:val="aff"/>
        <w:tabs>
          <w:tab w:val="left" w:pos="284"/>
          <w:tab w:val="left" w:pos="1134"/>
        </w:tabs>
        <w:spacing w:before="60"/>
        <w:ind w:left="0" w:firstLine="709"/>
        <w:jc w:val="both"/>
        <w:rPr>
          <w:sz w:val="26"/>
          <w:szCs w:val="26"/>
        </w:rPr>
      </w:pPr>
      <w:r w:rsidRPr="00D822D1">
        <w:rPr>
          <w:b/>
          <w:sz w:val="26"/>
          <w:szCs w:val="26"/>
        </w:rPr>
        <w:t>1.3.1</w:t>
      </w:r>
      <w:r w:rsidR="00B03150" w:rsidRPr="00D822D1">
        <w:rPr>
          <w:b/>
          <w:sz w:val="26"/>
          <w:szCs w:val="26"/>
        </w:rPr>
        <w:t>3</w:t>
      </w:r>
      <w:r w:rsidRPr="00D822D1">
        <w:rPr>
          <w:sz w:val="26"/>
          <w:szCs w:val="26"/>
        </w:rPr>
        <w:t xml:space="preserve">. </w:t>
      </w:r>
      <w:r w:rsidR="000130DD" w:rsidRPr="00D822D1">
        <w:rPr>
          <w:b/>
          <w:sz w:val="26"/>
          <w:szCs w:val="26"/>
        </w:rPr>
        <w:t>Посещение при оказании медицинской помощи в неотложной форме</w:t>
      </w:r>
      <w:r w:rsidR="000130DD" w:rsidRPr="00D822D1">
        <w:rPr>
          <w:sz w:val="26"/>
          <w:szCs w:val="26"/>
        </w:rPr>
        <w:t xml:space="preserve"> - контакт пациента с фельдшером, врачом, проведение необходимых лабораторных и инструментальных исследований, проведение медикаментозной терапии с целью снятия неотложного состояния пациента с соответствующей записью в </w:t>
      </w:r>
      <w:r w:rsidR="005A22B8" w:rsidRPr="00D822D1">
        <w:rPr>
          <w:sz w:val="26"/>
          <w:szCs w:val="26"/>
        </w:rPr>
        <w:t>медицинской карте пациента, получающего медицинскую помощь в амбулаторных условиях,</w:t>
      </w:r>
      <w:r w:rsidR="000130DD" w:rsidRPr="00D822D1">
        <w:rPr>
          <w:sz w:val="26"/>
          <w:szCs w:val="26"/>
        </w:rPr>
        <w:t xml:space="preserve"> и оформлением </w:t>
      </w:r>
      <w:r w:rsidR="00F01DA1" w:rsidRPr="00D822D1">
        <w:rPr>
          <w:sz w:val="26"/>
          <w:szCs w:val="26"/>
        </w:rPr>
        <w:t>талона пациента, получающего медицинскую помощь в амбулаторных условиях</w:t>
      </w:r>
      <w:r w:rsidRPr="00D822D1">
        <w:rPr>
          <w:sz w:val="26"/>
          <w:szCs w:val="26"/>
        </w:rPr>
        <w:t>.</w:t>
      </w:r>
    </w:p>
    <w:p w:rsidR="002E6C54" w:rsidRPr="00D822D1" w:rsidRDefault="002E6C54" w:rsidP="00042318">
      <w:pPr>
        <w:tabs>
          <w:tab w:val="num" w:pos="1260"/>
        </w:tabs>
        <w:autoSpaceDE w:val="0"/>
        <w:autoSpaceDN w:val="0"/>
        <w:adjustRightInd w:val="0"/>
        <w:spacing w:before="60"/>
        <w:ind w:firstLine="709"/>
        <w:jc w:val="both"/>
        <w:rPr>
          <w:sz w:val="26"/>
          <w:szCs w:val="26"/>
        </w:rPr>
      </w:pPr>
      <w:r w:rsidRPr="00D822D1">
        <w:rPr>
          <w:b/>
          <w:sz w:val="26"/>
          <w:szCs w:val="26"/>
        </w:rPr>
        <w:t>1.3.1</w:t>
      </w:r>
      <w:r w:rsidR="00B03150" w:rsidRPr="00D822D1">
        <w:rPr>
          <w:b/>
          <w:sz w:val="26"/>
          <w:szCs w:val="26"/>
        </w:rPr>
        <w:t>4</w:t>
      </w:r>
      <w:r w:rsidRPr="00D822D1">
        <w:rPr>
          <w:sz w:val="26"/>
          <w:szCs w:val="26"/>
        </w:rPr>
        <w:t xml:space="preserve">. </w:t>
      </w:r>
      <w:r w:rsidRPr="00D822D1">
        <w:rPr>
          <w:b/>
          <w:sz w:val="26"/>
          <w:szCs w:val="26"/>
        </w:rPr>
        <w:t>Вызов скорой медицинской помощи</w:t>
      </w:r>
      <w:r w:rsidRPr="00D822D1">
        <w:rPr>
          <w:sz w:val="26"/>
          <w:szCs w:val="26"/>
        </w:rPr>
        <w:t xml:space="preserve"> - незамедлительный выезд и прибытие </w:t>
      </w:r>
      <w:r w:rsidR="00BB6827" w:rsidRPr="00D822D1">
        <w:rPr>
          <w:sz w:val="26"/>
          <w:szCs w:val="26"/>
        </w:rPr>
        <w:t>бригады скорой медицинской помощи</w:t>
      </w:r>
      <w:r w:rsidRPr="00D822D1">
        <w:rPr>
          <w:sz w:val="26"/>
          <w:szCs w:val="26"/>
        </w:rPr>
        <w:t xml:space="preserve"> к пациенту (на место </w:t>
      </w:r>
      <w:r w:rsidR="00BB6827" w:rsidRPr="00D822D1">
        <w:rPr>
          <w:sz w:val="26"/>
          <w:szCs w:val="26"/>
        </w:rPr>
        <w:t>вызова СМП</w:t>
      </w:r>
      <w:r w:rsidRPr="00D822D1">
        <w:rPr>
          <w:sz w:val="26"/>
          <w:szCs w:val="26"/>
        </w:rPr>
        <w:t xml:space="preserve">), </w:t>
      </w:r>
      <w:r w:rsidR="00BB6827" w:rsidRPr="00D822D1">
        <w:rPr>
          <w:sz w:val="26"/>
          <w:szCs w:val="26"/>
        </w:rPr>
        <w:t>оказание СМП</w:t>
      </w:r>
      <w:r w:rsidR="00E96C02" w:rsidRPr="00D822D1">
        <w:rPr>
          <w:sz w:val="26"/>
          <w:szCs w:val="26"/>
        </w:rPr>
        <w:t xml:space="preserve">, включая </w:t>
      </w:r>
      <w:r w:rsidRPr="00D822D1">
        <w:rPr>
          <w:sz w:val="26"/>
          <w:szCs w:val="26"/>
        </w:rPr>
        <w:t xml:space="preserve">установление </w:t>
      </w:r>
      <w:r w:rsidR="00E96C02" w:rsidRPr="00D822D1">
        <w:rPr>
          <w:sz w:val="26"/>
          <w:szCs w:val="26"/>
        </w:rPr>
        <w:t xml:space="preserve">ведущего синдрома и </w:t>
      </w:r>
      <w:r w:rsidRPr="00D822D1">
        <w:rPr>
          <w:sz w:val="26"/>
          <w:szCs w:val="26"/>
        </w:rPr>
        <w:t>предварительного диагноза</w:t>
      </w:r>
      <w:r w:rsidR="00E96C02" w:rsidRPr="00D822D1">
        <w:rPr>
          <w:sz w:val="26"/>
          <w:szCs w:val="26"/>
        </w:rPr>
        <w:t xml:space="preserve"> заболевания (состояния)</w:t>
      </w:r>
      <w:r w:rsidRPr="00D822D1">
        <w:rPr>
          <w:sz w:val="26"/>
          <w:szCs w:val="26"/>
        </w:rPr>
        <w:t xml:space="preserve">, </w:t>
      </w:r>
      <w:r w:rsidR="00E96C02" w:rsidRPr="00D822D1">
        <w:rPr>
          <w:sz w:val="26"/>
          <w:szCs w:val="26"/>
        </w:rPr>
        <w:t>осуществление</w:t>
      </w:r>
      <w:r w:rsidRPr="00D822D1">
        <w:rPr>
          <w:sz w:val="26"/>
          <w:szCs w:val="26"/>
        </w:rPr>
        <w:t xml:space="preserve"> мероприятий, </w:t>
      </w:r>
      <w:r w:rsidR="00E96C02" w:rsidRPr="00D822D1">
        <w:rPr>
          <w:sz w:val="26"/>
          <w:szCs w:val="26"/>
        </w:rPr>
        <w:t>способствующих</w:t>
      </w:r>
      <w:r w:rsidRPr="00D822D1">
        <w:rPr>
          <w:sz w:val="26"/>
          <w:szCs w:val="26"/>
        </w:rPr>
        <w:t xml:space="preserve"> стабилизаци</w:t>
      </w:r>
      <w:r w:rsidR="00E96C02" w:rsidRPr="00D822D1">
        <w:rPr>
          <w:sz w:val="26"/>
          <w:szCs w:val="26"/>
        </w:rPr>
        <w:t>и</w:t>
      </w:r>
      <w:r w:rsidRPr="00D822D1">
        <w:rPr>
          <w:sz w:val="26"/>
          <w:szCs w:val="26"/>
        </w:rPr>
        <w:t xml:space="preserve"> или улучшени</w:t>
      </w:r>
      <w:r w:rsidR="00E96C02" w:rsidRPr="00D822D1">
        <w:rPr>
          <w:sz w:val="26"/>
          <w:szCs w:val="26"/>
        </w:rPr>
        <w:t>ю</w:t>
      </w:r>
      <w:r w:rsidRPr="00D822D1">
        <w:rPr>
          <w:sz w:val="26"/>
          <w:szCs w:val="26"/>
        </w:rPr>
        <w:t xml:space="preserve"> </w:t>
      </w:r>
      <w:r w:rsidR="00E96C02" w:rsidRPr="00D822D1">
        <w:rPr>
          <w:sz w:val="26"/>
          <w:szCs w:val="26"/>
        </w:rPr>
        <w:t xml:space="preserve">клинического </w:t>
      </w:r>
      <w:r w:rsidRPr="00D822D1">
        <w:rPr>
          <w:sz w:val="26"/>
          <w:szCs w:val="26"/>
        </w:rPr>
        <w:t xml:space="preserve">состояния пациента и, при наличии медицинских показаний, </w:t>
      </w:r>
      <w:r w:rsidR="00E96C02" w:rsidRPr="00D822D1">
        <w:rPr>
          <w:sz w:val="26"/>
          <w:szCs w:val="26"/>
        </w:rPr>
        <w:t>осуществление м</w:t>
      </w:r>
      <w:r w:rsidR="00C70273" w:rsidRPr="00D822D1">
        <w:rPr>
          <w:sz w:val="26"/>
          <w:szCs w:val="26"/>
        </w:rPr>
        <w:t>е</w:t>
      </w:r>
      <w:r w:rsidR="00E96C02" w:rsidRPr="00D822D1">
        <w:rPr>
          <w:sz w:val="26"/>
          <w:szCs w:val="26"/>
        </w:rPr>
        <w:t>дицинской эвакуации</w:t>
      </w:r>
      <w:r w:rsidRPr="00D822D1">
        <w:rPr>
          <w:sz w:val="26"/>
          <w:szCs w:val="26"/>
        </w:rPr>
        <w:t xml:space="preserve"> в медицинскую организацию, оказывающую консультативную и/или стационарную медицинскую помощь; с оформлением «Карты вызова скорой </w:t>
      </w:r>
      <w:r w:rsidRPr="00D822D1">
        <w:rPr>
          <w:sz w:val="26"/>
          <w:szCs w:val="26"/>
        </w:rPr>
        <w:lastRenderedPageBreak/>
        <w:t xml:space="preserve">медицинской помощи» и «Сопроводительного листа станции (отделения) скорой медицинской помощи и талона к нему» при </w:t>
      </w:r>
      <w:r w:rsidR="00F9429F" w:rsidRPr="00D822D1">
        <w:rPr>
          <w:sz w:val="26"/>
          <w:szCs w:val="26"/>
        </w:rPr>
        <w:t xml:space="preserve">медицинской эвакуации </w:t>
      </w:r>
      <w:r w:rsidRPr="00D822D1">
        <w:rPr>
          <w:sz w:val="26"/>
          <w:szCs w:val="26"/>
        </w:rPr>
        <w:t xml:space="preserve">пациента в МО. </w:t>
      </w:r>
    </w:p>
    <w:p w:rsidR="002E6C54" w:rsidRPr="00D822D1" w:rsidRDefault="002E6C54" w:rsidP="00D822D1">
      <w:pPr>
        <w:tabs>
          <w:tab w:val="num" w:pos="1260"/>
        </w:tabs>
        <w:autoSpaceDE w:val="0"/>
        <w:autoSpaceDN w:val="0"/>
        <w:adjustRightInd w:val="0"/>
        <w:ind w:firstLine="709"/>
        <w:jc w:val="both"/>
        <w:rPr>
          <w:sz w:val="26"/>
          <w:szCs w:val="26"/>
        </w:rPr>
      </w:pPr>
      <w:r w:rsidRPr="00D822D1">
        <w:rPr>
          <w:sz w:val="26"/>
          <w:szCs w:val="26"/>
        </w:rPr>
        <w:t xml:space="preserve">При самостоятельном обращении пациента на станцию (отделение) скорой медицинской помощи в обязательном порядке заполняется «Журнал записи вызовов скорой медицинской помощи» и </w:t>
      </w:r>
      <w:r w:rsidR="002A5DB9" w:rsidRPr="00D822D1">
        <w:rPr>
          <w:sz w:val="26"/>
          <w:szCs w:val="26"/>
        </w:rPr>
        <w:t xml:space="preserve">талона пациента, получающего медицинскую помощь в </w:t>
      </w:r>
      <w:r w:rsidR="00C70273" w:rsidRPr="00D822D1">
        <w:rPr>
          <w:sz w:val="26"/>
          <w:szCs w:val="26"/>
        </w:rPr>
        <w:t>амбулаторных условиях</w:t>
      </w:r>
      <w:r w:rsidRPr="00D822D1">
        <w:rPr>
          <w:sz w:val="26"/>
          <w:szCs w:val="26"/>
        </w:rPr>
        <w:t>. Данное обращение включается в реестр счетов по тарифу ОМС медицинской услуги «</w:t>
      </w:r>
      <w:r w:rsidR="00BC54DB" w:rsidRPr="00D822D1">
        <w:rPr>
          <w:sz w:val="26"/>
          <w:szCs w:val="26"/>
        </w:rPr>
        <w:t>Амбулаторный прием в отделении (станции) СМП</w:t>
      </w:r>
      <w:r w:rsidRPr="00D822D1">
        <w:rPr>
          <w:sz w:val="26"/>
          <w:szCs w:val="26"/>
        </w:rPr>
        <w:t>».</w:t>
      </w:r>
    </w:p>
    <w:p w:rsidR="002E6C54" w:rsidRPr="00D822D1" w:rsidRDefault="00621561" w:rsidP="00042318">
      <w:pPr>
        <w:tabs>
          <w:tab w:val="num" w:pos="1260"/>
        </w:tabs>
        <w:autoSpaceDE w:val="0"/>
        <w:autoSpaceDN w:val="0"/>
        <w:adjustRightInd w:val="0"/>
        <w:spacing w:before="60"/>
        <w:ind w:firstLine="709"/>
        <w:jc w:val="both"/>
        <w:rPr>
          <w:sz w:val="26"/>
          <w:szCs w:val="26"/>
        </w:rPr>
      </w:pPr>
      <w:r w:rsidRPr="00D822D1">
        <w:rPr>
          <w:b/>
          <w:sz w:val="26"/>
          <w:szCs w:val="26"/>
        </w:rPr>
        <w:t>1.3.15</w:t>
      </w:r>
      <w:r w:rsidRPr="00D822D1">
        <w:rPr>
          <w:sz w:val="26"/>
          <w:szCs w:val="26"/>
        </w:rPr>
        <w:t xml:space="preserve">. </w:t>
      </w:r>
      <w:r w:rsidR="002E6C54" w:rsidRPr="00D822D1">
        <w:rPr>
          <w:b/>
          <w:sz w:val="26"/>
          <w:szCs w:val="26"/>
        </w:rPr>
        <w:t>Комплексн</w:t>
      </w:r>
      <w:r w:rsidR="00BC54DB" w:rsidRPr="00D822D1">
        <w:rPr>
          <w:b/>
          <w:sz w:val="26"/>
          <w:szCs w:val="26"/>
        </w:rPr>
        <w:t>ое</w:t>
      </w:r>
      <w:r w:rsidR="002E6C54" w:rsidRPr="00D822D1">
        <w:rPr>
          <w:b/>
          <w:sz w:val="26"/>
          <w:szCs w:val="26"/>
        </w:rPr>
        <w:t xml:space="preserve"> </w:t>
      </w:r>
      <w:r w:rsidR="00BC54DB" w:rsidRPr="00D822D1">
        <w:rPr>
          <w:b/>
          <w:sz w:val="26"/>
          <w:szCs w:val="26"/>
        </w:rPr>
        <w:t>обследование</w:t>
      </w:r>
      <w:r w:rsidR="002E6C54" w:rsidRPr="00D822D1">
        <w:rPr>
          <w:b/>
          <w:sz w:val="26"/>
          <w:szCs w:val="26"/>
        </w:rPr>
        <w:t xml:space="preserve"> в центре здоровья</w:t>
      </w:r>
      <w:r w:rsidR="002E6C54" w:rsidRPr="00D822D1">
        <w:rPr>
          <w:sz w:val="26"/>
          <w:szCs w:val="26"/>
        </w:rPr>
        <w:t xml:space="preserve"> - контакт пациента с врачом с целью проведения комплексного обследования с последующей записью в карте центра здоровья, карте здорового образа жизни </w:t>
      </w:r>
      <w:r w:rsidR="002A5DB9" w:rsidRPr="00D822D1">
        <w:rPr>
          <w:sz w:val="26"/>
          <w:szCs w:val="26"/>
        </w:rPr>
        <w:t>ребенка</w:t>
      </w:r>
      <w:r w:rsidR="00BF1DC7" w:rsidRPr="00D822D1">
        <w:rPr>
          <w:sz w:val="26"/>
          <w:szCs w:val="26"/>
        </w:rPr>
        <w:t xml:space="preserve"> </w:t>
      </w:r>
      <w:r w:rsidR="002E6C54" w:rsidRPr="00D822D1">
        <w:rPr>
          <w:sz w:val="26"/>
          <w:szCs w:val="26"/>
        </w:rPr>
        <w:t xml:space="preserve">и оформлением </w:t>
      </w:r>
      <w:r w:rsidR="002A5DB9" w:rsidRPr="00D822D1">
        <w:rPr>
          <w:sz w:val="26"/>
          <w:szCs w:val="26"/>
        </w:rPr>
        <w:t>талона пациента, получающего медицинскую</w:t>
      </w:r>
      <w:r w:rsidR="00BC54DB" w:rsidRPr="00D822D1">
        <w:rPr>
          <w:sz w:val="26"/>
          <w:szCs w:val="26"/>
        </w:rPr>
        <w:t xml:space="preserve"> помощь в амбулаторных условиях. </w:t>
      </w:r>
      <w:r w:rsidR="003837DA" w:rsidRPr="00D822D1">
        <w:rPr>
          <w:sz w:val="26"/>
          <w:szCs w:val="26"/>
        </w:rPr>
        <w:t>Оплата осуществляется за счет средств МО, к которой застрахованное лицо прикреплено на медицинское обслуживание.</w:t>
      </w:r>
    </w:p>
    <w:p w:rsidR="002E6C54" w:rsidRPr="00D822D1" w:rsidRDefault="002E6C54" w:rsidP="00042318">
      <w:pPr>
        <w:autoSpaceDE w:val="0"/>
        <w:autoSpaceDN w:val="0"/>
        <w:adjustRightInd w:val="0"/>
        <w:spacing w:before="60"/>
        <w:ind w:firstLine="709"/>
        <w:jc w:val="both"/>
        <w:rPr>
          <w:sz w:val="26"/>
          <w:szCs w:val="26"/>
        </w:rPr>
      </w:pPr>
      <w:r w:rsidRPr="00D822D1">
        <w:rPr>
          <w:sz w:val="26"/>
          <w:szCs w:val="26"/>
        </w:rPr>
        <w:t>Посетить центр здоровья с целью проведения комплексного обследования пациенту допускается 1 раз в отчетном году, в соответствии с приказом Минздравсоцразвития Российской Федерации от 19.08.2009 №597н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2E6C54" w:rsidRPr="00D822D1" w:rsidRDefault="002E6C54" w:rsidP="00042318">
      <w:pPr>
        <w:autoSpaceDE w:val="0"/>
        <w:autoSpaceDN w:val="0"/>
        <w:adjustRightInd w:val="0"/>
        <w:spacing w:before="60"/>
        <w:ind w:firstLine="709"/>
        <w:jc w:val="both"/>
        <w:rPr>
          <w:sz w:val="26"/>
          <w:szCs w:val="26"/>
        </w:rPr>
      </w:pPr>
      <w:r w:rsidRPr="00D822D1">
        <w:rPr>
          <w:b/>
          <w:sz w:val="26"/>
          <w:szCs w:val="26"/>
        </w:rPr>
        <w:t>1.3.1</w:t>
      </w:r>
      <w:r w:rsidR="007E0E7C">
        <w:rPr>
          <w:b/>
          <w:sz w:val="26"/>
          <w:szCs w:val="26"/>
        </w:rPr>
        <w:t>6</w:t>
      </w:r>
      <w:r w:rsidRPr="00D822D1">
        <w:rPr>
          <w:b/>
          <w:sz w:val="26"/>
          <w:szCs w:val="26"/>
        </w:rPr>
        <w:t>. Посещение в рамках динамического наблюдения в центре здоровья -</w:t>
      </w:r>
      <w:r w:rsidRPr="00D822D1">
        <w:rPr>
          <w:sz w:val="26"/>
          <w:szCs w:val="26"/>
        </w:rPr>
        <w:t xml:space="preserve"> повторное обращение пациента к врачу, рекомендованное пациенту на основании результатов проведенно</w:t>
      </w:r>
      <w:r w:rsidR="00713D6A" w:rsidRPr="00D822D1">
        <w:rPr>
          <w:sz w:val="26"/>
          <w:szCs w:val="26"/>
        </w:rPr>
        <w:t>го комплексного обследования</w:t>
      </w:r>
      <w:r w:rsidRPr="00D822D1">
        <w:rPr>
          <w:sz w:val="26"/>
          <w:szCs w:val="26"/>
        </w:rPr>
        <w:t xml:space="preserve">, с последующей записью в карте центра здоровья, карте здорового образа жизни </w:t>
      </w:r>
      <w:r w:rsidR="008F6A79" w:rsidRPr="00D822D1">
        <w:rPr>
          <w:sz w:val="26"/>
          <w:szCs w:val="26"/>
        </w:rPr>
        <w:t xml:space="preserve">ребенка </w:t>
      </w:r>
      <w:r w:rsidRPr="00D822D1">
        <w:rPr>
          <w:sz w:val="26"/>
          <w:szCs w:val="26"/>
        </w:rPr>
        <w:t xml:space="preserve">и оформлением </w:t>
      </w:r>
      <w:r w:rsidR="00B6703B" w:rsidRPr="00D822D1">
        <w:rPr>
          <w:sz w:val="26"/>
          <w:szCs w:val="26"/>
        </w:rPr>
        <w:t xml:space="preserve">талона пациента, получающего медицинскую помощь в амбулаторных </w:t>
      </w:r>
      <w:r w:rsidR="00713D6A" w:rsidRPr="00D822D1">
        <w:rPr>
          <w:sz w:val="26"/>
          <w:szCs w:val="26"/>
        </w:rPr>
        <w:t>условиях</w:t>
      </w:r>
      <w:r w:rsidRPr="00D822D1">
        <w:rPr>
          <w:sz w:val="26"/>
          <w:szCs w:val="26"/>
        </w:rPr>
        <w:t xml:space="preserve">. Оплата осуществляется за счет средств </w:t>
      </w:r>
      <w:r w:rsidR="00B6703B" w:rsidRPr="00D822D1">
        <w:rPr>
          <w:sz w:val="26"/>
          <w:szCs w:val="26"/>
        </w:rPr>
        <w:t>МО, к которой застрахованное лицо прикреплено на медицинское обслуживание.</w:t>
      </w:r>
    </w:p>
    <w:p w:rsidR="002E6C54" w:rsidRPr="00D822D1" w:rsidRDefault="002E6C54" w:rsidP="00042318">
      <w:pPr>
        <w:pStyle w:val="ConsPlusNormal"/>
        <w:spacing w:before="60"/>
        <w:ind w:firstLine="709"/>
        <w:jc w:val="both"/>
        <w:rPr>
          <w:rFonts w:ascii="Times New Roman" w:hAnsi="Times New Roman" w:cs="Times New Roman"/>
        </w:rPr>
      </w:pPr>
      <w:r w:rsidRPr="00D822D1">
        <w:rPr>
          <w:rFonts w:ascii="Times New Roman" w:hAnsi="Times New Roman" w:cs="Times New Roman"/>
          <w:b/>
        </w:rPr>
        <w:t>1.3.1</w:t>
      </w:r>
      <w:r w:rsidR="007E0E7C">
        <w:rPr>
          <w:rFonts w:ascii="Times New Roman" w:hAnsi="Times New Roman" w:cs="Times New Roman"/>
          <w:b/>
        </w:rPr>
        <w:t>7</w:t>
      </w:r>
      <w:r w:rsidRPr="00D822D1">
        <w:rPr>
          <w:rFonts w:ascii="Times New Roman" w:hAnsi="Times New Roman" w:cs="Times New Roman"/>
          <w:b/>
        </w:rPr>
        <w:t>.</w:t>
      </w:r>
      <w:r w:rsidRPr="00D822D1">
        <w:t xml:space="preserve"> </w:t>
      </w:r>
      <w:r w:rsidRPr="00D822D1">
        <w:rPr>
          <w:rFonts w:ascii="Times New Roman" w:hAnsi="Times New Roman" w:cs="Times New Roman"/>
          <w:b/>
        </w:rPr>
        <w:t>Высокотехнологичная медицинская помощь</w:t>
      </w:r>
      <w:r w:rsidRPr="00D822D1">
        <w:rPr>
          <w:rFonts w:ascii="Times New Roman" w:hAnsi="Times New Roman" w:cs="Times New Roman"/>
        </w:rPr>
        <w:t xml:space="preserve"> - часть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E6C54" w:rsidRPr="00D822D1" w:rsidRDefault="002E6C54" w:rsidP="00042318">
      <w:pPr>
        <w:pStyle w:val="ConsPlusNormal"/>
        <w:spacing w:before="60"/>
        <w:ind w:firstLine="709"/>
        <w:jc w:val="both"/>
        <w:rPr>
          <w:rFonts w:ascii="Times New Roman" w:hAnsi="Times New Roman" w:cs="Times New Roman"/>
        </w:rPr>
      </w:pPr>
      <w:r w:rsidRPr="00D822D1">
        <w:rPr>
          <w:rFonts w:ascii="Times New Roman" w:hAnsi="Times New Roman" w:cs="Times New Roman"/>
          <w:b/>
        </w:rPr>
        <w:t>1.</w:t>
      </w:r>
      <w:r w:rsidRPr="000940F5">
        <w:rPr>
          <w:rFonts w:ascii="Times New Roman" w:hAnsi="Times New Roman" w:cs="Times New Roman"/>
          <w:b/>
        </w:rPr>
        <w:t>3.</w:t>
      </w:r>
      <w:r w:rsidR="008861C3" w:rsidRPr="000940F5">
        <w:rPr>
          <w:rFonts w:ascii="Times New Roman" w:hAnsi="Times New Roman" w:cs="Times New Roman"/>
          <w:b/>
        </w:rPr>
        <w:t>1</w:t>
      </w:r>
      <w:r w:rsidR="007E0E7C">
        <w:rPr>
          <w:rFonts w:ascii="Times New Roman" w:hAnsi="Times New Roman" w:cs="Times New Roman"/>
          <w:b/>
        </w:rPr>
        <w:t>8</w:t>
      </w:r>
      <w:r w:rsidRPr="000940F5">
        <w:rPr>
          <w:rFonts w:ascii="Times New Roman" w:hAnsi="Times New Roman" w:cs="Times New Roman"/>
          <w:b/>
        </w:rPr>
        <w:t>.</w:t>
      </w:r>
      <w:r w:rsidRPr="000940F5">
        <w:rPr>
          <w:rFonts w:ascii="Times New Roman" w:hAnsi="Times New Roman" w:cs="Times New Roman"/>
        </w:rPr>
        <w:t xml:space="preserve"> </w:t>
      </w:r>
      <w:r w:rsidRPr="000940F5">
        <w:rPr>
          <w:rFonts w:ascii="Times New Roman" w:hAnsi="Times New Roman" w:cs="Times New Roman"/>
          <w:b/>
        </w:rPr>
        <w:t>Случай</w:t>
      </w:r>
      <w:r w:rsidRPr="00D822D1">
        <w:rPr>
          <w:rFonts w:ascii="Times New Roman" w:hAnsi="Times New Roman" w:cs="Times New Roman"/>
          <w:b/>
        </w:rPr>
        <w:t xml:space="preserve"> госпитализации</w:t>
      </w:r>
      <w:r w:rsidRPr="00D822D1">
        <w:rPr>
          <w:rFonts w:ascii="Times New Roman" w:hAnsi="Times New Roman" w:cs="Times New Roman"/>
        </w:rPr>
        <w:t xml:space="preserve"> – случай лечения в стационарных условиях и (или) условиях дневного стационара</w:t>
      </w:r>
      <w:r w:rsidR="003837DA" w:rsidRPr="00D822D1">
        <w:rPr>
          <w:rFonts w:ascii="Times New Roman" w:hAnsi="Times New Roman" w:cs="Times New Roman"/>
        </w:rPr>
        <w:t>,</w:t>
      </w:r>
      <w:r w:rsidRPr="00D822D1">
        <w:rPr>
          <w:rFonts w:ascii="Times New Roman" w:hAnsi="Times New Roman" w:cs="Times New Roman"/>
        </w:rPr>
        <w:t xml:space="preserve"> в рамках которого осуществляется ведение одной истории болезни, являющийся единицей объема медицинской помощи в рамках реализации территориальной программы обязательного медицинского страховании.</w:t>
      </w:r>
    </w:p>
    <w:p w:rsidR="002E6C54" w:rsidRPr="000940F5" w:rsidRDefault="002E6C54" w:rsidP="00042318">
      <w:pPr>
        <w:widowControl w:val="0"/>
        <w:tabs>
          <w:tab w:val="left" w:pos="993"/>
        </w:tabs>
        <w:autoSpaceDE w:val="0"/>
        <w:autoSpaceDN w:val="0"/>
        <w:adjustRightInd w:val="0"/>
        <w:spacing w:before="60"/>
        <w:ind w:firstLine="709"/>
        <w:jc w:val="both"/>
        <w:rPr>
          <w:sz w:val="26"/>
          <w:szCs w:val="26"/>
        </w:rPr>
      </w:pPr>
      <w:r w:rsidRPr="00D822D1">
        <w:rPr>
          <w:b/>
          <w:sz w:val="26"/>
          <w:szCs w:val="26"/>
        </w:rPr>
        <w:t>1.3.</w:t>
      </w:r>
      <w:r w:rsidR="007E0E7C">
        <w:rPr>
          <w:b/>
          <w:sz w:val="26"/>
          <w:szCs w:val="26"/>
        </w:rPr>
        <w:t>19</w:t>
      </w:r>
      <w:r w:rsidRPr="00D822D1">
        <w:rPr>
          <w:b/>
          <w:sz w:val="26"/>
          <w:szCs w:val="26"/>
        </w:rPr>
        <w:t>.</w:t>
      </w:r>
      <w:r w:rsidRPr="00D822D1">
        <w:rPr>
          <w:sz w:val="26"/>
          <w:szCs w:val="26"/>
        </w:rPr>
        <w:t xml:space="preserve"> </w:t>
      </w:r>
      <w:r w:rsidRPr="00D822D1">
        <w:rPr>
          <w:b/>
          <w:sz w:val="26"/>
          <w:szCs w:val="26"/>
        </w:rPr>
        <w:t xml:space="preserve">Законченный случай лечения </w:t>
      </w:r>
      <w:bookmarkStart w:id="0" w:name="OLE_LINK5"/>
      <w:bookmarkStart w:id="1" w:name="OLE_LINK6"/>
      <w:r w:rsidRPr="00D822D1">
        <w:rPr>
          <w:b/>
          <w:sz w:val="26"/>
          <w:szCs w:val="26"/>
        </w:rPr>
        <w:t>в условиях круглосуточного и</w:t>
      </w:r>
      <w:r w:rsidR="0006558D" w:rsidRPr="00D822D1">
        <w:rPr>
          <w:b/>
          <w:sz w:val="26"/>
          <w:szCs w:val="26"/>
        </w:rPr>
        <w:t>ли</w:t>
      </w:r>
      <w:r w:rsidRPr="00D822D1">
        <w:rPr>
          <w:b/>
          <w:sz w:val="26"/>
          <w:szCs w:val="26"/>
        </w:rPr>
        <w:t xml:space="preserve"> дневного стационаров</w:t>
      </w:r>
      <w:r w:rsidRPr="00D822D1">
        <w:rPr>
          <w:color w:val="000000"/>
          <w:sz w:val="26"/>
          <w:szCs w:val="26"/>
          <w:lang w:eastAsia="ar-SA"/>
        </w:rPr>
        <w:t xml:space="preserve"> –</w:t>
      </w:r>
      <w:bookmarkEnd w:id="0"/>
      <w:bookmarkEnd w:id="1"/>
      <w:r w:rsidRPr="00D822D1">
        <w:rPr>
          <w:sz w:val="26"/>
          <w:szCs w:val="26"/>
        </w:rPr>
        <w:t xml:space="preserve"> совокупность медицинских услуг в соответствии с </w:t>
      </w:r>
      <w:hyperlink r:id="rId8" w:tooltip="Справочная информация: &quot;Порядки оказания медицинской помощи&quot; (Материал подготовлен специалистами КонсультантПлюс){КонсультантПлюс}" w:history="1">
        <w:r w:rsidRPr="00D822D1">
          <w:rPr>
            <w:sz w:val="26"/>
            <w:szCs w:val="26"/>
          </w:rPr>
          <w:t>порядками</w:t>
        </w:r>
      </w:hyperlink>
      <w:r w:rsidRPr="00D822D1">
        <w:rPr>
          <w:sz w:val="26"/>
          <w:szCs w:val="26"/>
        </w:rPr>
        <w:t xml:space="preserve"> оказания медицинской помощи, на основе стандартов медицинской помощи и (или) клиническими рекомендациями (протоколами лечения) по вопросам оказания медицинской помощи по основному заболеванию, предоставленных пациенту в стационаре в 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w:t>
      </w:r>
      <w:r w:rsidRPr="000940F5">
        <w:rPr>
          <w:sz w:val="26"/>
          <w:szCs w:val="26"/>
        </w:rPr>
        <w:t>другого или сопутствующего заболевания), подтвержденного первичной медицинской документацией, и без клинического результата (смерть пациента).</w:t>
      </w:r>
    </w:p>
    <w:p w:rsidR="002E6C54" w:rsidRPr="000940F5" w:rsidRDefault="002E6C54" w:rsidP="00042318">
      <w:pPr>
        <w:widowControl w:val="0"/>
        <w:tabs>
          <w:tab w:val="left" w:pos="993"/>
        </w:tabs>
        <w:autoSpaceDE w:val="0"/>
        <w:autoSpaceDN w:val="0"/>
        <w:adjustRightInd w:val="0"/>
        <w:spacing w:before="60"/>
        <w:ind w:firstLine="709"/>
        <w:jc w:val="both"/>
        <w:rPr>
          <w:b/>
          <w:i/>
          <w:sz w:val="26"/>
          <w:szCs w:val="26"/>
        </w:rPr>
      </w:pPr>
      <w:r w:rsidRPr="000940F5">
        <w:rPr>
          <w:b/>
          <w:sz w:val="26"/>
          <w:szCs w:val="26"/>
        </w:rPr>
        <w:t>1.3.2</w:t>
      </w:r>
      <w:r w:rsidR="007E0E7C">
        <w:rPr>
          <w:b/>
          <w:sz w:val="26"/>
          <w:szCs w:val="26"/>
        </w:rPr>
        <w:t>0</w:t>
      </w:r>
      <w:r w:rsidRPr="000940F5">
        <w:rPr>
          <w:b/>
          <w:sz w:val="26"/>
          <w:szCs w:val="26"/>
        </w:rPr>
        <w:t>.</w:t>
      </w:r>
      <w:r w:rsidRPr="000940F5">
        <w:rPr>
          <w:sz w:val="26"/>
          <w:szCs w:val="26"/>
        </w:rPr>
        <w:t xml:space="preserve"> </w:t>
      </w:r>
      <w:r w:rsidRPr="000940F5">
        <w:rPr>
          <w:b/>
          <w:bCs/>
          <w:color w:val="000000"/>
          <w:sz w:val="26"/>
          <w:szCs w:val="26"/>
        </w:rPr>
        <w:t>Прерванный случай лечения</w:t>
      </w:r>
      <w:r w:rsidRPr="000940F5">
        <w:rPr>
          <w:bCs/>
          <w:color w:val="000000"/>
          <w:sz w:val="26"/>
          <w:szCs w:val="26"/>
        </w:rPr>
        <w:t xml:space="preserve"> – случай оказания медицинской помощи без достижения положительного клинического результата с исходами лечения: перевод </w:t>
      </w:r>
      <w:r w:rsidRPr="000940F5">
        <w:rPr>
          <w:bCs/>
          <w:color w:val="000000"/>
          <w:sz w:val="26"/>
          <w:szCs w:val="26"/>
        </w:rPr>
        <w:lastRenderedPageBreak/>
        <w:t>пациента в другую медицинскую организацию, преждевременная выписка пациента из медицинской организации при его письменном отказе от дальнейшего лечения, летальном исходе</w:t>
      </w:r>
      <w:r w:rsidR="00713D6A" w:rsidRPr="000940F5">
        <w:rPr>
          <w:bCs/>
          <w:color w:val="000000"/>
          <w:sz w:val="26"/>
          <w:szCs w:val="26"/>
        </w:rPr>
        <w:t xml:space="preserve">, а также при проведении </w:t>
      </w:r>
      <w:r w:rsidR="00BE245E" w:rsidRPr="000940F5">
        <w:rPr>
          <w:bCs/>
          <w:color w:val="000000"/>
          <w:sz w:val="26"/>
          <w:szCs w:val="26"/>
        </w:rPr>
        <w:t>диагностических исследований.</w:t>
      </w:r>
    </w:p>
    <w:p w:rsidR="002E6C54" w:rsidRPr="00D822D1" w:rsidRDefault="002E6C54" w:rsidP="00042318">
      <w:pPr>
        <w:widowControl w:val="0"/>
        <w:tabs>
          <w:tab w:val="left" w:pos="993"/>
        </w:tabs>
        <w:autoSpaceDE w:val="0"/>
        <w:autoSpaceDN w:val="0"/>
        <w:adjustRightInd w:val="0"/>
        <w:spacing w:before="60"/>
        <w:ind w:firstLine="709"/>
        <w:jc w:val="both"/>
        <w:rPr>
          <w:bCs/>
          <w:color w:val="000000"/>
          <w:sz w:val="26"/>
          <w:szCs w:val="26"/>
        </w:rPr>
      </w:pPr>
      <w:r w:rsidRPr="000940F5">
        <w:rPr>
          <w:b/>
          <w:sz w:val="26"/>
          <w:szCs w:val="26"/>
        </w:rPr>
        <w:t>1.3.2</w:t>
      </w:r>
      <w:r w:rsidR="007E0E7C">
        <w:rPr>
          <w:b/>
          <w:sz w:val="26"/>
          <w:szCs w:val="26"/>
        </w:rPr>
        <w:t>1</w:t>
      </w:r>
      <w:r w:rsidRPr="00D822D1">
        <w:rPr>
          <w:b/>
          <w:sz w:val="26"/>
          <w:szCs w:val="26"/>
        </w:rPr>
        <w:t>.</w:t>
      </w:r>
      <w:r w:rsidRPr="00D822D1">
        <w:rPr>
          <w:sz w:val="26"/>
          <w:szCs w:val="26"/>
        </w:rPr>
        <w:t xml:space="preserve"> </w:t>
      </w:r>
      <w:r w:rsidRPr="00D822D1">
        <w:rPr>
          <w:b/>
          <w:bCs/>
          <w:color w:val="000000"/>
          <w:sz w:val="26"/>
          <w:szCs w:val="26"/>
        </w:rPr>
        <w:t xml:space="preserve">Сверхкороткий случай лечения </w:t>
      </w:r>
      <w:bookmarkStart w:id="2" w:name="OLE_LINK4"/>
      <w:bookmarkStart w:id="3" w:name="OLE_LINK3"/>
      <w:bookmarkStart w:id="4" w:name="OLE_LINK2"/>
      <w:bookmarkStart w:id="5" w:name="OLE_LINK1"/>
      <w:r w:rsidRPr="00D822D1">
        <w:rPr>
          <w:bCs/>
          <w:color w:val="000000"/>
          <w:sz w:val="26"/>
          <w:szCs w:val="26"/>
        </w:rPr>
        <w:t>–</w:t>
      </w:r>
      <w:bookmarkEnd w:id="2"/>
      <w:bookmarkEnd w:id="3"/>
      <w:bookmarkEnd w:id="4"/>
      <w:bookmarkEnd w:id="5"/>
      <w:r w:rsidRPr="00D822D1">
        <w:rPr>
          <w:bCs/>
          <w:color w:val="000000"/>
          <w:sz w:val="26"/>
          <w:szCs w:val="26"/>
        </w:rPr>
        <w:t xml:space="preserve"> это случай оказания медицинской помощи, при котором, достигнут ожидаемый клинический результат, и длительность госпитализации составляет менее 3 дней включительно (&lt;=3 дня).</w:t>
      </w:r>
      <w:r w:rsidRPr="00D822D1">
        <w:rPr>
          <w:b/>
          <w:i/>
          <w:sz w:val="26"/>
          <w:szCs w:val="26"/>
        </w:rPr>
        <w:t xml:space="preserve"> </w:t>
      </w:r>
    </w:p>
    <w:p w:rsidR="004E7F42" w:rsidRPr="00D822D1" w:rsidRDefault="002E6C54" w:rsidP="00042318">
      <w:pPr>
        <w:tabs>
          <w:tab w:val="num" w:pos="1260"/>
        </w:tabs>
        <w:autoSpaceDE w:val="0"/>
        <w:autoSpaceDN w:val="0"/>
        <w:adjustRightInd w:val="0"/>
        <w:spacing w:before="60"/>
        <w:ind w:firstLine="709"/>
        <w:jc w:val="both"/>
        <w:rPr>
          <w:sz w:val="26"/>
          <w:szCs w:val="26"/>
        </w:rPr>
      </w:pPr>
      <w:r w:rsidRPr="00D822D1">
        <w:rPr>
          <w:b/>
          <w:bCs/>
          <w:color w:val="000000"/>
          <w:sz w:val="26"/>
          <w:szCs w:val="26"/>
        </w:rPr>
        <w:t>1.3.2</w:t>
      </w:r>
      <w:r w:rsidR="007E0E7C">
        <w:rPr>
          <w:b/>
          <w:bCs/>
          <w:color w:val="000000"/>
          <w:sz w:val="26"/>
          <w:szCs w:val="26"/>
        </w:rPr>
        <w:t>2</w:t>
      </w:r>
      <w:r w:rsidRPr="00D822D1">
        <w:rPr>
          <w:b/>
          <w:bCs/>
          <w:color w:val="000000"/>
          <w:sz w:val="26"/>
          <w:szCs w:val="26"/>
        </w:rPr>
        <w:t>. Оплата медицинской помощи за услугу диализа, оказанную пациентам, находящимся в круглосуточном стационаре</w:t>
      </w:r>
      <w:r w:rsidRPr="00D822D1">
        <w:rPr>
          <w:bCs/>
          <w:color w:val="000000"/>
          <w:sz w:val="26"/>
          <w:szCs w:val="26"/>
        </w:rPr>
        <w:t>, - составной компонент оплаты, применяемой дополнительно к оплате по КСГ в рамках одного случая госпитализации.</w:t>
      </w:r>
      <w:r w:rsidRPr="00D822D1">
        <w:rPr>
          <w:b/>
          <w:i/>
          <w:sz w:val="26"/>
          <w:szCs w:val="26"/>
        </w:rPr>
        <w:t xml:space="preserve"> </w:t>
      </w:r>
      <w:r w:rsidR="00181126" w:rsidRPr="00D822D1">
        <w:rPr>
          <w:sz w:val="26"/>
          <w:szCs w:val="26"/>
        </w:rPr>
        <w:t xml:space="preserve"> </w:t>
      </w:r>
    </w:p>
    <w:p w:rsidR="001C48AE" w:rsidRPr="00D822D1" w:rsidRDefault="001C48AE" w:rsidP="00042318">
      <w:pPr>
        <w:pStyle w:val="ConsPlusNormal"/>
        <w:spacing w:before="60"/>
        <w:ind w:firstLine="709"/>
        <w:jc w:val="both"/>
        <w:rPr>
          <w:rFonts w:ascii="Times New Roman" w:hAnsi="Times New Roman" w:cs="Times New Roman"/>
        </w:rPr>
      </w:pPr>
      <w:r w:rsidRPr="00D822D1">
        <w:rPr>
          <w:rFonts w:ascii="Times New Roman" w:hAnsi="Times New Roman" w:cs="Times New Roman"/>
          <w:b/>
        </w:rPr>
        <w:t>1.3.2</w:t>
      </w:r>
      <w:r w:rsidR="007E0E7C">
        <w:rPr>
          <w:rFonts w:ascii="Times New Roman" w:hAnsi="Times New Roman" w:cs="Times New Roman"/>
          <w:b/>
        </w:rPr>
        <w:t>3</w:t>
      </w:r>
      <w:r w:rsidRPr="00D822D1">
        <w:rPr>
          <w:rFonts w:ascii="Times New Roman" w:hAnsi="Times New Roman" w:cs="Times New Roman"/>
          <w:b/>
        </w:rPr>
        <w:t>. Оплата медицинской помощи по КСГ (КПГ)</w:t>
      </w:r>
      <w:r w:rsidRPr="00D822D1">
        <w:rPr>
          <w:rFonts w:ascii="Times New Roman" w:hAnsi="Times New Roman" w:cs="Times New Roman"/>
        </w:rPr>
        <w:t xml:space="preserve"> – оплата медицинской помощи по тарифу, рассчитанному из установленных: базовой ставки, коэффициента затратоемкости и поправочных коэффициентов.</w:t>
      </w:r>
    </w:p>
    <w:p w:rsidR="00F01DA1" w:rsidRPr="000940F5" w:rsidRDefault="00F01DA1" w:rsidP="00042318">
      <w:pPr>
        <w:tabs>
          <w:tab w:val="num" w:pos="1260"/>
        </w:tabs>
        <w:autoSpaceDE w:val="0"/>
        <w:autoSpaceDN w:val="0"/>
        <w:adjustRightInd w:val="0"/>
        <w:spacing w:before="60"/>
        <w:ind w:firstLine="709"/>
        <w:jc w:val="both"/>
        <w:rPr>
          <w:sz w:val="26"/>
          <w:szCs w:val="26"/>
        </w:rPr>
      </w:pPr>
      <w:r w:rsidRPr="00D822D1">
        <w:rPr>
          <w:b/>
          <w:sz w:val="26"/>
          <w:szCs w:val="26"/>
        </w:rPr>
        <w:t>1.3.</w:t>
      </w:r>
      <w:r w:rsidR="008861C3" w:rsidRPr="000940F5">
        <w:rPr>
          <w:b/>
          <w:sz w:val="26"/>
          <w:szCs w:val="26"/>
        </w:rPr>
        <w:t>2</w:t>
      </w:r>
      <w:r w:rsidR="007E0E7C">
        <w:rPr>
          <w:b/>
          <w:sz w:val="26"/>
          <w:szCs w:val="26"/>
        </w:rPr>
        <w:t>4</w:t>
      </w:r>
      <w:r w:rsidRPr="000940F5">
        <w:rPr>
          <w:sz w:val="26"/>
          <w:szCs w:val="26"/>
        </w:rPr>
        <w:t xml:space="preserve">. </w:t>
      </w:r>
      <w:r w:rsidRPr="000940F5">
        <w:rPr>
          <w:b/>
          <w:sz w:val="26"/>
          <w:szCs w:val="26"/>
        </w:rPr>
        <w:t>Клинико-статистическая группа заболеваний (КСГ)</w:t>
      </w:r>
      <w:r w:rsidRPr="000940F5">
        <w:rPr>
          <w:sz w:val="26"/>
          <w:szCs w:val="26"/>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 </w:t>
      </w:r>
    </w:p>
    <w:p w:rsidR="00F01DA1" w:rsidRPr="00D822D1" w:rsidRDefault="00F01DA1" w:rsidP="00042318">
      <w:pPr>
        <w:tabs>
          <w:tab w:val="num" w:pos="1260"/>
        </w:tabs>
        <w:autoSpaceDE w:val="0"/>
        <w:autoSpaceDN w:val="0"/>
        <w:adjustRightInd w:val="0"/>
        <w:spacing w:before="60"/>
        <w:ind w:firstLine="709"/>
        <w:jc w:val="both"/>
        <w:rPr>
          <w:sz w:val="26"/>
          <w:szCs w:val="26"/>
        </w:rPr>
      </w:pPr>
      <w:r w:rsidRPr="000940F5">
        <w:rPr>
          <w:b/>
          <w:sz w:val="26"/>
          <w:szCs w:val="26"/>
        </w:rPr>
        <w:t>1.3.</w:t>
      </w:r>
      <w:r w:rsidR="008861C3" w:rsidRPr="000940F5">
        <w:rPr>
          <w:b/>
          <w:sz w:val="26"/>
          <w:szCs w:val="26"/>
        </w:rPr>
        <w:t>2</w:t>
      </w:r>
      <w:r w:rsidR="007E0E7C">
        <w:rPr>
          <w:b/>
          <w:sz w:val="26"/>
          <w:szCs w:val="26"/>
        </w:rPr>
        <w:t>5</w:t>
      </w:r>
      <w:r w:rsidRPr="000940F5">
        <w:rPr>
          <w:sz w:val="26"/>
          <w:szCs w:val="26"/>
        </w:rPr>
        <w:t xml:space="preserve">. </w:t>
      </w:r>
      <w:r w:rsidRPr="000940F5">
        <w:rPr>
          <w:b/>
          <w:sz w:val="26"/>
          <w:szCs w:val="26"/>
        </w:rPr>
        <w:t>Клинико-профильная группа (КПГ)</w:t>
      </w:r>
      <w:r w:rsidRPr="000940F5">
        <w:rPr>
          <w:sz w:val="26"/>
          <w:szCs w:val="26"/>
        </w:rPr>
        <w:t xml:space="preserve"> - группа КСГ и (или) отдельных заболеваний</w:t>
      </w:r>
      <w:r w:rsidRPr="00D822D1">
        <w:rPr>
          <w:sz w:val="26"/>
          <w:szCs w:val="26"/>
        </w:rPr>
        <w:t>, объединенных одним профилем медицинской помощи.</w:t>
      </w:r>
    </w:p>
    <w:p w:rsidR="00F01DA1" w:rsidRPr="00D822D1" w:rsidRDefault="00F01DA1" w:rsidP="00D822D1">
      <w:pPr>
        <w:tabs>
          <w:tab w:val="num" w:pos="1260"/>
        </w:tabs>
        <w:autoSpaceDE w:val="0"/>
        <w:autoSpaceDN w:val="0"/>
        <w:adjustRightInd w:val="0"/>
        <w:ind w:firstLine="709"/>
        <w:jc w:val="both"/>
        <w:rPr>
          <w:sz w:val="26"/>
          <w:szCs w:val="26"/>
        </w:rPr>
      </w:pPr>
      <w:r w:rsidRPr="00D822D1">
        <w:rPr>
          <w:sz w:val="26"/>
          <w:szCs w:val="26"/>
        </w:rPr>
        <w:t>В КСГ/КПГ входит выполнение пациенту комплекса диагностических, лечебных, реабилитационных и профилактических мероприятий с оформлением медицинской карты стационарного больного и «Статистической карты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w:t>
      </w:r>
    </w:p>
    <w:p w:rsidR="00F01DA1" w:rsidRPr="000940F5" w:rsidRDefault="00F01DA1" w:rsidP="00042318">
      <w:pPr>
        <w:tabs>
          <w:tab w:val="num" w:pos="1260"/>
        </w:tabs>
        <w:autoSpaceDE w:val="0"/>
        <w:autoSpaceDN w:val="0"/>
        <w:adjustRightInd w:val="0"/>
        <w:spacing w:before="60"/>
        <w:ind w:firstLine="709"/>
        <w:jc w:val="both"/>
        <w:rPr>
          <w:sz w:val="26"/>
          <w:szCs w:val="26"/>
        </w:rPr>
      </w:pPr>
      <w:r w:rsidRPr="00D822D1">
        <w:rPr>
          <w:b/>
          <w:sz w:val="26"/>
          <w:szCs w:val="26"/>
        </w:rPr>
        <w:t>1.3</w:t>
      </w:r>
      <w:r w:rsidRPr="000940F5">
        <w:rPr>
          <w:b/>
          <w:sz w:val="26"/>
          <w:szCs w:val="26"/>
        </w:rPr>
        <w:t>.</w:t>
      </w:r>
      <w:r w:rsidR="008861C3" w:rsidRPr="000940F5">
        <w:rPr>
          <w:b/>
          <w:sz w:val="26"/>
          <w:szCs w:val="26"/>
        </w:rPr>
        <w:t>2</w:t>
      </w:r>
      <w:r w:rsidR="007E0E7C">
        <w:rPr>
          <w:b/>
          <w:sz w:val="26"/>
          <w:szCs w:val="26"/>
        </w:rPr>
        <w:t>6</w:t>
      </w:r>
      <w:r w:rsidRPr="000940F5">
        <w:rPr>
          <w:sz w:val="26"/>
          <w:szCs w:val="26"/>
        </w:rPr>
        <w:t xml:space="preserve">. </w:t>
      </w:r>
      <w:r w:rsidRPr="000940F5">
        <w:rPr>
          <w:b/>
          <w:sz w:val="26"/>
          <w:szCs w:val="26"/>
        </w:rPr>
        <w:t>Подгруппа в составе клинико-статистической группы заболеваний</w:t>
      </w:r>
      <w:r w:rsidRPr="000940F5">
        <w:rPr>
          <w:sz w:val="26"/>
          <w:szCs w:val="26"/>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Калужской области для которой установлен коэффициент относительной затратоемкости отличный от коэффициента относительной затратоемкости по клинико-статистической группе с учетом установленных правил выделения и применения подгрупп.</w:t>
      </w:r>
    </w:p>
    <w:p w:rsidR="001C48AE" w:rsidRPr="00D822D1" w:rsidRDefault="001C48AE" w:rsidP="00042318">
      <w:pPr>
        <w:tabs>
          <w:tab w:val="num" w:pos="1260"/>
        </w:tabs>
        <w:autoSpaceDE w:val="0"/>
        <w:autoSpaceDN w:val="0"/>
        <w:adjustRightInd w:val="0"/>
        <w:spacing w:before="60"/>
        <w:ind w:firstLine="709"/>
        <w:jc w:val="both"/>
        <w:rPr>
          <w:sz w:val="26"/>
          <w:szCs w:val="26"/>
        </w:rPr>
      </w:pPr>
      <w:r w:rsidRPr="000940F5">
        <w:rPr>
          <w:b/>
          <w:sz w:val="26"/>
          <w:szCs w:val="26"/>
        </w:rPr>
        <w:t>1.3.2</w:t>
      </w:r>
      <w:r w:rsidR="007E0E7C">
        <w:rPr>
          <w:b/>
          <w:sz w:val="26"/>
          <w:szCs w:val="26"/>
        </w:rPr>
        <w:t>7</w:t>
      </w:r>
      <w:r w:rsidRPr="000940F5">
        <w:rPr>
          <w:b/>
          <w:sz w:val="26"/>
          <w:szCs w:val="26"/>
        </w:rPr>
        <w:t>. Базовая ставка</w:t>
      </w:r>
      <w:r w:rsidRPr="000940F5">
        <w:rPr>
          <w:sz w:val="26"/>
          <w:szCs w:val="26"/>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w:t>
      </w:r>
      <w:r w:rsidRPr="00D822D1">
        <w:rPr>
          <w:sz w:val="26"/>
          <w:szCs w:val="26"/>
        </w:rPr>
        <w:t xml:space="preserve"> помощи, установленных территориальной программой государственных гарантий, а также с учетом других параметров (средняя стоимость законченного случая лечения).</w:t>
      </w:r>
    </w:p>
    <w:p w:rsidR="004E7F42" w:rsidRPr="00D822D1" w:rsidRDefault="002E6C54" w:rsidP="00042318">
      <w:pPr>
        <w:tabs>
          <w:tab w:val="num" w:pos="1260"/>
        </w:tabs>
        <w:autoSpaceDE w:val="0"/>
        <w:autoSpaceDN w:val="0"/>
        <w:adjustRightInd w:val="0"/>
        <w:spacing w:before="120"/>
        <w:ind w:firstLine="709"/>
        <w:jc w:val="both"/>
        <w:rPr>
          <w:b/>
          <w:sz w:val="26"/>
          <w:szCs w:val="26"/>
        </w:rPr>
      </w:pPr>
      <w:r w:rsidRPr="00D822D1">
        <w:rPr>
          <w:b/>
          <w:sz w:val="26"/>
          <w:szCs w:val="26"/>
        </w:rPr>
        <w:t>1.3.2</w:t>
      </w:r>
      <w:r w:rsidR="007E0E7C">
        <w:rPr>
          <w:b/>
          <w:sz w:val="26"/>
          <w:szCs w:val="26"/>
        </w:rPr>
        <w:t>8</w:t>
      </w:r>
      <w:r w:rsidR="002748DE" w:rsidRPr="00D822D1">
        <w:rPr>
          <w:b/>
          <w:sz w:val="26"/>
          <w:szCs w:val="26"/>
        </w:rPr>
        <w:t>. К</w:t>
      </w:r>
      <w:r w:rsidR="004E7F42" w:rsidRPr="00D822D1">
        <w:rPr>
          <w:b/>
          <w:sz w:val="26"/>
          <w:szCs w:val="26"/>
        </w:rPr>
        <w:t>оэффициенты:</w:t>
      </w:r>
    </w:p>
    <w:p w:rsidR="004E7F42" w:rsidRPr="00D822D1" w:rsidRDefault="004E7F42" w:rsidP="00042318">
      <w:pPr>
        <w:tabs>
          <w:tab w:val="num" w:pos="1260"/>
        </w:tabs>
        <w:autoSpaceDE w:val="0"/>
        <w:autoSpaceDN w:val="0"/>
        <w:adjustRightInd w:val="0"/>
        <w:spacing w:before="120"/>
        <w:ind w:firstLine="709"/>
        <w:jc w:val="both"/>
        <w:rPr>
          <w:sz w:val="26"/>
          <w:szCs w:val="26"/>
        </w:rPr>
      </w:pPr>
      <w:r w:rsidRPr="00D822D1">
        <w:rPr>
          <w:b/>
          <w:sz w:val="26"/>
          <w:szCs w:val="26"/>
        </w:rPr>
        <w:t>- Коэффициент относительной затратоемкости</w:t>
      </w:r>
      <w:r w:rsidRPr="00D822D1">
        <w:rPr>
          <w:sz w:val="26"/>
          <w:szCs w:val="26"/>
        </w:rPr>
        <w:t xml:space="preserve">–коэффициент затратоемкости клинико-статистической группы заболеваний или клинико-профильной группы заболеваний, отражающий отношение ее </w:t>
      </w:r>
      <w:r w:rsidR="005644D4" w:rsidRPr="00D822D1">
        <w:rPr>
          <w:sz w:val="26"/>
          <w:szCs w:val="26"/>
        </w:rPr>
        <w:t>затратоемкости к базовой ставке.</w:t>
      </w:r>
    </w:p>
    <w:p w:rsidR="00BE245E" w:rsidRPr="00D822D1" w:rsidRDefault="00BE245E" w:rsidP="00042318">
      <w:pPr>
        <w:tabs>
          <w:tab w:val="num" w:pos="1260"/>
        </w:tabs>
        <w:autoSpaceDE w:val="0"/>
        <w:autoSpaceDN w:val="0"/>
        <w:adjustRightInd w:val="0"/>
        <w:spacing w:before="120"/>
        <w:ind w:firstLine="709"/>
        <w:jc w:val="both"/>
        <w:rPr>
          <w:sz w:val="26"/>
          <w:szCs w:val="26"/>
        </w:rPr>
      </w:pPr>
      <w:r w:rsidRPr="00D822D1">
        <w:rPr>
          <w:sz w:val="26"/>
          <w:szCs w:val="26"/>
        </w:rPr>
        <w:t xml:space="preserve">- </w:t>
      </w:r>
      <w:r w:rsidRPr="00D822D1">
        <w:rPr>
          <w:b/>
          <w:sz w:val="26"/>
          <w:szCs w:val="26"/>
        </w:rPr>
        <w:t>Поправочные коэффициенты</w:t>
      </w:r>
      <w:r w:rsidRPr="00D822D1">
        <w:rPr>
          <w:sz w:val="26"/>
          <w:szCs w:val="26"/>
        </w:rPr>
        <w:t xml:space="preserve">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4E7F42" w:rsidRPr="00D822D1" w:rsidRDefault="004E7F42" w:rsidP="00042318">
      <w:pPr>
        <w:tabs>
          <w:tab w:val="num" w:pos="1260"/>
        </w:tabs>
        <w:autoSpaceDE w:val="0"/>
        <w:autoSpaceDN w:val="0"/>
        <w:adjustRightInd w:val="0"/>
        <w:spacing w:before="120"/>
        <w:ind w:firstLine="709"/>
        <w:jc w:val="both"/>
        <w:rPr>
          <w:sz w:val="26"/>
          <w:szCs w:val="26"/>
        </w:rPr>
      </w:pPr>
      <w:r w:rsidRPr="00D822D1">
        <w:rPr>
          <w:b/>
          <w:sz w:val="26"/>
          <w:szCs w:val="26"/>
        </w:rPr>
        <w:t>- Управленческий коэффициент</w:t>
      </w:r>
      <w:r w:rsidRPr="00D822D1">
        <w:rPr>
          <w:sz w:val="26"/>
          <w:szCs w:val="26"/>
        </w:rPr>
        <w:t xml:space="preserve"> – устанавливаемый на территориальном уровне коэффициент, позволяющий корректировать тариф клинико-статистической группы с </w:t>
      </w:r>
      <w:r w:rsidRPr="00D822D1">
        <w:rPr>
          <w:sz w:val="26"/>
          <w:szCs w:val="26"/>
        </w:rPr>
        <w:lastRenderedPageBreak/>
        <w:t>целью управления структурой госпитализаций и/или учета региональных особенностей оказания медицинской помощи по конкретной</w:t>
      </w:r>
      <w:r w:rsidR="005644D4" w:rsidRPr="00D822D1">
        <w:rPr>
          <w:sz w:val="26"/>
          <w:szCs w:val="26"/>
        </w:rPr>
        <w:t xml:space="preserve"> клинико-статистической группе.</w:t>
      </w:r>
    </w:p>
    <w:p w:rsidR="004E7F42" w:rsidRPr="00D822D1" w:rsidRDefault="004E7F42" w:rsidP="00042318">
      <w:pPr>
        <w:tabs>
          <w:tab w:val="num" w:pos="1260"/>
        </w:tabs>
        <w:autoSpaceDE w:val="0"/>
        <w:autoSpaceDN w:val="0"/>
        <w:adjustRightInd w:val="0"/>
        <w:spacing w:before="120"/>
        <w:ind w:firstLine="709"/>
        <w:jc w:val="both"/>
        <w:rPr>
          <w:sz w:val="26"/>
          <w:szCs w:val="26"/>
        </w:rPr>
      </w:pPr>
      <w:r w:rsidRPr="00D822D1">
        <w:rPr>
          <w:b/>
          <w:sz w:val="26"/>
          <w:szCs w:val="26"/>
        </w:rPr>
        <w:t>- Коэффициент уровня оказания медицинской помощи</w:t>
      </w:r>
      <w:r w:rsidRPr="00D822D1">
        <w:rPr>
          <w:sz w:val="26"/>
          <w:szCs w:val="26"/>
        </w:rPr>
        <w:t xml:space="preserve"> – устанавливаемый на территориальном уровне коэффициент, позволяющий учесть различия в размерах расходов в зависимости от </w:t>
      </w:r>
      <w:r w:rsidR="00D822D1" w:rsidRPr="00D822D1">
        <w:rPr>
          <w:sz w:val="26"/>
          <w:szCs w:val="26"/>
        </w:rPr>
        <w:t>уровня оказания медицинской помощи в стационарных условиях и в условиях дневного стационара</w:t>
      </w:r>
      <w:r w:rsidR="005644D4" w:rsidRPr="00D822D1">
        <w:rPr>
          <w:sz w:val="26"/>
          <w:szCs w:val="26"/>
        </w:rPr>
        <w:t>.</w:t>
      </w:r>
    </w:p>
    <w:p w:rsidR="000F063C" w:rsidRPr="00D822D1" w:rsidRDefault="000F063C" w:rsidP="00D822D1">
      <w:pPr>
        <w:tabs>
          <w:tab w:val="num" w:pos="1260"/>
        </w:tabs>
        <w:autoSpaceDE w:val="0"/>
        <w:autoSpaceDN w:val="0"/>
        <w:adjustRightInd w:val="0"/>
        <w:ind w:firstLine="709"/>
        <w:jc w:val="both"/>
        <w:rPr>
          <w:sz w:val="26"/>
          <w:szCs w:val="26"/>
        </w:rPr>
      </w:pPr>
      <w:r w:rsidRPr="00D822D1">
        <w:rPr>
          <w:sz w:val="26"/>
          <w:szCs w:val="26"/>
        </w:rPr>
        <w:t xml:space="preserve">Коэффициент уровня оказания медицинской помощи </w:t>
      </w:r>
      <w:r w:rsidR="00D822D1" w:rsidRPr="00D822D1">
        <w:rPr>
          <w:sz w:val="26"/>
          <w:szCs w:val="26"/>
        </w:rPr>
        <w:t xml:space="preserve">в стационарных условиях </w:t>
      </w:r>
      <w:r w:rsidRPr="00D822D1">
        <w:rPr>
          <w:sz w:val="26"/>
          <w:szCs w:val="26"/>
        </w:rPr>
        <w:t>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оказания медицинской помощи.</w:t>
      </w:r>
    </w:p>
    <w:p w:rsidR="004E7F42" w:rsidRPr="00D822D1" w:rsidRDefault="004E7F42" w:rsidP="00042318">
      <w:pPr>
        <w:tabs>
          <w:tab w:val="num" w:pos="1260"/>
        </w:tabs>
        <w:autoSpaceDE w:val="0"/>
        <w:autoSpaceDN w:val="0"/>
        <w:adjustRightInd w:val="0"/>
        <w:spacing w:before="60"/>
        <w:ind w:firstLine="709"/>
        <w:jc w:val="both"/>
        <w:rPr>
          <w:sz w:val="26"/>
          <w:szCs w:val="26"/>
        </w:rPr>
      </w:pPr>
      <w:r w:rsidRPr="00D822D1">
        <w:rPr>
          <w:b/>
          <w:sz w:val="26"/>
          <w:szCs w:val="26"/>
        </w:rPr>
        <w:t>- Коэффициент подуровня</w:t>
      </w:r>
      <w:r w:rsidR="00E113B1" w:rsidRPr="00D822D1">
        <w:rPr>
          <w:b/>
          <w:sz w:val="26"/>
          <w:szCs w:val="26"/>
        </w:rPr>
        <w:t xml:space="preserve"> </w:t>
      </w:r>
      <w:r w:rsidRPr="00D822D1">
        <w:rPr>
          <w:b/>
          <w:sz w:val="26"/>
          <w:szCs w:val="26"/>
        </w:rPr>
        <w:t>оказания медицинской помощи</w:t>
      </w:r>
      <w:r w:rsidRPr="00D822D1">
        <w:rPr>
          <w:sz w:val="26"/>
          <w:szCs w:val="26"/>
        </w:rPr>
        <w:t xml:space="preserve"> - устанавливаемый на территориальном уровне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w:t>
      </w:r>
      <w:r w:rsidRPr="00F75FDB">
        <w:rPr>
          <w:sz w:val="26"/>
          <w:szCs w:val="26"/>
        </w:rPr>
        <w:t>причинами</w:t>
      </w:r>
      <w:r w:rsidR="005644D4" w:rsidRPr="00F75FDB">
        <w:rPr>
          <w:sz w:val="26"/>
          <w:szCs w:val="26"/>
        </w:rPr>
        <w:t>.</w:t>
      </w:r>
    </w:p>
    <w:p w:rsidR="004E7F42" w:rsidRPr="00D822D1" w:rsidRDefault="004E7F42" w:rsidP="00042318">
      <w:pPr>
        <w:tabs>
          <w:tab w:val="num" w:pos="1260"/>
        </w:tabs>
        <w:autoSpaceDE w:val="0"/>
        <w:autoSpaceDN w:val="0"/>
        <w:adjustRightInd w:val="0"/>
        <w:spacing w:before="60"/>
        <w:ind w:firstLine="709"/>
        <w:jc w:val="both"/>
        <w:rPr>
          <w:sz w:val="26"/>
          <w:szCs w:val="26"/>
        </w:rPr>
      </w:pPr>
      <w:r w:rsidRPr="00D822D1">
        <w:rPr>
          <w:b/>
          <w:sz w:val="26"/>
          <w:szCs w:val="26"/>
        </w:rPr>
        <w:t>- Коэффициент сложности лечения пациентов</w:t>
      </w:r>
      <w:r w:rsidRPr="00D822D1">
        <w:rPr>
          <w:sz w:val="26"/>
          <w:szCs w:val="26"/>
        </w:rPr>
        <w:t xml:space="preserve"> – устанавливаемый на территориальном уровне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r w:rsidR="005644D4" w:rsidRPr="00D822D1">
        <w:rPr>
          <w:sz w:val="26"/>
          <w:szCs w:val="26"/>
        </w:rPr>
        <w:t>.</w:t>
      </w:r>
    </w:p>
    <w:p w:rsidR="005B6AE7" w:rsidRPr="009F482B" w:rsidRDefault="005B6AE7" w:rsidP="00875E15">
      <w:pPr>
        <w:spacing w:before="240" w:after="120"/>
        <w:jc w:val="center"/>
        <w:rPr>
          <w:b/>
          <w:bCs/>
          <w:sz w:val="26"/>
          <w:szCs w:val="26"/>
        </w:rPr>
      </w:pPr>
      <w:r w:rsidRPr="009F482B">
        <w:rPr>
          <w:b/>
          <w:bCs/>
          <w:sz w:val="26"/>
          <w:szCs w:val="26"/>
          <w:lang w:val="en-US"/>
        </w:rPr>
        <w:t>II</w:t>
      </w:r>
      <w:r w:rsidRPr="009F482B">
        <w:rPr>
          <w:b/>
          <w:bCs/>
          <w:sz w:val="26"/>
          <w:szCs w:val="26"/>
        </w:rPr>
        <w:t>. Размер и структура тарифов на оплату медицинской помощи</w:t>
      </w:r>
    </w:p>
    <w:p w:rsidR="005B6AE7" w:rsidRPr="000940F5" w:rsidRDefault="005B6AE7" w:rsidP="000940F5">
      <w:pPr>
        <w:tabs>
          <w:tab w:val="left" w:pos="1080"/>
        </w:tabs>
        <w:ind w:firstLine="709"/>
        <w:jc w:val="both"/>
        <w:rPr>
          <w:sz w:val="26"/>
          <w:szCs w:val="26"/>
        </w:rPr>
      </w:pPr>
      <w:r w:rsidRPr="000940F5">
        <w:rPr>
          <w:b/>
          <w:sz w:val="26"/>
          <w:szCs w:val="26"/>
        </w:rPr>
        <w:t>2.1</w:t>
      </w:r>
      <w:r w:rsidRPr="000940F5">
        <w:rPr>
          <w:sz w:val="26"/>
          <w:szCs w:val="26"/>
        </w:rPr>
        <w:t>. Оплата медицинской помощи организациям, участвующим в реализации территориальной программы ОМС Калужской области и включенным в реестр медицинских организаций, осуществляющих деятельность в сфере обязательного медицинского страхования, производится по тарифам на оплату медицинской помощи</w:t>
      </w:r>
      <w:r w:rsidR="004C2232" w:rsidRPr="000940F5">
        <w:rPr>
          <w:sz w:val="26"/>
          <w:szCs w:val="26"/>
        </w:rPr>
        <w:t xml:space="preserve"> по ОМС</w:t>
      </w:r>
      <w:r w:rsidRPr="000940F5">
        <w:rPr>
          <w:sz w:val="26"/>
          <w:szCs w:val="26"/>
        </w:rPr>
        <w:t>.</w:t>
      </w:r>
    </w:p>
    <w:p w:rsidR="005B6AE7" w:rsidRPr="000940F5" w:rsidRDefault="005B6AE7" w:rsidP="000940F5">
      <w:pPr>
        <w:tabs>
          <w:tab w:val="left" w:pos="1080"/>
        </w:tabs>
        <w:ind w:firstLine="709"/>
        <w:jc w:val="both"/>
        <w:rPr>
          <w:sz w:val="26"/>
          <w:szCs w:val="26"/>
        </w:rPr>
      </w:pPr>
      <w:r w:rsidRPr="000940F5">
        <w:rPr>
          <w:sz w:val="26"/>
          <w:szCs w:val="26"/>
        </w:rPr>
        <w:t xml:space="preserve">Тарифы на оплату медицинской помощи </w:t>
      </w:r>
      <w:r w:rsidR="004C2232" w:rsidRPr="000940F5">
        <w:rPr>
          <w:sz w:val="26"/>
          <w:szCs w:val="26"/>
        </w:rPr>
        <w:t xml:space="preserve">по </w:t>
      </w:r>
      <w:r w:rsidRPr="000940F5">
        <w:rPr>
          <w:sz w:val="26"/>
          <w:szCs w:val="26"/>
        </w:rPr>
        <w:t>ОМС утверждаются настоящим Тарифным соглашением и являются обязательными при осуществлении взаиморасчетов между участниками ОМС.</w:t>
      </w:r>
    </w:p>
    <w:p w:rsidR="005B6AE7" w:rsidRPr="000940F5" w:rsidRDefault="005B6AE7" w:rsidP="000940F5">
      <w:pPr>
        <w:pStyle w:val="21"/>
        <w:tabs>
          <w:tab w:val="num" w:pos="0"/>
        </w:tabs>
        <w:ind w:left="0" w:firstLine="709"/>
        <w:jc w:val="both"/>
        <w:rPr>
          <w:sz w:val="26"/>
          <w:szCs w:val="26"/>
        </w:rPr>
      </w:pPr>
      <w:r w:rsidRPr="000940F5">
        <w:rPr>
          <w:sz w:val="26"/>
          <w:szCs w:val="26"/>
        </w:rPr>
        <w:t>Тарифы применяются для расчетов за медицинскую помощь, оказываемую населению Калужской области, застрахованному по обязательному медицинскому страхованию, а также гражданам, застрахованным по обязательному медицинскому страхованию на территориях других субъектов Российской Федерации, медицинскими организациями</w:t>
      </w:r>
      <w:r w:rsidR="004C2232" w:rsidRPr="000940F5">
        <w:rPr>
          <w:sz w:val="26"/>
          <w:szCs w:val="26"/>
        </w:rPr>
        <w:t>,</w:t>
      </w:r>
      <w:r w:rsidRPr="000940F5">
        <w:rPr>
          <w:sz w:val="26"/>
          <w:szCs w:val="26"/>
        </w:rPr>
        <w:t xml:space="preserve"> участвующими в выполнении Территориальной программы ОМС Калужской области как составной части Территориальной программы государственных гарантий бесплатного оказания гражданам медицинской помощи на территории Калужской области.</w:t>
      </w:r>
    </w:p>
    <w:p w:rsidR="005B6AE7" w:rsidRPr="000940F5" w:rsidRDefault="005B6AE7" w:rsidP="000940F5">
      <w:pPr>
        <w:tabs>
          <w:tab w:val="left" w:pos="1080"/>
        </w:tabs>
        <w:ind w:firstLine="709"/>
        <w:jc w:val="both"/>
        <w:rPr>
          <w:b/>
          <w:sz w:val="26"/>
          <w:szCs w:val="26"/>
        </w:rPr>
      </w:pPr>
      <w:r w:rsidRPr="000940F5">
        <w:rPr>
          <w:b/>
          <w:sz w:val="26"/>
          <w:szCs w:val="26"/>
        </w:rPr>
        <w:t>2.2</w:t>
      </w:r>
      <w:r w:rsidRPr="000940F5">
        <w:rPr>
          <w:sz w:val="26"/>
          <w:szCs w:val="26"/>
        </w:rPr>
        <w:t xml:space="preserve">. Тарифы на оплату медицинской помощи </w:t>
      </w:r>
      <w:r w:rsidR="004C2232" w:rsidRPr="000940F5">
        <w:rPr>
          <w:sz w:val="26"/>
          <w:szCs w:val="26"/>
        </w:rPr>
        <w:t xml:space="preserve">по </w:t>
      </w:r>
      <w:r w:rsidRPr="000940F5">
        <w:rPr>
          <w:sz w:val="26"/>
          <w:szCs w:val="26"/>
        </w:rPr>
        <w:t xml:space="preserve">ОМС устанавливаются настоящим Соглашением в размерах согласно </w:t>
      </w:r>
      <w:r w:rsidRPr="000940F5">
        <w:rPr>
          <w:b/>
          <w:sz w:val="26"/>
          <w:szCs w:val="26"/>
        </w:rPr>
        <w:t xml:space="preserve">Приложениям </w:t>
      </w:r>
      <w:r w:rsidRPr="006C5676">
        <w:rPr>
          <w:b/>
          <w:sz w:val="26"/>
          <w:szCs w:val="26"/>
        </w:rPr>
        <w:t xml:space="preserve">№ </w:t>
      </w:r>
      <w:r w:rsidR="006E0616" w:rsidRPr="006C5676">
        <w:rPr>
          <w:b/>
          <w:sz w:val="26"/>
          <w:szCs w:val="26"/>
        </w:rPr>
        <w:t>4</w:t>
      </w:r>
      <w:r w:rsidR="00AE4DB7" w:rsidRPr="006C5676">
        <w:rPr>
          <w:b/>
          <w:sz w:val="26"/>
          <w:szCs w:val="26"/>
        </w:rPr>
        <w:t xml:space="preserve"> </w:t>
      </w:r>
      <w:r w:rsidRPr="006C5676">
        <w:rPr>
          <w:b/>
          <w:sz w:val="26"/>
          <w:szCs w:val="26"/>
        </w:rPr>
        <w:t xml:space="preserve">- № </w:t>
      </w:r>
      <w:r w:rsidR="00AE4DB7" w:rsidRPr="006C5676">
        <w:rPr>
          <w:b/>
          <w:sz w:val="26"/>
          <w:szCs w:val="26"/>
        </w:rPr>
        <w:t>1</w:t>
      </w:r>
      <w:r w:rsidR="006E0616" w:rsidRPr="006C5676">
        <w:rPr>
          <w:b/>
          <w:sz w:val="26"/>
          <w:szCs w:val="26"/>
        </w:rPr>
        <w:t>9</w:t>
      </w:r>
      <w:r w:rsidR="00AE4DB7" w:rsidRPr="006C5676">
        <w:rPr>
          <w:b/>
          <w:sz w:val="26"/>
          <w:szCs w:val="26"/>
        </w:rPr>
        <w:t xml:space="preserve"> </w:t>
      </w:r>
      <w:r w:rsidRPr="006C5676">
        <w:rPr>
          <w:b/>
          <w:sz w:val="26"/>
          <w:szCs w:val="26"/>
        </w:rPr>
        <w:t xml:space="preserve">к настоящему Соглашению </w:t>
      </w:r>
      <w:r w:rsidRPr="006C5676">
        <w:rPr>
          <w:sz w:val="26"/>
          <w:szCs w:val="26"/>
        </w:rPr>
        <w:t xml:space="preserve">и рассчитываются в соответствии с Порядком расчета тарифов на оплату медицинской помощи по обязательному медицинскому страхованию </w:t>
      </w:r>
      <w:r w:rsidRPr="006C5676">
        <w:rPr>
          <w:b/>
          <w:sz w:val="26"/>
          <w:szCs w:val="26"/>
        </w:rPr>
        <w:t xml:space="preserve">(Приложение № </w:t>
      </w:r>
      <w:r w:rsidR="00867F9A" w:rsidRPr="006C5676">
        <w:rPr>
          <w:b/>
          <w:sz w:val="26"/>
          <w:szCs w:val="26"/>
        </w:rPr>
        <w:t>3</w:t>
      </w:r>
      <w:r w:rsidR="00AE4DB7" w:rsidRPr="000940F5">
        <w:rPr>
          <w:b/>
          <w:sz w:val="26"/>
          <w:szCs w:val="26"/>
        </w:rPr>
        <w:t xml:space="preserve"> </w:t>
      </w:r>
      <w:r w:rsidRPr="000940F5">
        <w:rPr>
          <w:b/>
          <w:sz w:val="26"/>
          <w:szCs w:val="26"/>
        </w:rPr>
        <w:t xml:space="preserve">к настоящему Соглашению). </w:t>
      </w:r>
    </w:p>
    <w:p w:rsidR="006C136F" w:rsidRPr="000940F5" w:rsidRDefault="005B6AE7" w:rsidP="000940F5">
      <w:pPr>
        <w:tabs>
          <w:tab w:val="left" w:pos="1080"/>
        </w:tabs>
        <w:ind w:firstLine="709"/>
        <w:jc w:val="both"/>
        <w:rPr>
          <w:sz w:val="26"/>
          <w:szCs w:val="26"/>
        </w:rPr>
      </w:pPr>
      <w:r w:rsidRPr="000940F5">
        <w:rPr>
          <w:b/>
          <w:sz w:val="26"/>
          <w:szCs w:val="26"/>
        </w:rPr>
        <w:t>2.3.</w:t>
      </w:r>
      <w:r w:rsidR="001626D7" w:rsidRPr="000940F5">
        <w:rPr>
          <w:sz w:val="26"/>
          <w:szCs w:val="26"/>
        </w:rPr>
        <w:t xml:space="preserve"> Тарифы утверждаются в соответствии с</w:t>
      </w:r>
      <w:r w:rsidRPr="000940F5">
        <w:rPr>
          <w:sz w:val="26"/>
          <w:szCs w:val="26"/>
        </w:rPr>
        <w:t xml:space="preserve"> уровням</w:t>
      </w:r>
      <w:r w:rsidR="001626D7" w:rsidRPr="000940F5">
        <w:rPr>
          <w:sz w:val="26"/>
          <w:szCs w:val="26"/>
        </w:rPr>
        <w:t>и</w:t>
      </w:r>
      <w:r w:rsidRPr="000940F5">
        <w:rPr>
          <w:sz w:val="26"/>
          <w:szCs w:val="26"/>
        </w:rPr>
        <w:t xml:space="preserve"> и </w:t>
      </w:r>
      <w:r w:rsidR="009A141F" w:rsidRPr="000940F5">
        <w:rPr>
          <w:sz w:val="26"/>
          <w:szCs w:val="26"/>
        </w:rPr>
        <w:t>подуровням</w:t>
      </w:r>
      <w:r w:rsidR="001626D7" w:rsidRPr="000940F5">
        <w:rPr>
          <w:sz w:val="26"/>
          <w:szCs w:val="26"/>
        </w:rPr>
        <w:t>и</w:t>
      </w:r>
      <w:r w:rsidR="00D97EBF" w:rsidRPr="000940F5">
        <w:rPr>
          <w:sz w:val="26"/>
          <w:szCs w:val="26"/>
        </w:rPr>
        <w:t xml:space="preserve"> организации медицинской помощи</w:t>
      </w:r>
      <w:r w:rsidR="006C136F" w:rsidRPr="000940F5">
        <w:rPr>
          <w:sz w:val="26"/>
          <w:szCs w:val="26"/>
        </w:rPr>
        <w:t>.</w:t>
      </w:r>
    </w:p>
    <w:p w:rsidR="005B6AE7" w:rsidRPr="000940F5" w:rsidRDefault="00F20719" w:rsidP="000940F5">
      <w:pPr>
        <w:tabs>
          <w:tab w:val="left" w:pos="1080"/>
        </w:tabs>
        <w:ind w:firstLine="709"/>
        <w:jc w:val="both"/>
        <w:rPr>
          <w:sz w:val="26"/>
          <w:szCs w:val="26"/>
        </w:rPr>
      </w:pPr>
      <w:r w:rsidRPr="000940F5">
        <w:rPr>
          <w:sz w:val="26"/>
          <w:szCs w:val="26"/>
        </w:rPr>
        <w:t xml:space="preserve">Уровни </w:t>
      </w:r>
      <w:r w:rsidR="002678D7" w:rsidRPr="000940F5">
        <w:rPr>
          <w:sz w:val="26"/>
          <w:szCs w:val="26"/>
        </w:rPr>
        <w:t>системы организации</w:t>
      </w:r>
      <w:r w:rsidR="006C136F" w:rsidRPr="000940F5">
        <w:rPr>
          <w:sz w:val="26"/>
          <w:szCs w:val="26"/>
        </w:rPr>
        <w:t xml:space="preserve"> медицинской помощи:</w:t>
      </w:r>
      <w:r w:rsidR="005B6AE7" w:rsidRPr="000940F5">
        <w:rPr>
          <w:sz w:val="26"/>
          <w:szCs w:val="26"/>
        </w:rPr>
        <w:t xml:space="preserve"> </w:t>
      </w:r>
    </w:p>
    <w:p w:rsidR="00797DD3" w:rsidRPr="000940F5" w:rsidRDefault="00797DD3" w:rsidP="000940F5">
      <w:pPr>
        <w:tabs>
          <w:tab w:val="left" w:pos="1080"/>
        </w:tabs>
        <w:ind w:firstLine="709"/>
        <w:jc w:val="both"/>
        <w:rPr>
          <w:sz w:val="26"/>
          <w:szCs w:val="26"/>
        </w:rPr>
      </w:pPr>
      <w:r w:rsidRPr="000940F5">
        <w:rPr>
          <w:sz w:val="26"/>
          <w:szCs w:val="26"/>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w:t>
      </w:r>
    </w:p>
    <w:p w:rsidR="00797DD3" w:rsidRPr="000940F5" w:rsidRDefault="00797DD3" w:rsidP="000940F5">
      <w:pPr>
        <w:tabs>
          <w:tab w:val="left" w:pos="1080"/>
        </w:tabs>
        <w:ind w:firstLine="709"/>
        <w:jc w:val="both"/>
        <w:rPr>
          <w:sz w:val="26"/>
          <w:szCs w:val="26"/>
        </w:rPr>
      </w:pPr>
      <w:r w:rsidRPr="000940F5">
        <w:rPr>
          <w:sz w:val="26"/>
          <w:szCs w:val="26"/>
        </w:rPr>
        <w:lastRenderedPageBreak/>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797DD3" w:rsidRPr="000940F5" w:rsidRDefault="00797DD3" w:rsidP="000940F5">
      <w:pPr>
        <w:tabs>
          <w:tab w:val="left" w:pos="1080"/>
        </w:tabs>
        <w:ind w:firstLine="709"/>
        <w:jc w:val="both"/>
        <w:rPr>
          <w:sz w:val="26"/>
          <w:szCs w:val="26"/>
        </w:rPr>
      </w:pPr>
      <w:r w:rsidRPr="000940F5">
        <w:rPr>
          <w:sz w:val="26"/>
          <w:szCs w:val="26"/>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797DD3" w:rsidRPr="000940F5" w:rsidRDefault="00797DD3" w:rsidP="000940F5">
      <w:pPr>
        <w:tabs>
          <w:tab w:val="left" w:pos="1080"/>
        </w:tabs>
        <w:ind w:firstLine="709"/>
        <w:jc w:val="both"/>
        <w:rPr>
          <w:sz w:val="26"/>
          <w:szCs w:val="26"/>
        </w:rPr>
      </w:pPr>
      <w:r w:rsidRPr="000940F5">
        <w:rPr>
          <w:sz w:val="26"/>
          <w:szCs w:val="26"/>
        </w:rPr>
        <w:t xml:space="preserve">В пределах третьего уровня системы организации медицинской помощи </w:t>
      </w:r>
      <w:r w:rsidR="000F063C" w:rsidRPr="000940F5">
        <w:rPr>
          <w:sz w:val="26"/>
          <w:szCs w:val="26"/>
        </w:rPr>
        <w:t xml:space="preserve">выделен </w:t>
      </w:r>
      <w:r w:rsidRPr="000940F5">
        <w:rPr>
          <w:sz w:val="26"/>
          <w:szCs w:val="26"/>
        </w:rPr>
        <w:t>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5B6AE7" w:rsidRPr="000940F5" w:rsidRDefault="007C6A85" w:rsidP="000940F5">
      <w:pPr>
        <w:tabs>
          <w:tab w:val="left" w:pos="1080"/>
        </w:tabs>
        <w:ind w:firstLine="709"/>
        <w:jc w:val="both"/>
        <w:rPr>
          <w:sz w:val="26"/>
          <w:szCs w:val="26"/>
        </w:rPr>
      </w:pPr>
      <w:r w:rsidRPr="00187DC4">
        <w:rPr>
          <w:sz w:val="26"/>
          <w:szCs w:val="26"/>
        </w:rPr>
        <w:t>Распределение медицинских организаций по у</w:t>
      </w:r>
      <w:r w:rsidR="00941549" w:rsidRPr="00187DC4">
        <w:rPr>
          <w:sz w:val="26"/>
          <w:szCs w:val="26"/>
        </w:rPr>
        <w:t>ровн</w:t>
      </w:r>
      <w:r w:rsidRPr="00187DC4">
        <w:rPr>
          <w:sz w:val="26"/>
          <w:szCs w:val="26"/>
        </w:rPr>
        <w:t>ям</w:t>
      </w:r>
      <w:r w:rsidR="00941549" w:rsidRPr="00187DC4">
        <w:rPr>
          <w:sz w:val="26"/>
          <w:szCs w:val="26"/>
        </w:rPr>
        <w:t xml:space="preserve"> и подуровн</w:t>
      </w:r>
      <w:r w:rsidRPr="00187DC4">
        <w:rPr>
          <w:sz w:val="26"/>
          <w:szCs w:val="26"/>
        </w:rPr>
        <w:t>ям</w:t>
      </w:r>
      <w:r w:rsidR="00941549" w:rsidRPr="00187DC4">
        <w:rPr>
          <w:sz w:val="26"/>
          <w:szCs w:val="26"/>
        </w:rPr>
        <w:t xml:space="preserve"> </w:t>
      </w:r>
      <w:r w:rsidR="002678D7" w:rsidRPr="00187DC4">
        <w:rPr>
          <w:sz w:val="26"/>
          <w:szCs w:val="26"/>
        </w:rPr>
        <w:t>системы организации</w:t>
      </w:r>
      <w:r w:rsidR="00941549" w:rsidRPr="00187DC4">
        <w:rPr>
          <w:sz w:val="26"/>
          <w:szCs w:val="26"/>
        </w:rPr>
        <w:t xml:space="preserve"> медицинской помощи представлен</w:t>
      </w:r>
      <w:r w:rsidRPr="00187DC4">
        <w:rPr>
          <w:sz w:val="26"/>
          <w:szCs w:val="26"/>
        </w:rPr>
        <w:t>о</w:t>
      </w:r>
      <w:r w:rsidR="00941549" w:rsidRPr="000940F5">
        <w:rPr>
          <w:sz w:val="26"/>
          <w:szCs w:val="26"/>
        </w:rPr>
        <w:t xml:space="preserve"> в </w:t>
      </w:r>
      <w:r w:rsidR="005B6AE7" w:rsidRPr="000940F5">
        <w:rPr>
          <w:b/>
          <w:sz w:val="26"/>
          <w:szCs w:val="26"/>
        </w:rPr>
        <w:t>Приложени</w:t>
      </w:r>
      <w:r w:rsidR="00941549" w:rsidRPr="000940F5">
        <w:rPr>
          <w:b/>
          <w:sz w:val="26"/>
          <w:szCs w:val="26"/>
        </w:rPr>
        <w:t>и</w:t>
      </w:r>
      <w:r w:rsidR="005B6AE7" w:rsidRPr="000940F5">
        <w:rPr>
          <w:b/>
          <w:sz w:val="26"/>
          <w:szCs w:val="26"/>
        </w:rPr>
        <w:t xml:space="preserve"> № </w:t>
      </w:r>
      <w:r w:rsidR="00C97BE4">
        <w:rPr>
          <w:b/>
          <w:sz w:val="26"/>
          <w:szCs w:val="26"/>
        </w:rPr>
        <w:t>20</w:t>
      </w:r>
      <w:r w:rsidR="00AE4DB7" w:rsidRPr="000940F5">
        <w:rPr>
          <w:b/>
          <w:sz w:val="26"/>
          <w:szCs w:val="26"/>
        </w:rPr>
        <w:t xml:space="preserve"> </w:t>
      </w:r>
      <w:r w:rsidR="005B6AE7" w:rsidRPr="000940F5">
        <w:rPr>
          <w:b/>
          <w:sz w:val="26"/>
          <w:szCs w:val="26"/>
        </w:rPr>
        <w:t>к настоящему Соглашению</w:t>
      </w:r>
      <w:r w:rsidR="005B6AE7" w:rsidRPr="000940F5">
        <w:rPr>
          <w:sz w:val="26"/>
          <w:szCs w:val="26"/>
        </w:rPr>
        <w:t xml:space="preserve">. </w:t>
      </w:r>
    </w:p>
    <w:p w:rsidR="00C9273A" w:rsidRPr="002C7B2C" w:rsidRDefault="005B6AE7" w:rsidP="000940F5">
      <w:pPr>
        <w:tabs>
          <w:tab w:val="left" w:pos="1080"/>
        </w:tabs>
        <w:ind w:firstLine="709"/>
        <w:jc w:val="both"/>
        <w:rPr>
          <w:rFonts w:eastAsia="Calibri"/>
          <w:bCs/>
          <w:sz w:val="26"/>
          <w:szCs w:val="26"/>
        </w:rPr>
      </w:pPr>
      <w:r w:rsidRPr="000940F5">
        <w:rPr>
          <w:b/>
          <w:bCs/>
          <w:sz w:val="26"/>
          <w:szCs w:val="26"/>
        </w:rPr>
        <w:t xml:space="preserve">2.4. </w:t>
      </w:r>
      <w:r w:rsidR="00C31E6C" w:rsidRPr="000940F5">
        <w:rPr>
          <w:rFonts w:eastAsia="Calibri"/>
          <w:bCs/>
          <w:sz w:val="26"/>
          <w:szCs w:val="26"/>
        </w:rPr>
        <w:t xml:space="preserve">Структура тарифа на оплату медицинской помощи </w:t>
      </w:r>
      <w:r w:rsidR="00C31E6C" w:rsidRPr="000940F5">
        <w:rPr>
          <w:sz w:val="26"/>
          <w:szCs w:val="26"/>
        </w:rPr>
        <w:t>(в том числе тариф</w:t>
      </w:r>
      <w:r w:rsidR="000940F5">
        <w:rPr>
          <w:sz w:val="26"/>
          <w:szCs w:val="26"/>
        </w:rPr>
        <w:t>ов</w:t>
      </w:r>
      <w:r w:rsidR="00C31E6C" w:rsidRPr="000940F5">
        <w:rPr>
          <w:sz w:val="26"/>
          <w:szCs w:val="26"/>
        </w:rPr>
        <w:t xml:space="preserve"> на основе подушевого норматива), </w:t>
      </w:r>
      <w:r w:rsidR="00C31E6C" w:rsidRPr="000940F5">
        <w:rPr>
          <w:rFonts w:eastAsia="Calibri"/>
          <w:bCs/>
          <w:sz w:val="26"/>
          <w:szCs w:val="26"/>
        </w:rPr>
        <w:t xml:space="preserve">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w:t>
      </w:r>
      <w:r w:rsidR="00C31E6C" w:rsidRPr="002C7B2C">
        <w:rPr>
          <w:rFonts w:eastAsia="Calibri"/>
          <w:bCs/>
          <w:sz w:val="26"/>
          <w:szCs w:val="26"/>
        </w:rPr>
        <w:t>производственный и хозяйственный инвентарь) стоимостью до ста тысяч рублей за единицу.</w:t>
      </w:r>
    </w:p>
    <w:p w:rsidR="0092295B" w:rsidRPr="002C7B2C" w:rsidRDefault="0092295B" w:rsidP="000940F5">
      <w:pPr>
        <w:tabs>
          <w:tab w:val="left" w:pos="1080"/>
        </w:tabs>
        <w:ind w:firstLine="709"/>
        <w:jc w:val="both"/>
        <w:rPr>
          <w:sz w:val="26"/>
          <w:szCs w:val="26"/>
        </w:rPr>
      </w:pPr>
      <w:r w:rsidRPr="002C7B2C">
        <w:rPr>
          <w:rFonts w:eastAsia="Calibri"/>
          <w:bCs/>
          <w:sz w:val="26"/>
          <w:szCs w:val="26"/>
        </w:rPr>
        <w:t>В структуре тарифа на оплату медицинской помощи</w:t>
      </w:r>
      <w:r w:rsidR="00CB09FD" w:rsidRPr="002C7B2C">
        <w:rPr>
          <w:rFonts w:eastAsia="Calibri"/>
          <w:bCs/>
          <w:sz w:val="26"/>
          <w:szCs w:val="26"/>
        </w:rPr>
        <w:t xml:space="preserve"> по статье</w:t>
      </w:r>
      <w:r w:rsidR="000B51B4" w:rsidRPr="002C7B2C">
        <w:rPr>
          <w:rFonts w:eastAsia="Calibri"/>
          <w:bCs/>
          <w:sz w:val="26"/>
          <w:szCs w:val="26"/>
        </w:rPr>
        <w:t xml:space="preserve"> </w:t>
      </w:r>
      <w:r w:rsidR="00CB09FD" w:rsidRPr="002C7B2C">
        <w:rPr>
          <w:sz w:val="26"/>
          <w:szCs w:val="26"/>
        </w:rPr>
        <w:t>«</w:t>
      </w:r>
      <w:r w:rsidRPr="002C7B2C">
        <w:rPr>
          <w:sz w:val="26"/>
          <w:szCs w:val="26"/>
        </w:rPr>
        <w:t>прочие расходы</w:t>
      </w:r>
      <w:r w:rsidR="00CB09FD" w:rsidRPr="002C7B2C">
        <w:rPr>
          <w:sz w:val="26"/>
          <w:szCs w:val="26"/>
        </w:rPr>
        <w:t>»</w:t>
      </w:r>
      <w:r w:rsidR="000B51B4" w:rsidRPr="002C7B2C">
        <w:rPr>
          <w:rFonts w:eastAsia="Calibri"/>
          <w:bCs/>
          <w:sz w:val="26"/>
          <w:szCs w:val="26"/>
        </w:rPr>
        <w:t xml:space="preserve"> предусмотрены </w:t>
      </w:r>
      <w:r w:rsidR="00D06BB8" w:rsidRPr="002C7B2C">
        <w:rPr>
          <w:rFonts w:eastAsia="Calibri"/>
          <w:bCs/>
          <w:sz w:val="26"/>
          <w:szCs w:val="26"/>
        </w:rPr>
        <w:t xml:space="preserve">следующие </w:t>
      </w:r>
      <w:r w:rsidR="000B51B4" w:rsidRPr="002C7B2C">
        <w:rPr>
          <w:sz w:val="26"/>
          <w:szCs w:val="26"/>
        </w:rPr>
        <w:t>затраты, возмещаемые за счет средств обязательного медицинского страхования</w:t>
      </w:r>
      <w:r w:rsidRPr="002C7B2C">
        <w:rPr>
          <w:sz w:val="26"/>
          <w:szCs w:val="26"/>
        </w:rPr>
        <w:t xml:space="preserve">: расходы на уплату налогов и сборов в бюджеты всех уровней; расходы на уплату государственных пошлин и сборов в установленных законодательством Российской Федерации случаях (в том числе связанные с получением лицензий на осуществление медицинской деятельности); возмещение убытков, причиненных незаконными действиями (бездействием) медицинских организаций в части возмещения застрахованным лицам расходов на приобретение медикаментов, а также возмещение убытков (ущерба) застрахованным лицам в связи с взиманием платы с них (в виде оказания платных услуг) за оказанную медицинскую помощь, предусмотренную территориальной программой обязательного медицинского страхования, на основании актов СМО или </w:t>
      </w:r>
      <w:r w:rsidR="00D06BB8" w:rsidRPr="002C7B2C">
        <w:rPr>
          <w:sz w:val="26"/>
          <w:szCs w:val="26"/>
        </w:rPr>
        <w:t>Фонда</w:t>
      </w:r>
      <w:r w:rsidRPr="002C7B2C">
        <w:rPr>
          <w:sz w:val="26"/>
          <w:szCs w:val="26"/>
        </w:rPr>
        <w:t>.</w:t>
      </w:r>
    </w:p>
    <w:p w:rsidR="0092295B" w:rsidRPr="002C7B2C" w:rsidRDefault="0092295B" w:rsidP="0092295B">
      <w:pPr>
        <w:tabs>
          <w:tab w:val="left" w:pos="1080"/>
        </w:tabs>
        <w:ind w:firstLine="709"/>
        <w:jc w:val="both"/>
        <w:rPr>
          <w:rFonts w:eastAsia="Calibri"/>
          <w:bCs/>
          <w:sz w:val="26"/>
          <w:szCs w:val="26"/>
        </w:rPr>
      </w:pPr>
      <w:r w:rsidRPr="002C7B2C">
        <w:rPr>
          <w:rFonts w:eastAsia="Calibri"/>
          <w:bCs/>
          <w:sz w:val="26"/>
          <w:szCs w:val="26"/>
        </w:rPr>
        <w:t>В структуру тарифа на оплату медицинской помощи по ОМС не включены расходы медицинских организаций на проведение капитального строительства, капитального ремонта, разработку проектной и сметной документации.</w:t>
      </w:r>
    </w:p>
    <w:p w:rsidR="009F4FCE" w:rsidRDefault="005B6AE7" w:rsidP="000940F5">
      <w:pPr>
        <w:ind w:firstLine="709"/>
        <w:jc w:val="both"/>
        <w:rPr>
          <w:sz w:val="26"/>
          <w:szCs w:val="26"/>
        </w:rPr>
      </w:pPr>
      <w:r w:rsidRPr="002C7B2C">
        <w:rPr>
          <w:b/>
          <w:sz w:val="26"/>
          <w:szCs w:val="26"/>
        </w:rPr>
        <w:t>2.5.</w:t>
      </w:r>
      <w:r w:rsidRPr="002C7B2C">
        <w:rPr>
          <w:sz w:val="26"/>
          <w:szCs w:val="26"/>
        </w:rPr>
        <w:t xml:space="preserve"> </w:t>
      </w:r>
      <w:r w:rsidR="009F4FCE" w:rsidRPr="004F4554">
        <w:rPr>
          <w:sz w:val="26"/>
          <w:szCs w:val="26"/>
        </w:rPr>
        <w:t xml:space="preserve">В состав тарифа дневных стационаров, организованных на базе круглосуточных стационаров, с целью оказания медицинской помощи больным детям, а также больным эндокринологического профиля </w:t>
      </w:r>
      <w:r w:rsidR="009F4FCE" w:rsidRPr="000C55C4">
        <w:rPr>
          <w:sz w:val="26"/>
          <w:szCs w:val="26"/>
        </w:rPr>
        <w:t>(</w:t>
      </w:r>
      <w:r w:rsidR="009F4FCE">
        <w:rPr>
          <w:sz w:val="26"/>
          <w:szCs w:val="26"/>
        </w:rPr>
        <w:t xml:space="preserve">КСГ </w:t>
      </w:r>
      <w:r w:rsidR="009F4FCE" w:rsidRPr="001C333E">
        <w:rPr>
          <w:sz w:val="26"/>
          <w:szCs w:val="26"/>
        </w:rPr>
        <w:t>19</w:t>
      </w:r>
      <w:r w:rsidR="009F4FCE" w:rsidRPr="004F4554">
        <w:rPr>
          <w:sz w:val="26"/>
          <w:szCs w:val="26"/>
        </w:rPr>
        <w:t xml:space="preserve"> «сахарный диабет</w:t>
      </w:r>
      <w:r w:rsidR="009F4FCE">
        <w:rPr>
          <w:sz w:val="26"/>
          <w:szCs w:val="26"/>
        </w:rPr>
        <w:t>, дети</w:t>
      </w:r>
      <w:r w:rsidR="009F4FCE" w:rsidRPr="004F4554">
        <w:rPr>
          <w:sz w:val="26"/>
          <w:szCs w:val="26"/>
        </w:rPr>
        <w:t>»</w:t>
      </w:r>
      <w:r w:rsidR="009F4FCE">
        <w:rPr>
          <w:sz w:val="26"/>
          <w:szCs w:val="26"/>
        </w:rPr>
        <w:t>, КСГ 104 «сахарный диабет, взрослые»)</w:t>
      </w:r>
      <w:r w:rsidR="009F4FCE" w:rsidRPr="004F4554">
        <w:rPr>
          <w:sz w:val="26"/>
          <w:szCs w:val="26"/>
        </w:rPr>
        <w:t>, включены расходы на питание</w:t>
      </w:r>
      <w:r w:rsidR="003A0DE8">
        <w:rPr>
          <w:sz w:val="26"/>
          <w:szCs w:val="26"/>
        </w:rPr>
        <w:t>.</w:t>
      </w:r>
    </w:p>
    <w:p w:rsidR="005B6AE7" w:rsidRPr="000940F5" w:rsidRDefault="005B6AE7" w:rsidP="000940F5">
      <w:pPr>
        <w:ind w:firstLine="709"/>
        <w:jc w:val="both"/>
        <w:rPr>
          <w:sz w:val="26"/>
          <w:szCs w:val="26"/>
        </w:rPr>
      </w:pPr>
      <w:r w:rsidRPr="002C7B2C">
        <w:rPr>
          <w:b/>
          <w:sz w:val="26"/>
          <w:szCs w:val="26"/>
        </w:rPr>
        <w:t>2.6.</w:t>
      </w:r>
      <w:r w:rsidRPr="002C7B2C">
        <w:rPr>
          <w:sz w:val="26"/>
          <w:szCs w:val="26"/>
        </w:rPr>
        <w:t xml:space="preserve"> Одному из родителей, иному члену</w:t>
      </w:r>
      <w:r w:rsidRPr="000940F5">
        <w:rPr>
          <w:sz w:val="26"/>
          <w:szCs w:val="26"/>
        </w:rPr>
        <w:t xml:space="preserve"> семьи или иному законному представителю (далее – законный представитель) на протяжении всего периода лечения ребенка в </w:t>
      </w:r>
      <w:r w:rsidRPr="000940F5">
        <w:rPr>
          <w:sz w:val="26"/>
          <w:szCs w:val="26"/>
        </w:rPr>
        <w:lastRenderedPageBreak/>
        <w:t>стационарных условиях в медицинской организации предоставляется спальное место и питание при совместном нахождении с ребенком до достижения им возраста четырех лет, а с ребенком старше указанного возраста – при наличии медицинских показаний. Оплата за создание дополнительных условий пребывания в стационаре с законных представителей не взимается, указанные расходы включены в состав тарифа на оказание медицинской помощи детям в условиях круглосуточного стационара.</w:t>
      </w:r>
    </w:p>
    <w:p w:rsidR="005B6AE7" w:rsidRPr="00B63941" w:rsidRDefault="005B6AE7" w:rsidP="000940F5">
      <w:pPr>
        <w:ind w:firstLine="709"/>
        <w:jc w:val="both"/>
        <w:rPr>
          <w:sz w:val="26"/>
          <w:szCs w:val="26"/>
        </w:rPr>
      </w:pPr>
      <w:r w:rsidRPr="00B63941">
        <w:rPr>
          <w:b/>
          <w:sz w:val="26"/>
          <w:szCs w:val="26"/>
        </w:rPr>
        <w:t>2.7.</w:t>
      </w:r>
      <w:r w:rsidRPr="00B63941">
        <w:rPr>
          <w:sz w:val="26"/>
          <w:szCs w:val="26"/>
        </w:rPr>
        <w:t xml:space="preserve"> </w:t>
      </w:r>
      <w:r w:rsidR="0032694B" w:rsidRPr="00B63941">
        <w:rPr>
          <w:sz w:val="26"/>
          <w:szCs w:val="26"/>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Калужской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 </w:t>
      </w:r>
    </w:p>
    <w:p w:rsidR="005B6AE7" w:rsidRPr="00B63941" w:rsidRDefault="005B6AE7" w:rsidP="000940F5">
      <w:pPr>
        <w:numPr>
          <w:ilvl w:val="0"/>
          <w:numId w:val="9"/>
        </w:numPr>
        <w:tabs>
          <w:tab w:val="left" w:pos="993"/>
        </w:tabs>
        <w:autoSpaceDE w:val="0"/>
        <w:autoSpaceDN w:val="0"/>
        <w:adjustRightInd w:val="0"/>
        <w:ind w:left="0" w:firstLine="709"/>
        <w:jc w:val="both"/>
        <w:rPr>
          <w:sz w:val="26"/>
          <w:szCs w:val="26"/>
        </w:rPr>
      </w:pPr>
      <w:r w:rsidRPr="00B63941">
        <w:rPr>
          <w:sz w:val="26"/>
          <w:szCs w:val="26"/>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B6AE7" w:rsidRPr="00B63941" w:rsidRDefault="005B6AE7" w:rsidP="000940F5">
      <w:pPr>
        <w:numPr>
          <w:ilvl w:val="0"/>
          <w:numId w:val="9"/>
        </w:numPr>
        <w:tabs>
          <w:tab w:val="left" w:pos="993"/>
        </w:tabs>
        <w:autoSpaceDE w:val="0"/>
        <w:autoSpaceDN w:val="0"/>
        <w:adjustRightInd w:val="0"/>
        <w:ind w:left="0" w:firstLine="709"/>
        <w:jc w:val="both"/>
        <w:rPr>
          <w:sz w:val="26"/>
          <w:szCs w:val="26"/>
        </w:rPr>
      </w:pPr>
      <w:r w:rsidRPr="00B63941">
        <w:rPr>
          <w:sz w:val="26"/>
          <w:szCs w:val="26"/>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2694B" w:rsidRPr="00B63941" w:rsidRDefault="005B6AE7" w:rsidP="000940F5">
      <w:pPr>
        <w:numPr>
          <w:ilvl w:val="0"/>
          <w:numId w:val="9"/>
        </w:numPr>
        <w:tabs>
          <w:tab w:val="left" w:pos="993"/>
        </w:tabs>
        <w:autoSpaceDE w:val="0"/>
        <w:autoSpaceDN w:val="0"/>
        <w:adjustRightInd w:val="0"/>
        <w:ind w:left="0" w:firstLine="709"/>
        <w:jc w:val="both"/>
        <w:rPr>
          <w:sz w:val="26"/>
          <w:szCs w:val="26"/>
        </w:rPr>
      </w:pPr>
      <w:r w:rsidRPr="00B63941">
        <w:rPr>
          <w:sz w:val="26"/>
          <w:szCs w:val="26"/>
        </w:rPr>
        <w:t>врачам-специалистам за оказанную медицинскую помощь в амбулаторных условиях.</w:t>
      </w:r>
      <w:r w:rsidR="0032694B" w:rsidRPr="00B63941">
        <w:rPr>
          <w:sz w:val="26"/>
          <w:szCs w:val="26"/>
        </w:rPr>
        <w:t xml:space="preserve"> </w:t>
      </w:r>
    </w:p>
    <w:p w:rsidR="00287591" w:rsidRPr="00B63941" w:rsidRDefault="0032694B" w:rsidP="000940F5">
      <w:pPr>
        <w:numPr>
          <w:ilvl w:val="0"/>
          <w:numId w:val="9"/>
        </w:numPr>
        <w:tabs>
          <w:tab w:val="left" w:pos="993"/>
        </w:tabs>
        <w:autoSpaceDE w:val="0"/>
        <w:autoSpaceDN w:val="0"/>
        <w:adjustRightInd w:val="0"/>
        <w:ind w:left="0" w:firstLine="709"/>
        <w:jc w:val="both"/>
        <w:rPr>
          <w:sz w:val="26"/>
          <w:szCs w:val="26"/>
        </w:rPr>
      </w:pPr>
      <w:r w:rsidRPr="00B63941">
        <w:rPr>
          <w:sz w:val="26"/>
          <w:szCs w:val="26"/>
        </w:rPr>
        <w:t>врачам, фельдшерам и медицинским сестрам м</w:t>
      </w:r>
      <w:r w:rsidR="00BB76AD" w:rsidRPr="00B63941">
        <w:rPr>
          <w:sz w:val="26"/>
          <w:szCs w:val="26"/>
        </w:rPr>
        <w:t xml:space="preserve">едицинских организаций </w:t>
      </w:r>
      <w:r w:rsidRPr="00B63941">
        <w:rPr>
          <w:sz w:val="26"/>
          <w:szCs w:val="26"/>
        </w:rPr>
        <w:t>и подразделений скорой медицинской помощи за оказанную скорую медицинскую помощь вне медицинской организации.</w:t>
      </w:r>
    </w:p>
    <w:p w:rsidR="0032694B" w:rsidRPr="0062751F" w:rsidRDefault="00A14F73" w:rsidP="00B63941">
      <w:pPr>
        <w:tabs>
          <w:tab w:val="left" w:pos="993"/>
        </w:tabs>
        <w:autoSpaceDE w:val="0"/>
        <w:autoSpaceDN w:val="0"/>
        <w:adjustRightInd w:val="0"/>
        <w:ind w:firstLine="709"/>
        <w:jc w:val="both"/>
        <w:rPr>
          <w:sz w:val="26"/>
          <w:szCs w:val="26"/>
        </w:rPr>
      </w:pPr>
      <w:r w:rsidRPr="00A14F73">
        <w:rPr>
          <w:b/>
          <w:sz w:val="26"/>
          <w:szCs w:val="26"/>
        </w:rPr>
        <w:t>2.8</w:t>
      </w:r>
      <w:r>
        <w:rPr>
          <w:sz w:val="26"/>
          <w:szCs w:val="26"/>
        </w:rPr>
        <w:t xml:space="preserve">. </w:t>
      </w:r>
      <w:r w:rsidR="0032694B" w:rsidRPr="0062751F">
        <w:rPr>
          <w:sz w:val="26"/>
          <w:szCs w:val="26"/>
        </w:rPr>
        <w:t xml:space="preserve">В состав тарифов </w:t>
      </w:r>
      <w:r w:rsidR="00E334EC" w:rsidRPr="0062751F">
        <w:rPr>
          <w:sz w:val="26"/>
          <w:szCs w:val="26"/>
        </w:rPr>
        <w:t>на оплату медицинской помощи</w:t>
      </w:r>
      <w:r w:rsidR="0032694B" w:rsidRPr="0062751F">
        <w:rPr>
          <w:sz w:val="26"/>
          <w:szCs w:val="26"/>
        </w:rPr>
        <w:t xml:space="preserve"> включены расходы</w:t>
      </w:r>
      <w:r w:rsidR="004C204A" w:rsidRPr="0062751F">
        <w:rPr>
          <w:sz w:val="26"/>
          <w:szCs w:val="26"/>
        </w:rPr>
        <w:t xml:space="preserve"> на</w:t>
      </w:r>
      <w:r w:rsidR="0032694B" w:rsidRPr="0062751F">
        <w:rPr>
          <w:sz w:val="26"/>
          <w:szCs w:val="26"/>
        </w:rPr>
        <w:t>:</w:t>
      </w:r>
    </w:p>
    <w:p w:rsidR="005B6AE7" w:rsidRPr="0062751F" w:rsidRDefault="0032694B" w:rsidP="0062751F">
      <w:pPr>
        <w:autoSpaceDE w:val="0"/>
        <w:autoSpaceDN w:val="0"/>
        <w:adjustRightInd w:val="0"/>
        <w:ind w:firstLine="709"/>
        <w:jc w:val="both"/>
        <w:rPr>
          <w:sz w:val="26"/>
          <w:szCs w:val="26"/>
        </w:rPr>
      </w:pPr>
      <w:r w:rsidRPr="0062751F">
        <w:rPr>
          <w:sz w:val="26"/>
          <w:szCs w:val="26"/>
        </w:rPr>
        <w:t>а</w:t>
      </w:r>
      <w:r w:rsidR="005B6AE7" w:rsidRPr="0062751F">
        <w:rPr>
          <w:sz w:val="26"/>
          <w:szCs w:val="26"/>
        </w:rPr>
        <w:t xml:space="preserve">) финансовое обеспечение </w:t>
      </w:r>
      <w:r w:rsidR="0062751F" w:rsidRPr="0062751F">
        <w:rPr>
          <w:sz w:val="26"/>
          <w:szCs w:val="26"/>
        </w:rPr>
        <w:t xml:space="preserve">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r w:rsidR="0062751F" w:rsidRPr="004963D2">
        <w:rPr>
          <w:sz w:val="26"/>
          <w:szCs w:val="26"/>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w:t>
      </w:r>
      <w:r w:rsidR="0062751F" w:rsidRPr="0062751F">
        <w:rPr>
          <w:sz w:val="26"/>
          <w:szCs w:val="26"/>
        </w:rPr>
        <w:t xml:space="preserve"> части видов медицинской помощи и по заболеваниям, входящим в базовую программу обязательного медицинского страхования и финансовое обеспечение которых осуществляется за счет средств ОМС</w:t>
      </w:r>
      <w:r w:rsidR="005B6AE7" w:rsidRPr="0062751F">
        <w:rPr>
          <w:sz w:val="26"/>
          <w:szCs w:val="26"/>
        </w:rPr>
        <w:t>;</w:t>
      </w:r>
    </w:p>
    <w:p w:rsidR="00F02755" w:rsidRPr="00B63941" w:rsidRDefault="0032694B" w:rsidP="000940F5">
      <w:pPr>
        <w:autoSpaceDE w:val="0"/>
        <w:autoSpaceDN w:val="0"/>
        <w:adjustRightInd w:val="0"/>
        <w:ind w:firstLine="709"/>
        <w:jc w:val="both"/>
        <w:rPr>
          <w:sz w:val="26"/>
          <w:szCs w:val="26"/>
        </w:rPr>
      </w:pPr>
      <w:r w:rsidRPr="00B63941">
        <w:rPr>
          <w:rFonts w:eastAsia="Calibri"/>
          <w:sz w:val="26"/>
          <w:szCs w:val="26"/>
          <w:lang w:eastAsia="en-US"/>
        </w:rPr>
        <w:t>б</w:t>
      </w:r>
      <w:r w:rsidR="00F02755" w:rsidRPr="00B63941">
        <w:rPr>
          <w:rFonts w:eastAsia="Calibri"/>
          <w:sz w:val="26"/>
          <w:szCs w:val="26"/>
          <w:lang w:eastAsia="en-US"/>
        </w:rPr>
        <w:t xml:space="preserve">) </w:t>
      </w:r>
      <w:r w:rsidR="00E12D6E" w:rsidRPr="00B63941">
        <w:rPr>
          <w:sz w:val="26"/>
          <w:szCs w:val="26"/>
        </w:rPr>
        <w:t>финансовое обеспечение</w:t>
      </w:r>
      <w:r w:rsidR="00F02755" w:rsidRPr="00B63941">
        <w:rPr>
          <w:sz w:val="26"/>
          <w:szCs w:val="26"/>
        </w:rPr>
        <w:t xml:space="preserve"> проведения обязательных диагностических исследований и оказания медицинской помощи </w:t>
      </w:r>
      <w:r w:rsidR="004963D2">
        <w:rPr>
          <w:sz w:val="26"/>
          <w:szCs w:val="26"/>
        </w:rPr>
        <w:t xml:space="preserve">в случае выявления заболевания, </w:t>
      </w:r>
      <w:r w:rsidR="004963D2" w:rsidRPr="00150C34">
        <w:rPr>
          <w:sz w:val="26"/>
          <w:szCs w:val="26"/>
        </w:rPr>
        <w:t xml:space="preserve">включенного в базовую программу обязательного медицинского страхования, </w:t>
      </w:r>
      <w:r w:rsidR="00F02755" w:rsidRPr="00150C34">
        <w:rPr>
          <w:sz w:val="26"/>
          <w:szCs w:val="26"/>
        </w:rPr>
        <w:t>гражданам при постановке их на воинский учет, призыве или поступлении на военную службу или</w:t>
      </w:r>
      <w:r w:rsidR="00F02755" w:rsidRPr="00B63941">
        <w:rPr>
          <w:sz w:val="26"/>
          <w:szCs w:val="26"/>
        </w:rPr>
        <w:t xml:space="preserve">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w:t>
      </w:r>
      <w:r w:rsidR="00516753" w:rsidRPr="00B63941">
        <w:rPr>
          <w:sz w:val="26"/>
          <w:szCs w:val="26"/>
        </w:rPr>
        <w:t>РФ</w:t>
      </w:r>
      <w:r w:rsidR="00F02755" w:rsidRPr="00B63941">
        <w:rPr>
          <w:sz w:val="26"/>
          <w:szCs w:val="26"/>
        </w:rPr>
        <w:t xml:space="preserve">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 и финансовое обеспечение которых осуществ</w:t>
      </w:r>
      <w:r w:rsidR="00AE3CF6" w:rsidRPr="00B63941">
        <w:rPr>
          <w:sz w:val="26"/>
          <w:szCs w:val="26"/>
        </w:rPr>
        <w:t>ляется за счет средств ОМС;</w:t>
      </w:r>
    </w:p>
    <w:p w:rsidR="0032694B" w:rsidRPr="002C7B2C" w:rsidRDefault="0032694B" w:rsidP="000940F5">
      <w:pPr>
        <w:autoSpaceDE w:val="0"/>
        <w:autoSpaceDN w:val="0"/>
        <w:adjustRightInd w:val="0"/>
        <w:ind w:firstLine="709"/>
        <w:jc w:val="both"/>
        <w:rPr>
          <w:sz w:val="26"/>
          <w:szCs w:val="26"/>
        </w:rPr>
      </w:pPr>
      <w:r w:rsidRPr="00901E43">
        <w:rPr>
          <w:sz w:val="26"/>
          <w:szCs w:val="26"/>
        </w:rPr>
        <w:lastRenderedPageBreak/>
        <w:t xml:space="preserve">в) финансовое обеспечение </w:t>
      </w:r>
      <w:r w:rsidRPr="00187DC4">
        <w:rPr>
          <w:sz w:val="26"/>
          <w:szCs w:val="26"/>
        </w:rPr>
        <w:t xml:space="preserve">мероприятий </w:t>
      </w:r>
      <w:r w:rsidR="00B26DAB" w:rsidRPr="00187DC4">
        <w:rPr>
          <w:sz w:val="26"/>
          <w:szCs w:val="26"/>
        </w:rPr>
        <w:t xml:space="preserve">по диспансеризации и профилактическим </w:t>
      </w:r>
      <w:r w:rsidR="00B26DAB" w:rsidRPr="002C7B2C">
        <w:rPr>
          <w:sz w:val="26"/>
          <w:szCs w:val="26"/>
        </w:rPr>
        <w:t>медицинским осмотрам отдельных категорий граждан</w:t>
      </w:r>
      <w:r w:rsidR="001C64E2" w:rsidRPr="002C7B2C">
        <w:rPr>
          <w:sz w:val="26"/>
          <w:szCs w:val="26"/>
        </w:rPr>
        <w:t xml:space="preserve">, указанных в разделе </w:t>
      </w:r>
      <w:r w:rsidR="001C64E2" w:rsidRPr="002C7B2C">
        <w:rPr>
          <w:sz w:val="26"/>
          <w:szCs w:val="26"/>
          <w:lang w:val="en-US"/>
        </w:rPr>
        <w:t>III</w:t>
      </w:r>
      <w:r w:rsidR="001C64E2" w:rsidRPr="002C7B2C">
        <w:rPr>
          <w:sz w:val="26"/>
          <w:szCs w:val="26"/>
        </w:rPr>
        <w:t xml:space="preserve"> Программы госгарантий,</w:t>
      </w:r>
      <w:r w:rsidRPr="002C7B2C">
        <w:rPr>
          <w:sz w:val="26"/>
          <w:szCs w:val="26"/>
        </w:rPr>
        <w:t xml:space="preserve"> в соответствии с порядками, установленными Министерством здравоохранения</w:t>
      </w:r>
      <w:r w:rsidR="00E705E2" w:rsidRPr="002C7B2C">
        <w:rPr>
          <w:sz w:val="26"/>
          <w:szCs w:val="26"/>
        </w:rPr>
        <w:t xml:space="preserve"> РФ.</w:t>
      </w:r>
    </w:p>
    <w:p w:rsidR="00640D9F" w:rsidRPr="002C7B2C" w:rsidRDefault="00640D9F" w:rsidP="000940F5">
      <w:pPr>
        <w:autoSpaceDE w:val="0"/>
        <w:autoSpaceDN w:val="0"/>
        <w:adjustRightInd w:val="0"/>
        <w:ind w:firstLine="709"/>
        <w:jc w:val="both"/>
        <w:rPr>
          <w:sz w:val="26"/>
          <w:szCs w:val="26"/>
        </w:rPr>
      </w:pPr>
      <w:r w:rsidRPr="002C7B2C">
        <w:rPr>
          <w:b/>
          <w:sz w:val="26"/>
          <w:szCs w:val="26"/>
        </w:rPr>
        <w:t>2.9.</w:t>
      </w:r>
      <w:r w:rsidRPr="002C7B2C">
        <w:rPr>
          <w:sz w:val="26"/>
          <w:szCs w:val="26"/>
        </w:rPr>
        <w:t xml:space="preserve"> В тариф на оплату медицинской помощи </w:t>
      </w:r>
      <w:r w:rsidR="00174DCB" w:rsidRPr="002C7B2C">
        <w:rPr>
          <w:sz w:val="26"/>
          <w:szCs w:val="26"/>
        </w:rPr>
        <w:t xml:space="preserve">за счет средств ОМС </w:t>
      </w:r>
      <w:r w:rsidRPr="002C7B2C">
        <w:rPr>
          <w:sz w:val="26"/>
          <w:szCs w:val="26"/>
        </w:rPr>
        <w:t>заместительной почечной терапии методами гемодиализа и перитонеального диализа застрахованным лицам</w:t>
      </w:r>
      <w:r w:rsidR="007321B2" w:rsidRPr="002C7B2C">
        <w:rPr>
          <w:sz w:val="26"/>
          <w:szCs w:val="26"/>
        </w:rPr>
        <w:t>,</w:t>
      </w:r>
      <w:r w:rsidRPr="002C7B2C">
        <w:rPr>
          <w:sz w:val="26"/>
          <w:szCs w:val="26"/>
        </w:rPr>
        <w:t xml:space="preserve"> проводи</w:t>
      </w:r>
      <w:r w:rsidR="007321B2" w:rsidRPr="002C7B2C">
        <w:rPr>
          <w:sz w:val="26"/>
          <w:szCs w:val="26"/>
        </w:rPr>
        <w:t>мой</w:t>
      </w:r>
      <w:r w:rsidRPr="002C7B2C">
        <w:rPr>
          <w:sz w:val="26"/>
          <w:szCs w:val="26"/>
        </w:rPr>
        <w:t xml:space="preserve"> в рамках первичной специализированной и специализированной медицинской помощи</w:t>
      </w:r>
      <w:r w:rsidR="007321B2" w:rsidRPr="002C7B2C">
        <w:rPr>
          <w:sz w:val="26"/>
          <w:szCs w:val="26"/>
        </w:rPr>
        <w:t xml:space="preserve">, </w:t>
      </w:r>
      <w:r w:rsidR="00071BB8" w:rsidRPr="002C7B2C">
        <w:rPr>
          <w:sz w:val="26"/>
          <w:szCs w:val="26"/>
        </w:rPr>
        <w:t xml:space="preserve">не включен проезд пациентов до места оказания этих </w:t>
      </w:r>
      <w:r w:rsidR="00174DCB" w:rsidRPr="002C7B2C">
        <w:rPr>
          <w:sz w:val="26"/>
          <w:szCs w:val="26"/>
        </w:rPr>
        <w:t>медицинских услуг.</w:t>
      </w:r>
    </w:p>
    <w:p w:rsidR="005B6AE7" w:rsidRPr="002C7B2C" w:rsidRDefault="005B6AE7" w:rsidP="000176BC">
      <w:pPr>
        <w:spacing w:before="240" w:after="120"/>
        <w:jc w:val="center"/>
        <w:rPr>
          <w:b/>
          <w:bCs/>
          <w:sz w:val="26"/>
          <w:szCs w:val="26"/>
        </w:rPr>
      </w:pPr>
      <w:r w:rsidRPr="002C7B2C">
        <w:rPr>
          <w:b/>
          <w:bCs/>
          <w:sz w:val="26"/>
          <w:szCs w:val="26"/>
          <w:lang w:val="en-US"/>
        </w:rPr>
        <w:t>III</w:t>
      </w:r>
      <w:r w:rsidRPr="002C7B2C">
        <w:rPr>
          <w:b/>
          <w:bCs/>
          <w:sz w:val="26"/>
          <w:szCs w:val="26"/>
        </w:rPr>
        <w:t xml:space="preserve">. Способы и порядок оплаты медицинской помощи </w:t>
      </w:r>
      <w:r w:rsidR="00847A42" w:rsidRPr="002C7B2C">
        <w:rPr>
          <w:b/>
          <w:bCs/>
          <w:sz w:val="26"/>
          <w:szCs w:val="26"/>
        </w:rPr>
        <w:t xml:space="preserve">по обязательному медицинскому страхованию </w:t>
      </w:r>
    </w:p>
    <w:p w:rsidR="008E6AA2" w:rsidRPr="002C7B2C" w:rsidRDefault="008E6AA2" w:rsidP="00901E43">
      <w:pPr>
        <w:pStyle w:val="ConsPlusNormal"/>
        <w:ind w:firstLine="709"/>
        <w:jc w:val="both"/>
        <w:rPr>
          <w:rFonts w:ascii="Times New Roman" w:hAnsi="Times New Roman" w:cs="Times New Roman"/>
        </w:rPr>
      </w:pPr>
      <w:r w:rsidRPr="002C7B2C">
        <w:rPr>
          <w:rFonts w:ascii="Times New Roman" w:hAnsi="Times New Roman" w:cs="Times New Roman"/>
        </w:rPr>
        <w:t>Применяются следующие способы оплаты медицинской помощи:</w:t>
      </w:r>
    </w:p>
    <w:p w:rsidR="008E6AA2" w:rsidRPr="002C7B2C" w:rsidRDefault="008E6AA2" w:rsidP="00901E43">
      <w:pPr>
        <w:pStyle w:val="ConsPlusNormal"/>
        <w:ind w:firstLine="709"/>
        <w:jc w:val="both"/>
        <w:rPr>
          <w:rFonts w:ascii="Times New Roman" w:hAnsi="Times New Roman" w:cs="Times New Roman"/>
        </w:rPr>
      </w:pPr>
      <w:r w:rsidRPr="002C7B2C">
        <w:rPr>
          <w:rFonts w:ascii="Times New Roman" w:hAnsi="Times New Roman" w:cs="Times New Roman"/>
        </w:rPr>
        <w:t>при оплате медицинской помощи, оказанной в амбулаторных условиях:</w:t>
      </w:r>
    </w:p>
    <w:p w:rsidR="008E6AA2" w:rsidRPr="00B461DE" w:rsidRDefault="008E6AA2" w:rsidP="00901E43">
      <w:pPr>
        <w:pStyle w:val="ConsPlusNormal"/>
        <w:ind w:firstLine="709"/>
        <w:jc w:val="both"/>
        <w:rPr>
          <w:rFonts w:ascii="Times New Roman" w:hAnsi="Times New Roman" w:cs="Times New Roman"/>
        </w:rPr>
      </w:pPr>
      <w:r w:rsidRPr="002C7B2C">
        <w:rPr>
          <w:rFonts w:ascii="Times New Roman" w:hAnsi="Times New Roman" w:cs="Times New Roman"/>
        </w:rPr>
        <w:t>- по подушевому нормативу финансирования на прикрепившихся лиц с учетом показателей результативности деятельности</w:t>
      </w:r>
      <w:r w:rsidRPr="00B461DE">
        <w:rPr>
          <w:rFonts w:ascii="Times New Roman" w:hAnsi="Times New Roman" w:cs="Times New Roman"/>
        </w:rPr>
        <w:t xml:space="preserve">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8E6AA2" w:rsidRPr="00B461DE" w:rsidRDefault="008E6AA2" w:rsidP="00901E43">
      <w:pPr>
        <w:pStyle w:val="ConsPlusNormal"/>
        <w:ind w:firstLine="709"/>
        <w:jc w:val="both"/>
        <w:rPr>
          <w:rFonts w:ascii="Times New Roman" w:hAnsi="Times New Roman" w:cs="Times New Roman"/>
        </w:rPr>
      </w:pPr>
      <w:r w:rsidRPr="00B461DE">
        <w:rPr>
          <w:rFonts w:ascii="Times New Roman" w:hAnsi="Times New Roman" w:cs="Times New Roman"/>
        </w:rP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E6AA2" w:rsidRPr="00B461DE" w:rsidRDefault="008E6AA2" w:rsidP="00901E43">
      <w:pPr>
        <w:pStyle w:val="ConsPlusNormal"/>
        <w:ind w:firstLine="709"/>
        <w:jc w:val="both"/>
        <w:rPr>
          <w:rFonts w:ascii="Times New Roman" w:hAnsi="Times New Roman" w:cs="Times New Roman"/>
        </w:rPr>
      </w:pPr>
      <w:r w:rsidRPr="00B461DE">
        <w:rPr>
          <w:rFonts w:ascii="Times New Roman" w:hAnsi="Times New Roman" w:cs="Times New Roman"/>
        </w:rPr>
        <w:t>при оплате медицинской помощи, оказанной в стационарных условиях</w:t>
      </w:r>
      <w:r w:rsidR="00100DC4" w:rsidRPr="00B461DE">
        <w:rPr>
          <w:rFonts w:ascii="Times New Roman" w:hAnsi="Times New Roman" w:cs="Times New Roman"/>
        </w:rPr>
        <w:t>, в том числе для медицинской реабилитации в структурных подразделениях</w:t>
      </w:r>
      <w:r w:rsidRPr="00B461DE">
        <w:rPr>
          <w:rFonts w:ascii="Times New Roman" w:hAnsi="Times New Roman" w:cs="Times New Roman"/>
        </w:rPr>
        <w:t>:</w:t>
      </w:r>
    </w:p>
    <w:p w:rsidR="008E6AA2" w:rsidRPr="00B461DE" w:rsidRDefault="008E6AA2" w:rsidP="00901E43">
      <w:pPr>
        <w:pStyle w:val="ConsPlusNormal"/>
        <w:ind w:firstLine="709"/>
        <w:jc w:val="both"/>
        <w:rPr>
          <w:rFonts w:ascii="Times New Roman" w:hAnsi="Times New Roman" w:cs="Times New Roman"/>
        </w:rPr>
      </w:pPr>
      <w:r w:rsidRPr="00B461DE">
        <w:rPr>
          <w:rFonts w:ascii="Times New Roman" w:hAnsi="Times New Roman" w:cs="Times New Roman"/>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00DC4" w:rsidRPr="00B461DE" w:rsidRDefault="00992FA0" w:rsidP="00901E43">
      <w:pPr>
        <w:pStyle w:val="ConsPlusNormal"/>
        <w:ind w:firstLine="709"/>
        <w:jc w:val="both"/>
        <w:rPr>
          <w:rFonts w:ascii="Times New Roman" w:hAnsi="Times New Roman" w:cs="Times New Roman"/>
        </w:rPr>
      </w:pPr>
      <w:r>
        <w:t xml:space="preserve">- </w:t>
      </w:r>
      <w:r w:rsidR="00100DC4" w:rsidRPr="00B461DE">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w:t>
      </w:r>
      <w:r w:rsidR="00B461DE" w:rsidRPr="00B461DE">
        <w:rPr>
          <w:rFonts w:ascii="Times New Roman" w:hAnsi="Times New Roman" w:cs="Times New Roman"/>
        </w:rPr>
        <w:t>ии диагностических исследований</w:t>
      </w:r>
      <w:r w:rsidR="00100DC4" w:rsidRPr="00B461DE">
        <w:rPr>
          <w:rFonts w:ascii="Times New Roman" w:hAnsi="Times New Roman" w:cs="Times New Roman"/>
        </w:rPr>
        <w:t>;</w:t>
      </w:r>
    </w:p>
    <w:p w:rsidR="008E6AA2" w:rsidRPr="00B461DE" w:rsidRDefault="008E6AA2" w:rsidP="00901E43">
      <w:pPr>
        <w:pStyle w:val="ConsPlusNormal"/>
        <w:ind w:firstLine="709"/>
        <w:jc w:val="both"/>
        <w:rPr>
          <w:rFonts w:ascii="Times New Roman" w:hAnsi="Times New Roman" w:cs="Times New Roman"/>
        </w:rPr>
      </w:pPr>
      <w:r w:rsidRPr="00B461DE">
        <w:rPr>
          <w:rFonts w:ascii="Times New Roman" w:hAnsi="Times New Roman" w:cs="Times New Roman"/>
        </w:rPr>
        <w:t>при оплате медицинской помощи, оказанной в условиях дневного стационара:</w:t>
      </w:r>
    </w:p>
    <w:p w:rsidR="008E6AA2" w:rsidRPr="00B461DE" w:rsidRDefault="008E6AA2" w:rsidP="00901E43">
      <w:pPr>
        <w:pStyle w:val="ConsPlusNormal"/>
        <w:ind w:firstLine="709"/>
        <w:jc w:val="both"/>
        <w:rPr>
          <w:rFonts w:ascii="Times New Roman" w:hAnsi="Times New Roman" w:cs="Times New Roman"/>
        </w:rPr>
      </w:pPr>
      <w:r w:rsidRPr="00B461DE">
        <w:rPr>
          <w:rFonts w:ascii="Times New Roman" w:hAnsi="Times New Roman" w:cs="Times New Roman"/>
        </w:rP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00DC4" w:rsidRPr="00B461DE" w:rsidRDefault="00992FA0" w:rsidP="00901E43">
      <w:pPr>
        <w:pStyle w:val="ConsPlusNormal"/>
        <w:ind w:firstLine="709"/>
        <w:jc w:val="both"/>
        <w:rPr>
          <w:rFonts w:ascii="Times New Roman" w:hAnsi="Times New Roman" w:cs="Times New Roman"/>
        </w:rPr>
      </w:pPr>
      <w:r>
        <w:t xml:space="preserve">- </w:t>
      </w:r>
      <w:r w:rsidR="00100DC4" w:rsidRPr="00B461DE">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w:t>
      </w:r>
      <w:r w:rsidR="00901E43" w:rsidRPr="00B461DE">
        <w:rPr>
          <w:rFonts w:ascii="Times New Roman" w:hAnsi="Times New Roman" w:cs="Times New Roman"/>
        </w:rPr>
        <w:t>ии диагностических исследований</w:t>
      </w:r>
      <w:r w:rsidR="00100DC4" w:rsidRPr="00B461DE">
        <w:rPr>
          <w:rFonts w:ascii="Times New Roman" w:hAnsi="Times New Roman" w:cs="Times New Roman"/>
        </w:rPr>
        <w:t>;</w:t>
      </w:r>
    </w:p>
    <w:p w:rsidR="008E6AA2" w:rsidRPr="00B461DE" w:rsidRDefault="008E6AA2" w:rsidP="00901E43">
      <w:pPr>
        <w:pStyle w:val="ConsPlusNormal"/>
        <w:ind w:firstLine="709"/>
        <w:jc w:val="both"/>
        <w:rPr>
          <w:rFonts w:ascii="Times New Roman" w:hAnsi="Times New Roman" w:cs="Times New Roman"/>
        </w:rPr>
      </w:pPr>
      <w:r w:rsidRPr="00B461DE">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8E6AA2" w:rsidRPr="00B461DE" w:rsidRDefault="008E6AA2" w:rsidP="00901E43">
      <w:pPr>
        <w:pStyle w:val="aff"/>
        <w:tabs>
          <w:tab w:val="left" w:pos="284"/>
          <w:tab w:val="left" w:pos="1134"/>
        </w:tabs>
        <w:ind w:left="0" w:firstLine="709"/>
        <w:jc w:val="both"/>
        <w:rPr>
          <w:b/>
          <w:i/>
          <w:sz w:val="26"/>
          <w:szCs w:val="26"/>
        </w:rPr>
      </w:pPr>
      <w:r w:rsidRPr="00B461DE">
        <w:rPr>
          <w:sz w:val="26"/>
          <w:szCs w:val="26"/>
        </w:rPr>
        <w:t>- по подушевому нормативу финансирования в сочетании с оплатой за вызов скорой медицинской помощи.</w:t>
      </w:r>
      <w:r w:rsidRPr="00B461DE">
        <w:rPr>
          <w:b/>
          <w:i/>
          <w:sz w:val="26"/>
          <w:szCs w:val="26"/>
        </w:rPr>
        <w:t xml:space="preserve"> </w:t>
      </w:r>
    </w:p>
    <w:p w:rsidR="007F6DC7" w:rsidRPr="00141F08" w:rsidRDefault="00392EFE" w:rsidP="00901E43">
      <w:pPr>
        <w:pStyle w:val="ConsPlusNormal"/>
        <w:ind w:firstLine="709"/>
        <w:jc w:val="both"/>
        <w:rPr>
          <w:rFonts w:ascii="Times New Roman" w:eastAsia="Calibri" w:hAnsi="Times New Roman" w:cs="Times New Roman"/>
        </w:rPr>
      </w:pPr>
      <w:r w:rsidRPr="00B461DE">
        <w:rPr>
          <w:rFonts w:ascii="Times New Roman" w:hAnsi="Times New Roman" w:cs="Times New Roman"/>
          <w:bCs/>
        </w:rPr>
        <w:t>Перечень</w:t>
      </w:r>
      <w:r w:rsidR="004E6BA4" w:rsidRPr="00B461DE">
        <w:rPr>
          <w:rFonts w:ascii="Times New Roman" w:hAnsi="Times New Roman" w:cs="Times New Roman"/>
          <w:bCs/>
        </w:rPr>
        <w:t xml:space="preserve"> медицинских организаций </w:t>
      </w:r>
      <w:r w:rsidRPr="00B461DE">
        <w:rPr>
          <w:rFonts w:ascii="Times New Roman" w:hAnsi="Times New Roman" w:cs="Times New Roman"/>
          <w:bCs/>
        </w:rPr>
        <w:t xml:space="preserve">с указанием условий оказания медицинской помощи представлен в </w:t>
      </w:r>
      <w:r w:rsidR="00C75BAD" w:rsidRPr="006C5676">
        <w:rPr>
          <w:rFonts w:ascii="Times New Roman" w:hAnsi="Times New Roman" w:cs="Times New Roman"/>
          <w:b/>
          <w:bCs/>
        </w:rPr>
        <w:t>Приложени</w:t>
      </w:r>
      <w:r w:rsidRPr="006C5676">
        <w:rPr>
          <w:rFonts w:ascii="Times New Roman" w:hAnsi="Times New Roman" w:cs="Times New Roman"/>
          <w:b/>
          <w:bCs/>
        </w:rPr>
        <w:t>и</w:t>
      </w:r>
      <w:r w:rsidR="00C75BAD" w:rsidRPr="006C5676">
        <w:rPr>
          <w:rFonts w:ascii="Times New Roman" w:hAnsi="Times New Roman" w:cs="Times New Roman"/>
          <w:b/>
          <w:bCs/>
        </w:rPr>
        <w:t xml:space="preserve"> № </w:t>
      </w:r>
      <w:r w:rsidR="00C97BE4" w:rsidRPr="006C5676">
        <w:rPr>
          <w:rFonts w:ascii="Times New Roman" w:hAnsi="Times New Roman" w:cs="Times New Roman"/>
          <w:b/>
          <w:bCs/>
        </w:rPr>
        <w:t>21</w:t>
      </w:r>
      <w:r w:rsidR="00C75BAD" w:rsidRPr="006C5676">
        <w:rPr>
          <w:rFonts w:ascii="Times New Roman" w:hAnsi="Times New Roman" w:cs="Times New Roman"/>
          <w:bCs/>
        </w:rPr>
        <w:t>.</w:t>
      </w:r>
    </w:p>
    <w:p w:rsidR="005B6AE7" w:rsidRPr="00141F08" w:rsidRDefault="005B6AE7" w:rsidP="000176BC">
      <w:pPr>
        <w:spacing w:before="240" w:after="120"/>
        <w:jc w:val="center"/>
        <w:rPr>
          <w:b/>
          <w:bCs/>
          <w:sz w:val="26"/>
          <w:szCs w:val="26"/>
        </w:rPr>
      </w:pPr>
      <w:r w:rsidRPr="00B461DE">
        <w:rPr>
          <w:b/>
          <w:bCs/>
          <w:sz w:val="26"/>
          <w:szCs w:val="26"/>
        </w:rPr>
        <w:lastRenderedPageBreak/>
        <w:t xml:space="preserve">3.1. Способы и порядок оплаты </w:t>
      </w:r>
      <w:r w:rsidR="00862868" w:rsidRPr="00B461DE">
        <w:rPr>
          <w:b/>
          <w:bCs/>
          <w:sz w:val="26"/>
          <w:szCs w:val="26"/>
        </w:rPr>
        <w:t>медицинской помощи, оказанной в амбулаторных условиях</w:t>
      </w:r>
    </w:p>
    <w:p w:rsidR="007F0800" w:rsidRPr="006C5676" w:rsidRDefault="007F0800" w:rsidP="004C27E1">
      <w:pPr>
        <w:ind w:right="-1" w:firstLine="567"/>
        <w:jc w:val="both"/>
        <w:rPr>
          <w:sz w:val="26"/>
          <w:szCs w:val="26"/>
        </w:rPr>
      </w:pPr>
      <w:r w:rsidRPr="00141F08">
        <w:rPr>
          <w:b/>
          <w:bCs/>
          <w:sz w:val="26"/>
          <w:szCs w:val="26"/>
        </w:rPr>
        <w:t xml:space="preserve">3.1.1. </w:t>
      </w:r>
      <w:r w:rsidRPr="00141F08">
        <w:rPr>
          <w:sz w:val="26"/>
          <w:szCs w:val="26"/>
        </w:rPr>
        <w:t>Оплата медицинской помощи медицинским организациям, оказывающим</w:t>
      </w:r>
      <w:r w:rsidRPr="004F4554">
        <w:rPr>
          <w:sz w:val="26"/>
          <w:szCs w:val="26"/>
        </w:rPr>
        <w:t xml:space="preserve"> </w:t>
      </w:r>
      <w:r w:rsidRPr="00E75607">
        <w:rPr>
          <w:sz w:val="26"/>
          <w:szCs w:val="26"/>
        </w:rPr>
        <w:t>первичную доврачебную</w:t>
      </w:r>
      <w:r w:rsidR="004304AB" w:rsidRPr="00E75607">
        <w:rPr>
          <w:sz w:val="26"/>
          <w:szCs w:val="26"/>
        </w:rPr>
        <w:t xml:space="preserve"> медико-санитарную помощь</w:t>
      </w:r>
      <w:r w:rsidRPr="00E75607">
        <w:rPr>
          <w:sz w:val="26"/>
          <w:szCs w:val="26"/>
        </w:rPr>
        <w:t>, первичную врачебную медико-санитарную помощь</w:t>
      </w:r>
      <w:r w:rsidR="003337CC" w:rsidRPr="00E75607">
        <w:rPr>
          <w:sz w:val="26"/>
          <w:szCs w:val="26"/>
        </w:rPr>
        <w:t xml:space="preserve">, </w:t>
      </w:r>
      <w:r w:rsidR="004304AB" w:rsidRPr="00E75607">
        <w:rPr>
          <w:sz w:val="26"/>
          <w:szCs w:val="26"/>
        </w:rPr>
        <w:t xml:space="preserve">первичную </w:t>
      </w:r>
      <w:r w:rsidR="003337CC" w:rsidRPr="00E75607">
        <w:rPr>
          <w:sz w:val="26"/>
          <w:szCs w:val="26"/>
        </w:rPr>
        <w:t>специализированную медико-санитарную помощь,</w:t>
      </w:r>
      <w:r w:rsidRPr="004F4554">
        <w:rPr>
          <w:sz w:val="26"/>
          <w:szCs w:val="26"/>
        </w:rPr>
        <w:t xml:space="preserve"> и имеющим прикрепленное застрахованное население на медицинском обслуживании (далее – </w:t>
      </w:r>
      <w:r w:rsidR="004C27E1">
        <w:rPr>
          <w:sz w:val="26"/>
          <w:szCs w:val="26"/>
        </w:rPr>
        <w:t>МО, имеющ</w:t>
      </w:r>
      <w:r w:rsidR="00D94264">
        <w:rPr>
          <w:sz w:val="26"/>
          <w:szCs w:val="26"/>
        </w:rPr>
        <w:t>ая</w:t>
      </w:r>
      <w:r w:rsidR="004C27E1">
        <w:rPr>
          <w:sz w:val="26"/>
          <w:szCs w:val="26"/>
        </w:rPr>
        <w:t xml:space="preserve"> прикрепленное население</w:t>
      </w:r>
      <w:r w:rsidRPr="004F4554">
        <w:rPr>
          <w:sz w:val="26"/>
          <w:szCs w:val="26"/>
        </w:rPr>
        <w:t>), производится по утвержденному в установленном порядке тарифу на основе дифференцированного подушевого норматива финансирования (далее - подушевой норматив) на комплексную амбулаторно-поликлиническую услугу</w:t>
      </w:r>
      <w:r w:rsidR="0023075F">
        <w:rPr>
          <w:sz w:val="26"/>
          <w:szCs w:val="26"/>
        </w:rPr>
        <w:t xml:space="preserve"> (</w:t>
      </w:r>
      <w:r w:rsidR="00F234F9" w:rsidRPr="00F234F9">
        <w:rPr>
          <w:b/>
          <w:sz w:val="26"/>
          <w:szCs w:val="26"/>
        </w:rPr>
        <w:t>П</w:t>
      </w:r>
      <w:r w:rsidR="0023075F" w:rsidRPr="00F234F9">
        <w:rPr>
          <w:b/>
          <w:sz w:val="26"/>
          <w:szCs w:val="26"/>
        </w:rPr>
        <w:t xml:space="preserve">риложение </w:t>
      </w:r>
      <w:r w:rsidR="00F234F9" w:rsidRPr="006C5676">
        <w:rPr>
          <w:b/>
          <w:sz w:val="26"/>
          <w:szCs w:val="26"/>
        </w:rPr>
        <w:t>№</w:t>
      </w:r>
      <w:r w:rsidR="00867F9A" w:rsidRPr="006C5676">
        <w:rPr>
          <w:b/>
          <w:sz w:val="26"/>
          <w:szCs w:val="26"/>
        </w:rPr>
        <w:t>4</w:t>
      </w:r>
      <w:r w:rsidR="00F234F9" w:rsidRPr="006C5676">
        <w:rPr>
          <w:sz w:val="26"/>
          <w:szCs w:val="26"/>
        </w:rPr>
        <w:t>)</w:t>
      </w:r>
      <w:r w:rsidRPr="006C5676">
        <w:rPr>
          <w:sz w:val="26"/>
          <w:szCs w:val="26"/>
        </w:rPr>
        <w:t>, включающему в себя:</w:t>
      </w:r>
      <w:r w:rsidR="004C27E1" w:rsidRPr="006C5676">
        <w:rPr>
          <w:b/>
          <w:i/>
          <w:sz w:val="26"/>
          <w:szCs w:val="26"/>
        </w:rPr>
        <w:t xml:space="preserve"> </w:t>
      </w:r>
    </w:p>
    <w:p w:rsidR="007F0800" w:rsidRPr="009A48C1" w:rsidRDefault="007F0800" w:rsidP="00875E15">
      <w:pPr>
        <w:ind w:firstLine="709"/>
        <w:jc w:val="both"/>
        <w:rPr>
          <w:color w:val="000000"/>
          <w:sz w:val="26"/>
          <w:szCs w:val="26"/>
        </w:rPr>
      </w:pPr>
      <w:r w:rsidRPr="006C5676">
        <w:rPr>
          <w:color w:val="000000"/>
          <w:sz w:val="26"/>
          <w:szCs w:val="26"/>
        </w:rPr>
        <w:t>1. Финансовые средства, обеспечивающие</w:t>
      </w:r>
      <w:r w:rsidRPr="004F4554">
        <w:rPr>
          <w:color w:val="000000"/>
          <w:sz w:val="26"/>
          <w:szCs w:val="26"/>
        </w:rPr>
        <w:t xml:space="preserve"> собственную деятельность медицинской </w:t>
      </w:r>
      <w:r w:rsidRPr="009A48C1">
        <w:rPr>
          <w:color w:val="000000"/>
          <w:sz w:val="26"/>
          <w:szCs w:val="26"/>
        </w:rPr>
        <w:t xml:space="preserve">организации </w:t>
      </w:r>
      <w:r w:rsidR="00FE4924">
        <w:rPr>
          <w:color w:val="000000"/>
          <w:sz w:val="26"/>
          <w:szCs w:val="26"/>
        </w:rPr>
        <w:t xml:space="preserve">при оказании медицинской помощи </w:t>
      </w:r>
      <w:r w:rsidRPr="009A48C1">
        <w:rPr>
          <w:color w:val="000000"/>
          <w:sz w:val="26"/>
          <w:szCs w:val="26"/>
        </w:rPr>
        <w:t xml:space="preserve">в амбулаторных условиях, в том числе: </w:t>
      </w:r>
    </w:p>
    <w:p w:rsidR="00AE3CF6" w:rsidRDefault="007F0800" w:rsidP="00875E15">
      <w:pPr>
        <w:ind w:firstLine="709"/>
        <w:jc w:val="both"/>
        <w:rPr>
          <w:b/>
          <w:i/>
          <w:sz w:val="26"/>
          <w:szCs w:val="26"/>
        </w:rPr>
      </w:pPr>
      <w:r w:rsidRPr="00847A42">
        <w:rPr>
          <w:color w:val="000000"/>
          <w:sz w:val="26"/>
          <w:szCs w:val="26"/>
        </w:rPr>
        <w:t>на оплату п</w:t>
      </w:r>
      <w:r w:rsidRPr="00847A42">
        <w:rPr>
          <w:bCs/>
          <w:color w:val="000000"/>
          <w:sz w:val="26"/>
          <w:szCs w:val="26"/>
        </w:rPr>
        <w:t xml:space="preserve">осещений участковых врачей, врачей общей практики, врачей – специалистов, посещений среднего медицинского персонала, здравпунктах и ФАПов, с учетом </w:t>
      </w:r>
      <w:r w:rsidRPr="00847A42">
        <w:rPr>
          <w:color w:val="000000"/>
          <w:sz w:val="26"/>
          <w:szCs w:val="26"/>
        </w:rPr>
        <w:t>финансового обеспечения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 с учетом финансового обеспечения дополнительных выплат медицинскому персоналу фельдшерско-акушерских пунктов</w:t>
      </w:r>
      <w:r w:rsidR="000535C9" w:rsidRPr="00847A42">
        <w:rPr>
          <w:bCs/>
          <w:color w:val="000000"/>
          <w:sz w:val="26"/>
          <w:szCs w:val="26"/>
        </w:rPr>
        <w:t>, а также на оплату первичной медико-санитарной помощи, оказанной врачами и медицинскими работниками со средним медицинским образованием в медицинских кабинетах и здравпунктах образовательных учреждений</w:t>
      </w:r>
      <w:r w:rsidRPr="00847A42">
        <w:rPr>
          <w:color w:val="000000"/>
          <w:sz w:val="26"/>
          <w:szCs w:val="26"/>
        </w:rPr>
        <w:t>;</w:t>
      </w:r>
      <w:r w:rsidR="000535C9" w:rsidRPr="000535C9">
        <w:rPr>
          <w:b/>
          <w:i/>
          <w:sz w:val="26"/>
          <w:szCs w:val="26"/>
        </w:rPr>
        <w:t xml:space="preserve"> </w:t>
      </w:r>
    </w:p>
    <w:p w:rsidR="00B43560" w:rsidRDefault="007F0800" w:rsidP="00B43560">
      <w:pPr>
        <w:ind w:firstLine="709"/>
        <w:jc w:val="both"/>
        <w:rPr>
          <w:bCs/>
          <w:color w:val="000000"/>
          <w:sz w:val="26"/>
          <w:szCs w:val="26"/>
        </w:rPr>
      </w:pPr>
      <w:r w:rsidRPr="009A48C1">
        <w:rPr>
          <w:bCs/>
          <w:color w:val="000000"/>
          <w:sz w:val="26"/>
          <w:szCs w:val="26"/>
        </w:rPr>
        <w:t xml:space="preserve">2. Финансовые средства на </w:t>
      </w:r>
      <w:r w:rsidRPr="00B461DE">
        <w:rPr>
          <w:bCs/>
          <w:color w:val="000000"/>
          <w:sz w:val="26"/>
          <w:szCs w:val="26"/>
        </w:rPr>
        <w:t xml:space="preserve">оплату </w:t>
      </w:r>
      <w:r w:rsidR="006E19B9" w:rsidRPr="00B461DE">
        <w:rPr>
          <w:bCs/>
          <w:color w:val="000000"/>
          <w:sz w:val="26"/>
          <w:szCs w:val="26"/>
        </w:rPr>
        <w:t>медицинской</w:t>
      </w:r>
      <w:r w:rsidRPr="00B461DE">
        <w:rPr>
          <w:bCs/>
          <w:color w:val="000000"/>
          <w:sz w:val="26"/>
          <w:szCs w:val="26"/>
        </w:rPr>
        <w:t xml:space="preserve"> помощи, оказанной </w:t>
      </w:r>
      <w:r w:rsidR="00C23EA6" w:rsidRPr="00B461DE">
        <w:rPr>
          <w:bCs/>
          <w:color w:val="000000"/>
          <w:sz w:val="26"/>
          <w:szCs w:val="26"/>
        </w:rPr>
        <w:t xml:space="preserve">амбулаторно </w:t>
      </w:r>
      <w:r w:rsidRPr="00B461DE">
        <w:rPr>
          <w:bCs/>
          <w:color w:val="000000"/>
          <w:sz w:val="26"/>
          <w:szCs w:val="26"/>
        </w:rPr>
        <w:t>прикрепленным гражданам в медицинских организациях, в которых</w:t>
      </w:r>
      <w:r w:rsidRPr="009A48C1">
        <w:rPr>
          <w:bCs/>
          <w:color w:val="000000"/>
          <w:sz w:val="26"/>
          <w:szCs w:val="26"/>
        </w:rPr>
        <w:t xml:space="preserve"> эти лица не находятся на медицинском обслуживании (далее </w:t>
      </w:r>
      <w:r w:rsidR="00D94264">
        <w:rPr>
          <w:sz w:val="26"/>
          <w:szCs w:val="26"/>
        </w:rPr>
        <w:t>МО, оказывающ</w:t>
      </w:r>
      <w:r w:rsidR="006C2A97">
        <w:rPr>
          <w:sz w:val="26"/>
          <w:szCs w:val="26"/>
        </w:rPr>
        <w:t xml:space="preserve">ая </w:t>
      </w:r>
      <w:r w:rsidR="00D94264">
        <w:rPr>
          <w:sz w:val="26"/>
          <w:szCs w:val="26"/>
        </w:rPr>
        <w:t>медицинскую помощь лицам, прикрепленным к другим МО</w:t>
      </w:r>
      <w:r w:rsidRPr="009A48C1">
        <w:rPr>
          <w:bCs/>
          <w:color w:val="000000"/>
          <w:sz w:val="26"/>
          <w:szCs w:val="26"/>
        </w:rPr>
        <w:t xml:space="preserve">). </w:t>
      </w:r>
    </w:p>
    <w:p w:rsidR="007F0800" w:rsidRPr="00EF7EAD" w:rsidRDefault="00402310" w:rsidP="00B43560">
      <w:pPr>
        <w:ind w:firstLine="709"/>
        <w:jc w:val="both"/>
        <w:rPr>
          <w:sz w:val="26"/>
          <w:szCs w:val="26"/>
        </w:rPr>
      </w:pPr>
      <w:r w:rsidRPr="00EF7EAD">
        <w:rPr>
          <w:bCs/>
          <w:color w:val="000000"/>
          <w:sz w:val="26"/>
          <w:szCs w:val="26"/>
        </w:rPr>
        <w:t>3. Действие подпункта 2 п. 3.1.1 не распространяется на взаимоотношения с</w:t>
      </w:r>
      <w:r w:rsidRPr="00EF7EAD">
        <w:rPr>
          <w:sz w:val="26"/>
          <w:szCs w:val="26"/>
        </w:rPr>
        <w:t xml:space="preserve"> ГБУЗ КО «Калужский областной клинический онкологический диспансер», </w:t>
      </w:r>
      <w:r w:rsidR="00B43560" w:rsidRPr="00EF7EAD">
        <w:rPr>
          <w:sz w:val="26"/>
          <w:szCs w:val="26"/>
        </w:rPr>
        <w:t xml:space="preserve">Медицинским радиологическим научным центром имени А.Ф.Цыба - филиал Федерального государственного бюджетного учреждения </w:t>
      </w:r>
      <w:r w:rsidR="00AB6A92">
        <w:rPr>
          <w:sz w:val="26"/>
          <w:szCs w:val="26"/>
        </w:rPr>
        <w:t>«</w:t>
      </w:r>
      <w:r w:rsidR="00B43560" w:rsidRPr="00EF7EAD">
        <w:rPr>
          <w:sz w:val="26"/>
          <w:szCs w:val="26"/>
        </w:rPr>
        <w:t>Национальный медицинский исследовательский радиологический центр</w:t>
      </w:r>
      <w:r w:rsidR="00AB6A92">
        <w:rPr>
          <w:sz w:val="26"/>
          <w:szCs w:val="26"/>
        </w:rPr>
        <w:t>»</w:t>
      </w:r>
      <w:r w:rsidR="00B43560" w:rsidRPr="00EF7EAD">
        <w:rPr>
          <w:sz w:val="26"/>
          <w:szCs w:val="26"/>
        </w:rPr>
        <w:t xml:space="preserve"> Министерства здравоохранения Российской Федерации </w:t>
      </w:r>
      <w:r w:rsidR="007D57D5" w:rsidRPr="00EF7EAD">
        <w:rPr>
          <w:sz w:val="26"/>
          <w:szCs w:val="26"/>
        </w:rPr>
        <w:t>в части амбулаторно-поликлинических посещений</w:t>
      </w:r>
      <w:r w:rsidR="00F0485D" w:rsidRPr="00EF7EAD">
        <w:rPr>
          <w:sz w:val="26"/>
          <w:szCs w:val="26"/>
        </w:rPr>
        <w:t>,</w:t>
      </w:r>
      <w:r w:rsidRPr="00EF7EAD">
        <w:rPr>
          <w:sz w:val="26"/>
          <w:szCs w:val="26"/>
        </w:rPr>
        <w:t xml:space="preserve"> </w:t>
      </w:r>
      <w:r w:rsidR="007F0800" w:rsidRPr="00EF7EAD">
        <w:rPr>
          <w:bCs/>
          <w:color w:val="000000"/>
          <w:sz w:val="26"/>
          <w:szCs w:val="26"/>
        </w:rPr>
        <w:t xml:space="preserve">с </w:t>
      </w:r>
      <w:r w:rsidR="009347E1" w:rsidRPr="00EF7EAD">
        <w:rPr>
          <w:sz w:val="26"/>
          <w:szCs w:val="26"/>
        </w:rPr>
        <w:t xml:space="preserve">Калужским филиалом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 </w:t>
      </w:r>
      <w:r w:rsidR="007A058D" w:rsidRPr="00EF7EAD">
        <w:rPr>
          <w:sz w:val="26"/>
          <w:szCs w:val="26"/>
        </w:rPr>
        <w:t xml:space="preserve">и ООО МТК «Микрохирургия глаза» </w:t>
      </w:r>
      <w:r w:rsidR="007F0800" w:rsidRPr="00EF7EAD">
        <w:rPr>
          <w:sz w:val="26"/>
          <w:szCs w:val="26"/>
        </w:rPr>
        <w:t>в части оказания диагностических услуг</w:t>
      </w:r>
      <w:r w:rsidR="00C64A49" w:rsidRPr="00EF7EAD">
        <w:rPr>
          <w:sz w:val="26"/>
          <w:szCs w:val="26"/>
        </w:rPr>
        <w:t>:</w:t>
      </w:r>
      <w:r w:rsidR="00642D7D" w:rsidRPr="00EF7EAD">
        <w:rPr>
          <w:sz w:val="26"/>
          <w:szCs w:val="26"/>
        </w:rPr>
        <w:t xml:space="preserve"> офтальмолог (диагностика частичная), офтальмолог (диагностика полная</w:t>
      </w:r>
      <w:r w:rsidR="00B34422" w:rsidRPr="00EF7EAD">
        <w:rPr>
          <w:sz w:val="26"/>
          <w:szCs w:val="26"/>
        </w:rPr>
        <w:t>)</w:t>
      </w:r>
      <w:r w:rsidR="00642D7D" w:rsidRPr="00EF7EAD">
        <w:rPr>
          <w:sz w:val="26"/>
          <w:szCs w:val="26"/>
        </w:rPr>
        <w:t>, офтальмолог (консультативно-диагностический прием</w:t>
      </w:r>
      <w:r w:rsidR="00536298" w:rsidRPr="00EF7EAD">
        <w:rPr>
          <w:sz w:val="26"/>
          <w:szCs w:val="26"/>
        </w:rPr>
        <w:t xml:space="preserve">) - </w:t>
      </w:r>
      <w:r w:rsidR="0080661F" w:rsidRPr="00EF7EAD">
        <w:rPr>
          <w:sz w:val="26"/>
          <w:szCs w:val="26"/>
        </w:rPr>
        <w:t>выездная бригада</w:t>
      </w:r>
      <w:r w:rsidR="00642D7D" w:rsidRPr="00EF7EAD">
        <w:rPr>
          <w:sz w:val="26"/>
          <w:szCs w:val="26"/>
        </w:rPr>
        <w:t>,</w:t>
      </w:r>
      <w:r w:rsidR="001559BE" w:rsidRPr="00EF7EAD">
        <w:rPr>
          <w:sz w:val="26"/>
          <w:szCs w:val="26"/>
        </w:rPr>
        <w:t xml:space="preserve"> </w:t>
      </w:r>
      <w:r w:rsidR="00642D7D" w:rsidRPr="00EF7EAD">
        <w:rPr>
          <w:sz w:val="26"/>
          <w:szCs w:val="26"/>
        </w:rPr>
        <w:t xml:space="preserve">ретиноскопия глазного дна, </w:t>
      </w:r>
      <w:r w:rsidR="0010421B" w:rsidRPr="00EF7EAD">
        <w:rPr>
          <w:sz w:val="26"/>
          <w:szCs w:val="26"/>
        </w:rPr>
        <w:t>офтальмолог (скрининговый осмотр</w:t>
      </w:r>
      <w:r w:rsidR="00642D7D" w:rsidRPr="00EF7EAD">
        <w:rPr>
          <w:sz w:val="26"/>
          <w:szCs w:val="26"/>
        </w:rPr>
        <w:t xml:space="preserve"> недоношенных детей</w:t>
      </w:r>
      <w:r w:rsidR="0010421B" w:rsidRPr="00EF7EAD">
        <w:rPr>
          <w:sz w:val="26"/>
          <w:szCs w:val="26"/>
        </w:rPr>
        <w:t>)</w:t>
      </w:r>
      <w:r w:rsidR="00903056" w:rsidRPr="00EF7EAD">
        <w:rPr>
          <w:sz w:val="26"/>
          <w:szCs w:val="26"/>
        </w:rPr>
        <w:t>, офтальмолог (консервативное амбулаторное лечение 4 категории).</w:t>
      </w:r>
    </w:p>
    <w:p w:rsidR="00892E37" w:rsidRPr="00EF7EAD" w:rsidRDefault="007F0800" w:rsidP="00875E15">
      <w:pPr>
        <w:ind w:firstLine="709"/>
        <w:jc w:val="both"/>
        <w:rPr>
          <w:bCs/>
          <w:color w:val="000000"/>
          <w:sz w:val="26"/>
          <w:szCs w:val="26"/>
        </w:rPr>
      </w:pPr>
      <w:r w:rsidRPr="00EF7EAD">
        <w:rPr>
          <w:b/>
          <w:bCs/>
          <w:color w:val="000000"/>
          <w:sz w:val="26"/>
          <w:szCs w:val="26"/>
        </w:rPr>
        <w:t>3.1.2.</w:t>
      </w:r>
      <w:r w:rsidRPr="00EF7EAD">
        <w:rPr>
          <w:bCs/>
          <w:color w:val="000000"/>
          <w:sz w:val="26"/>
          <w:szCs w:val="26"/>
        </w:rPr>
        <w:t xml:space="preserve"> В </w:t>
      </w:r>
      <w:r w:rsidR="00892E37" w:rsidRPr="00EF7EAD">
        <w:rPr>
          <w:bCs/>
          <w:color w:val="000000"/>
          <w:sz w:val="26"/>
          <w:szCs w:val="26"/>
        </w:rPr>
        <w:t>подушевой норматив финансирования на прикрепившихся лиц не включ</w:t>
      </w:r>
      <w:r w:rsidR="00B461DE" w:rsidRPr="00EF7EAD">
        <w:rPr>
          <w:bCs/>
          <w:color w:val="000000"/>
          <w:sz w:val="26"/>
          <w:szCs w:val="26"/>
        </w:rPr>
        <w:t>ены</w:t>
      </w:r>
      <w:r w:rsidR="00892E37" w:rsidRPr="00EF7EAD">
        <w:rPr>
          <w:bCs/>
          <w:color w:val="000000"/>
          <w:sz w:val="26"/>
          <w:szCs w:val="26"/>
        </w:rPr>
        <w:t>:</w:t>
      </w:r>
    </w:p>
    <w:p w:rsidR="00892E37" w:rsidRPr="006C5676" w:rsidRDefault="00892E37" w:rsidP="00875E15">
      <w:pPr>
        <w:ind w:firstLine="709"/>
        <w:jc w:val="both"/>
        <w:rPr>
          <w:bCs/>
          <w:color w:val="000000"/>
          <w:sz w:val="26"/>
          <w:szCs w:val="26"/>
        </w:rPr>
      </w:pPr>
      <w:r w:rsidRPr="00EF7EAD">
        <w:rPr>
          <w:bCs/>
          <w:color w:val="000000"/>
          <w:sz w:val="26"/>
          <w:szCs w:val="26"/>
        </w:rPr>
        <w:t>-</w:t>
      </w:r>
      <w:r w:rsidR="0059315A" w:rsidRPr="00EF7EAD">
        <w:rPr>
          <w:bCs/>
          <w:color w:val="000000"/>
          <w:sz w:val="26"/>
          <w:szCs w:val="26"/>
        </w:rPr>
        <w:t xml:space="preserve"> </w:t>
      </w:r>
      <w:r w:rsidRPr="00EF7EAD">
        <w:rPr>
          <w:bCs/>
          <w:color w:val="000000"/>
          <w:sz w:val="26"/>
          <w:szCs w:val="26"/>
        </w:rPr>
        <w:t>расходы на финансовое обеспечение мероприятий по проведению всех видов диспансеризации и профилактических осмотров отдельных категорий граждан, порядки проведения которых установлены нормативн</w:t>
      </w:r>
      <w:r w:rsidR="00B461DE" w:rsidRPr="00EF7EAD">
        <w:rPr>
          <w:bCs/>
          <w:color w:val="000000"/>
          <w:sz w:val="26"/>
          <w:szCs w:val="26"/>
        </w:rPr>
        <w:t xml:space="preserve">ыми </w:t>
      </w:r>
      <w:r w:rsidRPr="00EF7EAD">
        <w:rPr>
          <w:bCs/>
          <w:color w:val="000000"/>
          <w:sz w:val="26"/>
          <w:szCs w:val="26"/>
        </w:rPr>
        <w:t>правовыми актами</w:t>
      </w:r>
      <w:r w:rsidR="006C6288" w:rsidRPr="006C5676">
        <w:rPr>
          <w:bCs/>
          <w:color w:val="000000"/>
          <w:sz w:val="26"/>
          <w:szCs w:val="26"/>
        </w:rPr>
        <w:t>, (</w:t>
      </w:r>
      <w:r w:rsidR="006C6288" w:rsidRPr="006C5676">
        <w:rPr>
          <w:b/>
          <w:bCs/>
          <w:color w:val="000000"/>
          <w:sz w:val="26"/>
          <w:szCs w:val="26"/>
        </w:rPr>
        <w:t>Приложение № 9</w:t>
      </w:r>
      <w:r w:rsidR="006C6288" w:rsidRPr="006C5676">
        <w:rPr>
          <w:bCs/>
          <w:color w:val="000000"/>
          <w:sz w:val="26"/>
          <w:szCs w:val="26"/>
        </w:rPr>
        <w:t>)</w:t>
      </w:r>
      <w:r w:rsidRPr="006C5676">
        <w:rPr>
          <w:bCs/>
          <w:color w:val="000000"/>
          <w:sz w:val="26"/>
          <w:szCs w:val="26"/>
        </w:rPr>
        <w:t>;</w:t>
      </w:r>
    </w:p>
    <w:p w:rsidR="00892E37" w:rsidRPr="006C5676" w:rsidRDefault="00892E37" w:rsidP="00875E15">
      <w:pPr>
        <w:ind w:firstLine="709"/>
        <w:jc w:val="both"/>
        <w:rPr>
          <w:bCs/>
          <w:color w:val="000000"/>
          <w:sz w:val="26"/>
          <w:szCs w:val="26"/>
        </w:rPr>
      </w:pPr>
      <w:r w:rsidRPr="006C5676">
        <w:rPr>
          <w:bCs/>
          <w:color w:val="000000"/>
          <w:sz w:val="26"/>
          <w:szCs w:val="26"/>
        </w:rPr>
        <w:t>-</w:t>
      </w:r>
      <w:r w:rsidR="0059315A" w:rsidRPr="006C5676">
        <w:rPr>
          <w:bCs/>
          <w:color w:val="000000"/>
          <w:sz w:val="26"/>
          <w:szCs w:val="26"/>
        </w:rPr>
        <w:t xml:space="preserve"> </w:t>
      </w:r>
      <w:r w:rsidRPr="006C5676">
        <w:rPr>
          <w:bCs/>
          <w:color w:val="000000"/>
          <w:sz w:val="26"/>
          <w:szCs w:val="26"/>
        </w:rPr>
        <w:t xml:space="preserve">расходы на оплату </w:t>
      </w:r>
      <w:r w:rsidR="00F11666" w:rsidRPr="006C5676">
        <w:rPr>
          <w:bCs/>
          <w:color w:val="000000"/>
          <w:sz w:val="26"/>
          <w:szCs w:val="26"/>
        </w:rPr>
        <w:t>заместительной почечной терапии методами гемодиализа и перитонеального диализа</w:t>
      </w:r>
      <w:r w:rsidRPr="006C5676">
        <w:rPr>
          <w:bCs/>
          <w:color w:val="000000"/>
          <w:sz w:val="26"/>
          <w:szCs w:val="26"/>
        </w:rPr>
        <w:t xml:space="preserve"> в амбулаторных условиях;</w:t>
      </w:r>
    </w:p>
    <w:p w:rsidR="00892E37" w:rsidRPr="006C5676" w:rsidRDefault="00892E37" w:rsidP="00875E15">
      <w:pPr>
        <w:ind w:firstLine="709"/>
        <w:jc w:val="both"/>
        <w:rPr>
          <w:bCs/>
          <w:color w:val="000000"/>
          <w:sz w:val="26"/>
          <w:szCs w:val="26"/>
        </w:rPr>
      </w:pPr>
      <w:r w:rsidRPr="006C5676">
        <w:rPr>
          <w:bCs/>
          <w:color w:val="000000"/>
          <w:sz w:val="26"/>
          <w:szCs w:val="26"/>
        </w:rPr>
        <w:lastRenderedPageBreak/>
        <w:t>-</w:t>
      </w:r>
      <w:r w:rsidR="0059315A" w:rsidRPr="006C5676">
        <w:rPr>
          <w:bCs/>
          <w:color w:val="000000"/>
          <w:sz w:val="26"/>
          <w:szCs w:val="26"/>
        </w:rPr>
        <w:t xml:space="preserve"> </w:t>
      </w:r>
      <w:r w:rsidRPr="006C5676">
        <w:rPr>
          <w:bCs/>
          <w:color w:val="000000"/>
          <w:sz w:val="26"/>
          <w:szCs w:val="26"/>
        </w:rPr>
        <w:t>расходы на медицинскую помощь, оказываемую в неотложной форме</w:t>
      </w:r>
      <w:r w:rsidR="00A05DFB" w:rsidRPr="006C5676">
        <w:rPr>
          <w:bCs/>
          <w:color w:val="000000"/>
          <w:sz w:val="26"/>
          <w:szCs w:val="26"/>
        </w:rPr>
        <w:t>, (</w:t>
      </w:r>
      <w:r w:rsidR="00A05DFB" w:rsidRPr="006C5676">
        <w:rPr>
          <w:b/>
          <w:bCs/>
          <w:color w:val="000000"/>
          <w:sz w:val="26"/>
          <w:szCs w:val="26"/>
        </w:rPr>
        <w:t>Приложение № 8</w:t>
      </w:r>
      <w:r w:rsidR="00A05DFB" w:rsidRPr="006C5676">
        <w:rPr>
          <w:bCs/>
          <w:color w:val="000000"/>
          <w:sz w:val="26"/>
          <w:szCs w:val="26"/>
        </w:rPr>
        <w:t>)</w:t>
      </w:r>
      <w:r w:rsidRPr="006C5676">
        <w:rPr>
          <w:bCs/>
          <w:color w:val="000000"/>
          <w:sz w:val="26"/>
          <w:szCs w:val="26"/>
        </w:rPr>
        <w:t>;</w:t>
      </w:r>
    </w:p>
    <w:p w:rsidR="00892E37" w:rsidRPr="006C5676" w:rsidRDefault="00892E37" w:rsidP="00875E15">
      <w:pPr>
        <w:ind w:firstLine="709"/>
        <w:jc w:val="both"/>
        <w:rPr>
          <w:bCs/>
          <w:color w:val="000000"/>
          <w:sz w:val="26"/>
          <w:szCs w:val="26"/>
        </w:rPr>
      </w:pPr>
      <w:r w:rsidRPr="006C5676">
        <w:rPr>
          <w:bCs/>
          <w:color w:val="000000"/>
          <w:sz w:val="26"/>
          <w:szCs w:val="26"/>
        </w:rPr>
        <w:t>-</w:t>
      </w:r>
      <w:r w:rsidR="0059315A" w:rsidRPr="006C5676">
        <w:rPr>
          <w:bCs/>
          <w:color w:val="000000"/>
          <w:sz w:val="26"/>
          <w:szCs w:val="26"/>
        </w:rPr>
        <w:t xml:space="preserve"> </w:t>
      </w:r>
      <w:r w:rsidRPr="006C5676">
        <w:rPr>
          <w:bCs/>
          <w:color w:val="000000"/>
          <w:sz w:val="26"/>
          <w:szCs w:val="26"/>
        </w:rPr>
        <w:t>расходы на оплату стоматологической медицинской помощи;</w:t>
      </w:r>
    </w:p>
    <w:p w:rsidR="0059315A" w:rsidRPr="00EF7EAD" w:rsidRDefault="00892E37" w:rsidP="00875E15">
      <w:pPr>
        <w:ind w:firstLine="709"/>
        <w:jc w:val="both"/>
        <w:rPr>
          <w:b/>
          <w:bCs/>
          <w:sz w:val="26"/>
          <w:szCs w:val="26"/>
        </w:rPr>
      </w:pPr>
      <w:r w:rsidRPr="006C5676">
        <w:rPr>
          <w:bCs/>
          <w:color w:val="000000"/>
          <w:sz w:val="26"/>
          <w:szCs w:val="26"/>
        </w:rPr>
        <w:t>-</w:t>
      </w:r>
      <w:r w:rsidR="0059315A" w:rsidRPr="006C5676">
        <w:rPr>
          <w:bCs/>
          <w:color w:val="000000"/>
          <w:sz w:val="26"/>
          <w:szCs w:val="26"/>
        </w:rPr>
        <w:t xml:space="preserve"> </w:t>
      </w:r>
      <w:r w:rsidRPr="006C5676">
        <w:rPr>
          <w:bCs/>
          <w:color w:val="000000"/>
          <w:sz w:val="26"/>
          <w:szCs w:val="26"/>
        </w:rPr>
        <w:t xml:space="preserve">расходы </w:t>
      </w:r>
      <w:r w:rsidR="007F0800" w:rsidRPr="006C5676">
        <w:rPr>
          <w:bCs/>
          <w:sz w:val="26"/>
          <w:szCs w:val="26"/>
        </w:rPr>
        <w:t>по Перечню медицинских услуг, в рамках Территориальной программы ОМС н</w:t>
      </w:r>
      <w:r w:rsidR="005E29A8" w:rsidRPr="006C5676">
        <w:rPr>
          <w:bCs/>
          <w:sz w:val="26"/>
          <w:szCs w:val="26"/>
        </w:rPr>
        <w:t xml:space="preserve">а </w:t>
      </w:r>
      <w:r w:rsidR="00357812" w:rsidRPr="006C5676">
        <w:rPr>
          <w:bCs/>
          <w:sz w:val="26"/>
          <w:szCs w:val="26"/>
        </w:rPr>
        <w:t>2017</w:t>
      </w:r>
      <w:r w:rsidR="007F0800" w:rsidRPr="006C5676">
        <w:rPr>
          <w:bCs/>
          <w:sz w:val="26"/>
          <w:szCs w:val="26"/>
        </w:rPr>
        <w:t xml:space="preserve"> год, оплата которых осуществляется по тарифам за услугу согласно </w:t>
      </w:r>
      <w:r w:rsidR="009F41C9" w:rsidRPr="006C5676">
        <w:rPr>
          <w:b/>
          <w:sz w:val="26"/>
          <w:szCs w:val="26"/>
        </w:rPr>
        <w:t xml:space="preserve">Приложению № </w:t>
      </w:r>
      <w:r w:rsidR="00E74E06" w:rsidRPr="006C5676">
        <w:rPr>
          <w:b/>
          <w:sz w:val="26"/>
          <w:szCs w:val="26"/>
        </w:rPr>
        <w:t>5</w:t>
      </w:r>
      <w:r w:rsidR="00C34988" w:rsidRPr="006C5676">
        <w:rPr>
          <w:sz w:val="26"/>
          <w:szCs w:val="26"/>
        </w:rPr>
        <w:t xml:space="preserve"> </w:t>
      </w:r>
      <w:r w:rsidR="007F0800" w:rsidRPr="006C5676">
        <w:rPr>
          <w:b/>
          <w:bCs/>
          <w:sz w:val="26"/>
          <w:szCs w:val="26"/>
        </w:rPr>
        <w:t>к настоящему Соглашению</w:t>
      </w:r>
      <w:r w:rsidR="0059315A" w:rsidRPr="006C5676">
        <w:rPr>
          <w:b/>
          <w:bCs/>
          <w:sz w:val="26"/>
          <w:szCs w:val="26"/>
        </w:rPr>
        <w:t>;</w:t>
      </w:r>
    </w:p>
    <w:p w:rsidR="000B1E51" w:rsidRPr="006C5676" w:rsidRDefault="0059315A" w:rsidP="009E4B7F">
      <w:pPr>
        <w:ind w:firstLine="709"/>
        <w:jc w:val="both"/>
        <w:rPr>
          <w:bCs/>
          <w:color w:val="000000"/>
          <w:sz w:val="26"/>
          <w:szCs w:val="26"/>
        </w:rPr>
      </w:pPr>
      <w:r w:rsidRPr="00EF7EAD">
        <w:rPr>
          <w:bCs/>
          <w:sz w:val="26"/>
          <w:szCs w:val="26"/>
        </w:rPr>
        <w:t xml:space="preserve">- расходы </w:t>
      </w:r>
      <w:r w:rsidRPr="006C5676">
        <w:rPr>
          <w:bCs/>
          <w:sz w:val="26"/>
          <w:szCs w:val="26"/>
        </w:rPr>
        <w:t xml:space="preserve">на </w:t>
      </w:r>
      <w:r w:rsidR="009E4B7F" w:rsidRPr="006C5676">
        <w:rPr>
          <w:bCs/>
          <w:sz w:val="26"/>
          <w:szCs w:val="26"/>
        </w:rPr>
        <w:t xml:space="preserve">оказание первичной медико-санитарной помощи согласно </w:t>
      </w:r>
      <w:bookmarkStart w:id="6" w:name="_GoBack"/>
      <w:bookmarkEnd w:id="6"/>
      <w:r w:rsidR="00892E37" w:rsidRPr="006C5676">
        <w:rPr>
          <w:bCs/>
          <w:sz w:val="26"/>
          <w:szCs w:val="26"/>
        </w:rPr>
        <w:t>Приложениям</w:t>
      </w:r>
      <w:r w:rsidR="00847A42" w:rsidRPr="006C5676">
        <w:rPr>
          <w:color w:val="000000"/>
          <w:sz w:val="26"/>
          <w:szCs w:val="26"/>
        </w:rPr>
        <w:t xml:space="preserve"> №№ </w:t>
      </w:r>
      <w:r w:rsidR="00357812" w:rsidRPr="006C5676">
        <w:rPr>
          <w:b/>
          <w:color w:val="000000"/>
          <w:sz w:val="26"/>
          <w:szCs w:val="26"/>
        </w:rPr>
        <w:t>6</w:t>
      </w:r>
      <w:r w:rsidR="00952E68" w:rsidRPr="006C5676">
        <w:rPr>
          <w:b/>
          <w:color w:val="000000"/>
          <w:sz w:val="26"/>
          <w:szCs w:val="26"/>
        </w:rPr>
        <w:t xml:space="preserve"> (табл.2)</w:t>
      </w:r>
      <w:r w:rsidR="00357812" w:rsidRPr="006C5676">
        <w:rPr>
          <w:b/>
          <w:color w:val="000000"/>
          <w:sz w:val="26"/>
          <w:szCs w:val="26"/>
        </w:rPr>
        <w:t xml:space="preserve">, </w:t>
      </w:r>
      <w:r w:rsidR="00847A42" w:rsidRPr="006C5676">
        <w:rPr>
          <w:b/>
          <w:color w:val="000000"/>
          <w:sz w:val="26"/>
          <w:szCs w:val="26"/>
        </w:rPr>
        <w:t>7</w:t>
      </w:r>
      <w:r w:rsidR="00A41353" w:rsidRPr="006C5676">
        <w:rPr>
          <w:b/>
          <w:color w:val="000000"/>
          <w:sz w:val="26"/>
          <w:szCs w:val="26"/>
        </w:rPr>
        <w:t xml:space="preserve"> </w:t>
      </w:r>
      <w:r w:rsidR="00952E68" w:rsidRPr="006C5676">
        <w:rPr>
          <w:b/>
          <w:color w:val="000000"/>
          <w:sz w:val="26"/>
          <w:szCs w:val="26"/>
        </w:rPr>
        <w:t>(табл.2)</w:t>
      </w:r>
      <w:r w:rsidR="00847A42" w:rsidRPr="006C5676">
        <w:rPr>
          <w:b/>
          <w:color w:val="000000"/>
          <w:sz w:val="26"/>
          <w:szCs w:val="26"/>
        </w:rPr>
        <w:t>,</w:t>
      </w:r>
      <w:r w:rsidR="00357812" w:rsidRPr="006C5676">
        <w:rPr>
          <w:b/>
          <w:color w:val="000000"/>
          <w:sz w:val="26"/>
          <w:szCs w:val="26"/>
        </w:rPr>
        <w:t xml:space="preserve"> </w:t>
      </w:r>
      <w:r w:rsidR="00847A42" w:rsidRPr="006C5676">
        <w:rPr>
          <w:b/>
          <w:color w:val="000000"/>
          <w:sz w:val="26"/>
          <w:szCs w:val="26"/>
        </w:rPr>
        <w:t>8,</w:t>
      </w:r>
      <w:r w:rsidR="002F3428" w:rsidRPr="006C5676">
        <w:rPr>
          <w:b/>
          <w:color w:val="000000"/>
          <w:sz w:val="26"/>
          <w:szCs w:val="26"/>
        </w:rPr>
        <w:t xml:space="preserve"> 9</w:t>
      </w:r>
      <w:r w:rsidR="00847A42" w:rsidRPr="006C5676">
        <w:rPr>
          <w:color w:val="000000"/>
          <w:sz w:val="26"/>
          <w:szCs w:val="26"/>
        </w:rPr>
        <w:t xml:space="preserve"> </w:t>
      </w:r>
      <w:r w:rsidR="00847A42" w:rsidRPr="006C5676">
        <w:rPr>
          <w:b/>
          <w:bCs/>
          <w:sz w:val="26"/>
          <w:szCs w:val="26"/>
        </w:rPr>
        <w:t>к настоящему Соглашению</w:t>
      </w:r>
      <w:r w:rsidR="007C2565" w:rsidRPr="006C5676">
        <w:rPr>
          <w:bCs/>
          <w:sz w:val="26"/>
          <w:szCs w:val="26"/>
        </w:rPr>
        <w:t>.</w:t>
      </w:r>
    </w:p>
    <w:p w:rsidR="007F0800" w:rsidRPr="006F1BAC" w:rsidRDefault="007F0800" w:rsidP="00426DBE">
      <w:pPr>
        <w:ind w:firstLine="709"/>
        <w:jc w:val="both"/>
        <w:rPr>
          <w:sz w:val="26"/>
          <w:szCs w:val="26"/>
        </w:rPr>
      </w:pPr>
      <w:r w:rsidRPr="006C5676">
        <w:rPr>
          <w:b/>
          <w:sz w:val="26"/>
          <w:szCs w:val="26"/>
        </w:rPr>
        <w:t xml:space="preserve">3.1.3. </w:t>
      </w:r>
      <w:r w:rsidRPr="006C5676">
        <w:rPr>
          <w:sz w:val="26"/>
          <w:szCs w:val="26"/>
        </w:rPr>
        <w:t>Прикрепление застрахованных граждан на медицинское обслуживание к медицинским организациям осуществляется в соответствии с Порядком прикрепления граждан к медицинским организациям, оказывающим первичную медико-санитарную помощь на территории Калужской области (</w:t>
      </w:r>
      <w:r w:rsidRPr="006C5676">
        <w:rPr>
          <w:b/>
          <w:sz w:val="26"/>
          <w:szCs w:val="26"/>
        </w:rPr>
        <w:t xml:space="preserve">Приложению № </w:t>
      </w:r>
      <w:r w:rsidR="00127AC4" w:rsidRPr="006C5676">
        <w:rPr>
          <w:b/>
          <w:sz w:val="26"/>
          <w:szCs w:val="26"/>
        </w:rPr>
        <w:t>22</w:t>
      </w:r>
      <w:r w:rsidR="00C34988" w:rsidRPr="006F1BAC">
        <w:rPr>
          <w:b/>
          <w:sz w:val="26"/>
          <w:szCs w:val="26"/>
        </w:rPr>
        <w:t xml:space="preserve"> </w:t>
      </w:r>
      <w:r w:rsidRPr="006F1BAC">
        <w:rPr>
          <w:b/>
          <w:sz w:val="26"/>
          <w:szCs w:val="26"/>
        </w:rPr>
        <w:t>к настоящему Соглашению)</w:t>
      </w:r>
      <w:r w:rsidRPr="006F1BAC">
        <w:rPr>
          <w:sz w:val="26"/>
          <w:szCs w:val="26"/>
        </w:rPr>
        <w:t>.</w:t>
      </w:r>
    </w:p>
    <w:p w:rsidR="007F0800" w:rsidRPr="006F1BAC" w:rsidRDefault="007F0800" w:rsidP="00875E15">
      <w:pPr>
        <w:autoSpaceDE w:val="0"/>
        <w:autoSpaceDN w:val="0"/>
        <w:adjustRightInd w:val="0"/>
        <w:ind w:firstLine="709"/>
        <w:jc w:val="both"/>
        <w:outlineLvl w:val="0"/>
        <w:rPr>
          <w:b/>
          <w:bCs/>
          <w:sz w:val="26"/>
          <w:szCs w:val="26"/>
        </w:rPr>
      </w:pPr>
      <w:r w:rsidRPr="006F1BAC">
        <w:rPr>
          <w:sz w:val="26"/>
          <w:szCs w:val="26"/>
        </w:rPr>
        <w:t xml:space="preserve">Информация о наименовании медицинской организации, к которой прикреплен гражданин на медицинское обслуживание, отражается в </w:t>
      </w:r>
      <w:r w:rsidRPr="006F1BAC">
        <w:rPr>
          <w:bCs/>
          <w:sz w:val="26"/>
          <w:szCs w:val="26"/>
        </w:rPr>
        <w:t>региональном сегменте Единого регистра застрахованных лиц.</w:t>
      </w:r>
    </w:p>
    <w:p w:rsidR="007F0800" w:rsidRPr="006F1BAC" w:rsidRDefault="007F0800" w:rsidP="00875E15">
      <w:pPr>
        <w:ind w:firstLine="709"/>
        <w:jc w:val="both"/>
        <w:rPr>
          <w:sz w:val="26"/>
          <w:szCs w:val="26"/>
        </w:rPr>
      </w:pPr>
      <w:r w:rsidRPr="006F1BAC">
        <w:rPr>
          <w:sz w:val="26"/>
          <w:szCs w:val="26"/>
        </w:rPr>
        <w:t>МО, имеющие прикрепленное население, (за исключением ФКУЗ «Медико-санитарная часть МВД РФ по Калужской области») вправе оказывать медицинскую помощь застрахованным гражданам, прикрепленным на обслуживание к другой МО.</w:t>
      </w:r>
    </w:p>
    <w:p w:rsidR="00E20423" w:rsidRPr="006F1BAC" w:rsidRDefault="00527759" w:rsidP="00875E15">
      <w:pPr>
        <w:ind w:firstLine="709"/>
        <w:jc w:val="both"/>
        <w:rPr>
          <w:sz w:val="26"/>
          <w:szCs w:val="26"/>
        </w:rPr>
      </w:pPr>
      <w:r w:rsidRPr="006F1BAC">
        <w:rPr>
          <w:sz w:val="26"/>
          <w:szCs w:val="26"/>
        </w:rPr>
        <w:t xml:space="preserve">ФКУЗ «Медико-санитарная часть МВД РФ по Калужской области» как </w:t>
      </w:r>
      <w:r w:rsidR="006C2A97">
        <w:rPr>
          <w:sz w:val="26"/>
          <w:szCs w:val="26"/>
        </w:rPr>
        <w:t>МО, оказывающая медицинскую помощь лицам, прикрепленным к другим МО,</w:t>
      </w:r>
      <w:r w:rsidRPr="006F1BAC">
        <w:rPr>
          <w:sz w:val="26"/>
          <w:szCs w:val="26"/>
        </w:rPr>
        <w:t xml:space="preserve"> вправе оказывать медицинскую помощь </w:t>
      </w:r>
      <w:r w:rsidR="00085991" w:rsidRPr="006F1BAC">
        <w:rPr>
          <w:sz w:val="26"/>
          <w:szCs w:val="26"/>
        </w:rPr>
        <w:t xml:space="preserve">застрахованным </w:t>
      </w:r>
      <w:r w:rsidRPr="006F1BAC">
        <w:rPr>
          <w:sz w:val="26"/>
          <w:szCs w:val="26"/>
        </w:rPr>
        <w:t xml:space="preserve">лицам, имеющим право на лечение в медицинских учреждениях системы МВД России, в случаях, если указанные лица прикреплены на медицинское обслуживание по территориальному признаку к медицинским организациям, находящимся за пределами г. Калуги. </w:t>
      </w:r>
    </w:p>
    <w:p w:rsidR="007F0800" w:rsidRPr="006C5676" w:rsidRDefault="007F0800" w:rsidP="00875E15">
      <w:pPr>
        <w:pStyle w:val="ConsNonformat"/>
        <w:ind w:firstLine="709"/>
        <w:jc w:val="both"/>
        <w:rPr>
          <w:rFonts w:ascii="Times New Roman" w:hAnsi="Times New Roman"/>
          <w:sz w:val="26"/>
          <w:szCs w:val="26"/>
        </w:rPr>
      </w:pPr>
      <w:r w:rsidRPr="006F1BAC">
        <w:rPr>
          <w:rFonts w:ascii="Times New Roman" w:hAnsi="Times New Roman"/>
          <w:b/>
          <w:bCs/>
          <w:sz w:val="26"/>
          <w:szCs w:val="26"/>
        </w:rPr>
        <w:t>3.1.4.</w:t>
      </w:r>
      <w:r w:rsidRPr="006F1BAC">
        <w:rPr>
          <w:rFonts w:ascii="Times New Roman" w:hAnsi="Times New Roman"/>
          <w:bCs/>
          <w:sz w:val="26"/>
          <w:szCs w:val="26"/>
        </w:rPr>
        <w:t xml:space="preserve"> Подушевой норматив</w:t>
      </w:r>
      <w:r w:rsidRPr="006F1BAC">
        <w:rPr>
          <w:rFonts w:ascii="Times New Roman" w:hAnsi="Times New Roman"/>
          <w:sz w:val="26"/>
          <w:szCs w:val="26"/>
        </w:rPr>
        <w:t xml:space="preserve"> рассчитывается на основании Методики формирования дифференцированных подушевых нормативов для </w:t>
      </w:r>
      <w:r w:rsidR="00585122">
        <w:rPr>
          <w:rFonts w:ascii="Times New Roman" w:hAnsi="Times New Roman"/>
          <w:sz w:val="26"/>
          <w:szCs w:val="26"/>
        </w:rPr>
        <w:t>оплаты медицинской помощи, оказанной</w:t>
      </w:r>
      <w:r w:rsidR="00585122" w:rsidRPr="006F1BAC">
        <w:rPr>
          <w:rFonts w:ascii="Times New Roman" w:hAnsi="Times New Roman"/>
          <w:sz w:val="26"/>
          <w:szCs w:val="26"/>
        </w:rPr>
        <w:t xml:space="preserve"> медицинск</w:t>
      </w:r>
      <w:r w:rsidR="00585122">
        <w:rPr>
          <w:rFonts w:ascii="Times New Roman" w:hAnsi="Times New Roman"/>
          <w:sz w:val="26"/>
          <w:szCs w:val="26"/>
        </w:rPr>
        <w:t>ими</w:t>
      </w:r>
      <w:r w:rsidR="00585122" w:rsidRPr="006F1BAC">
        <w:rPr>
          <w:rFonts w:ascii="Times New Roman" w:hAnsi="Times New Roman"/>
          <w:sz w:val="26"/>
          <w:szCs w:val="26"/>
        </w:rPr>
        <w:t xml:space="preserve"> организац</w:t>
      </w:r>
      <w:r w:rsidR="00585122">
        <w:rPr>
          <w:rFonts w:ascii="Times New Roman" w:hAnsi="Times New Roman"/>
          <w:sz w:val="26"/>
          <w:szCs w:val="26"/>
        </w:rPr>
        <w:t>иями</w:t>
      </w:r>
      <w:r w:rsidRPr="006F1BAC">
        <w:rPr>
          <w:rFonts w:ascii="Times New Roman" w:hAnsi="Times New Roman"/>
          <w:sz w:val="26"/>
          <w:szCs w:val="26"/>
        </w:rPr>
        <w:t xml:space="preserve">, </w:t>
      </w:r>
      <w:r w:rsidR="00585122" w:rsidRPr="006F1BAC">
        <w:rPr>
          <w:rFonts w:ascii="Times New Roman" w:hAnsi="Times New Roman"/>
          <w:sz w:val="26"/>
          <w:szCs w:val="26"/>
        </w:rPr>
        <w:t>имеющ</w:t>
      </w:r>
      <w:r w:rsidR="00585122">
        <w:rPr>
          <w:rFonts w:ascii="Times New Roman" w:hAnsi="Times New Roman"/>
          <w:sz w:val="26"/>
          <w:szCs w:val="26"/>
        </w:rPr>
        <w:t>ими</w:t>
      </w:r>
      <w:r w:rsidR="00585122" w:rsidRPr="006F1BAC">
        <w:rPr>
          <w:rFonts w:ascii="Times New Roman" w:hAnsi="Times New Roman"/>
          <w:sz w:val="26"/>
          <w:szCs w:val="26"/>
        </w:rPr>
        <w:t xml:space="preserve"> </w:t>
      </w:r>
      <w:r w:rsidRPr="006C5676">
        <w:rPr>
          <w:rFonts w:ascii="Times New Roman" w:hAnsi="Times New Roman"/>
          <w:sz w:val="26"/>
          <w:szCs w:val="26"/>
        </w:rPr>
        <w:t>прикрепленное население, утверждаемой в составе настоящего Соглашения (</w:t>
      </w:r>
      <w:r w:rsidRPr="006C5676">
        <w:rPr>
          <w:rFonts w:ascii="Times New Roman" w:hAnsi="Times New Roman"/>
          <w:b/>
          <w:sz w:val="26"/>
          <w:szCs w:val="26"/>
        </w:rPr>
        <w:t xml:space="preserve">Приложение № </w:t>
      </w:r>
      <w:r w:rsidR="00C34988" w:rsidRPr="006C5676">
        <w:rPr>
          <w:rFonts w:ascii="Times New Roman" w:hAnsi="Times New Roman"/>
          <w:b/>
          <w:sz w:val="26"/>
          <w:szCs w:val="26"/>
        </w:rPr>
        <w:t>2</w:t>
      </w:r>
      <w:r w:rsidR="00127AC4" w:rsidRPr="006C5676">
        <w:rPr>
          <w:rFonts w:ascii="Times New Roman" w:hAnsi="Times New Roman"/>
          <w:b/>
          <w:sz w:val="26"/>
          <w:szCs w:val="26"/>
        </w:rPr>
        <w:t>3</w:t>
      </w:r>
      <w:r w:rsidR="00C34988" w:rsidRPr="006C5676">
        <w:rPr>
          <w:rFonts w:ascii="Times New Roman" w:hAnsi="Times New Roman"/>
          <w:b/>
          <w:sz w:val="26"/>
          <w:szCs w:val="26"/>
        </w:rPr>
        <w:t xml:space="preserve"> </w:t>
      </w:r>
      <w:r w:rsidRPr="006C5676">
        <w:rPr>
          <w:rFonts w:ascii="Times New Roman" w:hAnsi="Times New Roman"/>
          <w:b/>
          <w:sz w:val="26"/>
          <w:szCs w:val="26"/>
        </w:rPr>
        <w:t>к настоящему Соглашению</w:t>
      </w:r>
      <w:r w:rsidRPr="006C5676">
        <w:rPr>
          <w:rFonts w:ascii="Times New Roman" w:hAnsi="Times New Roman"/>
          <w:sz w:val="26"/>
          <w:szCs w:val="26"/>
        </w:rPr>
        <w:t xml:space="preserve">). </w:t>
      </w:r>
    </w:p>
    <w:p w:rsidR="007F0800" w:rsidRPr="004F4554" w:rsidRDefault="007F0800" w:rsidP="00875E15">
      <w:pPr>
        <w:pStyle w:val="ConsNonformat"/>
        <w:ind w:firstLine="709"/>
        <w:jc w:val="both"/>
        <w:rPr>
          <w:rFonts w:ascii="Times New Roman" w:hAnsi="Times New Roman"/>
          <w:sz w:val="26"/>
          <w:szCs w:val="26"/>
        </w:rPr>
      </w:pPr>
      <w:r w:rsidRPr="006C5676">
        <w:rPr>
          <w:rFonts w:ascii="Times New Roman" w:hAnsi="Times New Roman"/>
          <w:b/>
          <w:sz w:val="26"/>
          <w:szCs w:val="26"/>
        </w:rPr>
        <w:t xml:space="preserve">3.1.5. </w:t>
      </w:r>
      <w:r w:rsidRPr="006C5676">
        <w:rPr>
          <w:rFonts w:ascii="Times New Roman" w:hAnsi="Times New Roman"/>
          <w:sz w:val="26"/>
          <w:szCs w:val="26"/>
        </w:rPr>
        <w:t xml:space="preserve">Размер ежемесячного </w:t>
      </w:r>
      <w:r w:rsidR="00585122" w:rsidRPr="006C5676">
        <w:rPr>
          <w:rFonts w:ascii="Times New Roman" w:hAnsi="Times New Roman"/>
          <w:sz w:val="26"/>
          <w:szCs w:val="26"/>
        </w:rPr>
        <w:t xml:space="preserve">финансового обеспечения </w:t>
      </w:r>
      <w:r w:rsidRPr="006C5676">
        <w:rPr>
          <w:rFonts w:ascii="Times New Roman" w:hAnsi="Times New Roman"/>
          <w:sz w:val="26"/>
          <w:szCs w:val="26"/>
        </w:rPr>
        <w:t>(Рф) для каждой МО, имеющей прикрепленное население, определяется исходя из численности застрахованного прикрепленного к ней населения и подушевого норматива (</w:t>
      </w:r>
      <w:r w:rsidRPr="006C5676">
        <w:rPr>
          <w:rFonts w:ascii="Times New Roman" w:hAnsi="Times New Roman"/>
          <w:b/>
          <w:sz w:val="26"/>
          <w:szCs w:val="26"/>
        </w:rPr>
        <w:t xml:space="preserve">Приложение № </w:t>
      </w:r>
      <w:r w:rsidR="00127AC4" w:rsidRPr="006C5676">
        <w:rPr>
          <w:rFonts w:ascii="Times New Roman" w:hAnsi="Times New Roman"/>
          <w:b/>
          <w:sz w:val="26"/>
          <w:szCs w:val="26"/>
        </w:rPr>
        <w:t>4</w:t>
      </w:r>
      <w:r w:rsidR="00C34988" w:rsidRPr="006C5676">
        <w:rPr>
          <w:rFonts w:ascii="Times New Roman" w:hAnsi="Times New Roman"/>
          <w:b/>
          <w:sz w:val="26"/>
          <w:szCs w:val="26"/>
        </w:rPr>
        <w:t xml:space="preserve"> </w:t>
      </w:r>
      <w:r w:rsidRPr="006C5676">
        <w:rPr>
          <w:rFonts w:ascii="Times New Roman" w:hAnsi="Times New Roman"/>
          <w:b/>
          <w:sz w:val="26"/>
          <w:szCs w:val="26"/>
        </w:rPr>
        <w:t>к настоящему Соглашению</w:t>
      </w:r>
      <w:r w:rsidRPr="006C5676">
        <w:rPr>
          <w:rFonts w:ascii="Times New Roman" w:hAnsi="Times New Roman"/>
          <w:sz w:val="26"/>
          <w:szCs w:val="26"/>
        </w:rPr>
        <w:t>).</w:t>
      </w:r>
    </w:p>
    <w:p w:rsidR="007F0800" w:rsidRPr="004F4554" w:rsidRDefault="007F0800" w:rsidP="00875E15">
      <w:pPr>
        <w:ind w:firstLine="709"/>
        <w:jc w:val="both"/>
        <w:rPr>
          <w:sz w:val="26"/>
          <w:szCs w:val="26"/>
        </w:rPr>
      </w:pPr>
      <w:r w:rsidRPr="004F4554">
        <w:rPr>
          <w:b/>
          <w:sz w:val="26"/>
          <w:szCs w:val="26"/>
        </w:rPr>
        <w:t xml:space="preserve">3.1.6. </w:t>
      </w:r>
      <w:r w:rsidR="00585122">
        <w:rPr>
          <w:sz w:val="26"/>
          <w:szCs w:val="26"/>
        </w:rPr>
        <w:t>Оплата медицинской помощи</w:t>
      </w:r>
      <w:r w:rsidR="00585122" w:rsidRPr="004F4554">
        <w:rPr>
          <w:sz w:val="26"/>
          <w:szCs w:val="26"/>
        </w:rPr>
        <w:t xml:space="preserve"> </w:t>
      </w:r>
      <w:r w:rsidRPr="004F4554">
        <w:rPr>
          <w:sz w:val="26"/>
          <w:szCs w:val="26"/>
        </w:rPr>
        <w:t xml:space="preserve">МО, </w:t>
      </w:r>
      <w:r w:rsidR="00585122" w:rsidRPr="004F4554">
        <w:rPr>
          <w:sz w:val="26"/>
          <w:szCs w:val="26"/>
        </w:rPr>
        <w:t>имеющи</w:t>
      </w:r>
      <w:r w:rsidR="00585122">
        <w:rPr>
          <w:sz w:val="26"/>
          <w:szCs w:val="26"/>
        </w:rPr>
        <w:t>м</w:t>
      </w:r>
      <w:r w:rsidR="00585122" w:rsidRPr="004F4554">
        <w:rPr>
          <w:sz w:val="26"/>
          <w:szCs w:val="26"/>
        </w:rPr>
        <w:t xml:space="preserve"> </w:t>
      </w:r>
      <w:r w:rsidRPr="004F4554">
        <w:rPr>
          <w:sz w:val="26"/>
          <w:szCs w:val="26"/>
        </w:rPr>
        <w:t xml:space="preserve">прикрепленное население, </w:t>
      </w:r>
      <w:r w:rsidR="009E4B7F">
        <w:rPr>
          <w:sz w:val="26"/>
          <w:szCs w:val="26"/>
        </w:rPr>
        <w:t>осуществляется</w:t>
      </w:r>
      <w:r w:rsidRPr="004F4554">
        <w:rPr>
          <w:sz w:val="26"/>
          <w:szCs w:val="26"/>
        </w:rPr>
        <w:t xml:space="preserve"> по утвержденному подушевому нормативу СМО в со</w:t>
      </w:r>
      <w:r w:rsidR="00B43560">
        <w:rPr>
          <w:sz w:val="26"/>
          <w:szCs w:val="26"/>
        </w:rPr>
        <w:t xml:space="preserve">ответствии с заключенными с МО </w:t>
      </w:r>
      <w:r w:rsidRPr="004F4554">
        <w:rPr>
          <w:sz w:val="26"/>
          <w:szCs w:val="26"/>
        </w:rPr>
        <w:t>договорами в следующем порядке:</w:t>
      </w:r>
    </w:p>
    <w:p w:rsidR="007F0800" w:rsidRPr="004F4554" w:rsidRDefault="007F0800" w:rsidP="00875E15">
      <w:pPr>
        <w:ind w:firstLine="709"/>
        <w:jc w:val="both"/>
        <w:rPr>
          <w:sz w:val="26"/>
          <w:szCs w:val="26"/>
        </w:rPr>
      </w:pPr>
      <w:r w:rsidRPr="004F4554">
        <w:rPr>
          <w:sz w:val="26"/>
          <w:szCs w:val="26"/>
        </w:rPr>
        <w:t xml:space="preserve">1. Средства </w:t>
      </w:r>
      <w:r w:rsidR="00BA20CC" w:rsidRPr="004F4554">
        <w:rPr>
          <w:sz w:val="26"/>
          <w:szCs w:val="26"/>
        </w:rPr>
        <w:t xml:space="preserve">ежемесячного </w:t>
      </w:r>
      <w:r w:rsidR="00BA20CC">
        <w:rPr>
          <w:sz w:val="26"/>
          <w:szCs w:val="26"/>
        </w:rPr>
        <w:t>финансового обеспечения</w:t>
      </w:r>
      <w:r w:rsidR="00BA20CC" w:rsidRPr="004F4554">
        <w:rPr>
          <w:sz w:val="26"/>
          <w:szCs w:val="26"/>
        </w:rPr>
        <w:t xml:space="preserve"> </w:t>
      </w:r>
      <w:r w:rsidRPr="004F4554">
        <w:rPr>
          <w:sz w:val="26"/>
          <w:szCs w:val="26"/>
        </w:rPr>
        <w:t xml:space="preserve">за вычетом </w:t>
      </w:r>
      <w:r w:rsidRPr="005C2BFE">
        <w:rPr>
          <w:sz w:val="26"/>
          <w:szCs w:val="26"/>
        </w:rPr>
        <w:t>3%</w:t>
      </w:r>
      <w:r w:rsidRPr="004F4554">
        <w:rPr>
          <w:sz w:val="26"/>
          <w:szCs w:val="26"/>
        </w:rPr>
        <w:t xml:space="preserve"> (Резерва*) составляют «Базовую часть подушевого норматива» (Бч), которую СМО направляет: </w:t>
      </w:r>
    </w:p>
    <w:p w:rsidR="007F0800" w:rsidRPr="004F4554" w:rsidRDefault="007F0800" w:rsidP="00875E15">
      <w:pPr>
        <w:tabs>
          <w:tab w:val="left" w:pos="720"/>
        </w:tabs>
        <w:ind w:firstLine="709"/>
        <w:jc w:val="both"/>
        <w:rPr>
          <w:sz w:val="26"/>
          <w:szCs w:val="26"/>
        </w:rPr>
      </w:pPr>
      <w:r w:rsidRPr="004F4554">
        <w:rPr>
          <w:sz w:val="26"/>
          <w:szCs w:val="26"/>
        </w:rPr>
        <w:t xml:space="preserve">а) на выплату авансовых платежей в соответствии с заключенными между СМО и </w:t>
      </w:r>
      <w:r w:rsidR="004C27E1">
        <w:rPr>
          <w:sz w:val="26"/>
          <w:szCs w:val="26"/>
        </w:rPr>
        <w:t>МО, имеющими прикрепленное население,</w:t>
      </w:r>
      <w:r w:rsidRPr="004F4554">
        <w:rPr>
          <w:sz w:val="26"/>
          <w:szCs w:val="26"/>
        </w:rPr>
        <w:t xml:space="preserve"> договорами на оказание и оплату медицинской помощи;</w:t>
      </w:r>
    </w:p>
    <w:p w:rsidR="007F0800" w:rsidRPr="004F4554" w:rsidRDefault="007F0800" w:rsidP="00875E15">
      <w:pPr>
        <w:tabs>
          <w:tab w:val="left" w:pos="720"/>
        </w:tabs>
        <w:ind w:firstLine="709"/>
        <w:jc w:val="both"/>
        <w:rPr>
          <w:sz w:val="26"/>
          <w:szCs w:val="26"/>
        </w:rPr>
      </w:pPr>
      <w:r w:rsidRPr="004F4554">
        <w:rPr>
          <w:sz w:val="26"/>
          <w:szCs w:val="26"/>
        </w:rPr>
        <w:t xml:space="preserve">б) на проведение межучрежденческих взаиморасчетов (Мв) за медицинскую помощь, оказанную прикрепленному гражданину в другой медицинской организации, к которой он не прикреплен (в </w:t>
      </w:r>
      <w:r w:rsidR="006C2A97">
        <w:rPr>
          <w:sz w:val="26"/>
          <w:szCs w:val="26"/>
        </w:rPr>
        <w:t>МО, оказывающей медицинскую помощь лицам, прикрепленным к другим МО</w:t>
      </w:r>
      <w:r w:rsidRPr="004F4554">
        <w:rPr>
          <w:sz w:val="26"/>
          <w:szCs w:val="26"/>
        </w:rPr>
        <w:t>), в том числе:</w:t>
      </w:r>
    </w:p>
    <w:p w:rsidR="007F0800" w:rsidRPr="004F4554" w:rsidRDefault="007F0800" w:rsidP="00875E15">
      <w:pPr>
        <w:tabs>
          <w:tab w:val="left" w:pos="720"/>
        </w:tabs>
        <w:ind w:firstLine="709"/>
        <w:jc w:val="both"/>
        <w:rPr>
          <w:sz w:val="26"/>
          <w:szCs w:val="26"/>
        </w:rPr>
      </w:pPr>
      <w:r w:rsidRPr="004F4554">
        <w:rPr>
          <w:sz w:val="26"/>
          <w:szCs w:val="26"/>
        </w:rPr>
        <w:t xml:space="preserve">- на проведение взаиморасчетов (Мв) за медицинскую помощь (посещения, обращения по поводу заболеваний), оказанную прикрепленному гражданину МО, в </w:t>
      </w:r>
      <w:r w:rsidRPr="004F4554">
        <w:rPr>
          <w:sz w:val="26"/>
          <w:szCs w:val="26"/>
        </w:rPr>
        <w:lastRenderedPageBreak/>
        <w:t xml:space="preserve">которой он не </w:t>
      </w:r>
      <w:r w:rsidR="00274C3C">
        <w:rPr>
          <w:sz w:val="26"/>
          <w:szCs w:val="26"/>
        </w:rPr>
        <w:t>прикреплен</w:t>
      </w:r>
      <w:r w:rsidRPr="004F4554">
        <w:rPr>
          <w:sz w:val="26"/>
          <w:szCs w:val="26"/>
        </w:rPr>
        <w:t xml:space="preserve"> (в </w:t>
      </w:r>
      <w:r w:rsidR="006C2A97">
        <w:rPr>
          <w:sz w:val="26"/>
          <w:szCs w:val="26"/>
        </w:rPr>
        <w:t>МО, оказывающей медицинскую помощь лицам, прикрепленным к другим МО</w:t>
      </w:r>
      <w:r w:rsidRPr="004F4554">
        <w:rPr>
          <w:sz w:val="26"/>
          <w:szCs w:val="26"/>
        </w:rPr>
        <w:t>)</w:t>
      </w:r>
      <w:r w:rsidR="007063AD">
        <w:rPr>
          <w:sz w:val="26"/>
          <w:szCs w:val="26"/>
        </w:rPr>
        <w:t>;</w:t>
      </w:r>
    </w:p>
    <w:p w:rsidR="009C26DB" w:rsidRDefault="007F0800" w:rsidP="00875E15">
      <w:pPr>
        <w:tabs>
          <w:tab w:val="left" w:pos="720"/>
        </w:tabs>
        <w:ind w:firstLine="709"/>
        <w:jc w:val="both"/>
        <w:rPr>
          <w:sz w:val="26"/>
          <w:szCs w:val="26"/>
        </w:rPr>
      </w:pPr>
      <w:r w:rsidRPr="004F4554">
        <w:rPr>
          <w:sz w:val="26"/>
          <w:szCs w:val="26"/>
        </w:rPr>
        <w:t xml:space="preserve">- на проведение </w:t>
      </w:r>
      <w:r w:rsidR="009A4D33" w:rsidRPr="004F4554">
        <w:rPr>
          <w:sz w:val="26"/>
          <w:szCs w:val="26"/>
        </w:rPr>
        <w:t>межучрежденческих</w:t>
      </w:r>
      <w:r w:rsidRPr="004F4554">
        <w:rPr>
          <w:sz w:val="26"/>
          <w:szCs w:val="26"/>
        </w:rPr>
        <w:t xml:space="preserve"> взаиморасчетов (Мв) за оказанные медицинские услуги прикрепленному гражданину </w:t>
      </w:r>
      <w:r w:rsidR="006C2A97">
        <w:rPr>
          <w:sz w:val="26"/>
          <w:szCs w:val="26"/>
        </w:rPr>
        <w:t>МО, оказ</w:t>
      </w:r>
      <w:r w:rsidR="00E56D5E">
        <w:rPr>
          <w:sz w:val="26"/>
          <w:szCs w:val="26"/>
        </w:rPr>
        <w:t>авшей</w:t>
      </w:r>
      <w:r w:rsidR="006C2A97">
        <w:rPr>
          <w:sz w:val="26"/>
          <w:szCs w:val="26"/>
        </w:rPr>
        <w:t xml:space="preserve"> медицинскую помощь лицам, прикрепленным к другим МО</w:t>
      </w:r>
      <w:r w:rsidR="00E56D5E">
        <w:rPr>
          <w:sz w:val="26"/>
          <w:szCs w:val="26"/>
        </w:rPr>
        <w:t>,</w:t>
      </w:r>
      <w:r w:rsidRPr="004F4554">
        <w:rPr>
          <w:sz w:val="26"/>
          <w:szCs w:val="26"/>
        </w:rPr>
        <w:t xml:space="preserve"> </w:t>
      </w:r>
      <w:r w:rsidRPr="004F4554">
        <w:rPr>
          <w:b/>
          <w:sz w:val="26"/>
          <w:szCs w:val="26"/>
        </w:rPr>
        <w:t xml:space="preserve">согласно </w:t>
      </w:r>
      <w:r w:rsidRPr="006C5676">
        <w:rPr>
          <w:b/>
          <w:sz w:val="26"/>
          <w:szCs w:val="26"/>
        </w:rPr>
        <w:t>Приложени</w:t>
      </w:r>
      <w:r w:rsidR="000E6AF4" w:rsidRPr="006C5676">
        <w:rPr>
          <w:b/>
          <w:sz w:val="26"/>
          <w:szCs w:val="26"/>
        </w:rPr>
        <w:t>ям №</w:t>
      </w:r>
      <w:r w:rsidR="00C34988" w:rsidRPr="006C5676">
        <w:rPr>
          <w:b/>
          <w:sz w:val="26"/>
          <w:szCs w:val="26"/>
        </w:rPr>
        <w:t>5</w:t>
      </w:r>
      <w:r w:rsidR="000E6AF4" w:rsidRPr="006C5676">
        <w:rPr>
          <w:b/>
          <w:sz w:val="26"/>
          <w:szCs w:val="26"/>
        </w:rPr>
        <w:t>,</w:t>
      </w:r>
      <w:r w:rsidRPr="006C5676">
        <w:rPr>
          <w:b/>
          <w:sz w:val="26"/>
          <w:szCs w:val="26"/>
        </w:rPr>
        <w:t xml:space="preserve"> </w:t>
      </w:r>
      <w:r w:rsidR="00B260B6" w:rsidRPr="006C5676">
        <w:rPr>
          <w:b/>
          <w:sz w:val="26"/>
          <w:szCs w:val="26"/>
        </w:rPr>
        <w:t xml:space="preserve">№ </w:t>
      </w:r>
      <w:r w:rsidR="00C34988" w:rsidRPr="006C5676">
        <w:rPr>
          <w:b/>
          <w:sz w:val="26"/>
          <w:szCs w:val="26"/>
        </w:rPr>
        <w:t xml:space="preserve">10 </w:t>
      </w:r>
      <w:r w:rsidRPr="006C5676">
        <w:rPr>
          <w:b/>
          <w:sz w:val="26"/>
          <w:szCs w:val="26"/>
        </w:rPr>
        <w:t>к Соглашению</w:t>
      </w:r>
      <w:r w:rsidRPr="004F4554">
        <w:rPr>
          <w:sz w:val="26"/>
          <w:szCs w:val="26"/>
        </w:rPr>
        <w:t>;</w:t>
      </w:r>
      <w:r w:rsidR="000E6AF4">
        <w:rPr>
          <w:sz w:val="26"/>
          <w:szCs w:val="26"/>
        </w:rPr>
        <w:t xml:space="preserve"> </w:t>
      </w:r>
    </w:p>
    <w:p w:rsidR="007F0800" w:rsidRPr="004F4554" w:rsidRDefault="007F0800" w:rsidP="00875E15">
      <w:pPr>
        <w:ind w:firstLine="709"/>
        <w:jc w:val="both"/>
        <w:rPr>
          <w:sz w:val="26"/>
          <w:szCs w:val="26"/>
        </w:rPr>
      </w:pPr>
      <w:r w:rsidRPr="004F4554">
        <w:rPr>
          <w:sz w:val="26"/>
          <w:szCs w:val="26"/>
        </w:rPr>
        <w:t xml:space="preserve">в) на оплату предъявленного </w:t>
      </w:r>
      <w:r w:rsidR="00F62FC6">
        <w:rPr>
          <w:sz w:val="26"/>
          <w:szCs w:val="26"/>
        </w:rPr>
        <w:t>МО, имеющей прикрепленное население,</w:t>
      </w:r>
      <w:r w:rsidRPr="004F4554">
        <w:rPr>
          <w:sz w:val="26"/>
          <w:szCs w:val="26"/>
        </w:rPr>
        <w:t xml:space="preserve"> счета на сумму остаточного дохода с учетом выданного аванса.   </w:t>
      </w:r>
    </w:p>
    <w:p w:rsidR="007F0800" w:rsidRPr="004F4554" w:rsidRDefault="007F0800" w:rsidP="00875E15">
      <w:pPr>
        <w:ind w:firstLine="709"/>
        <w:jc w:val="both"/>
        <w:rPr>
          <w:sz w:val="26"/>
          <w:szCs w:val="26"/>
        </w:rPr>
      </w:pPr>
      <w:r w:rsidRPr="004F4554">
        <w:rPr>
          <w:sz w:val="26"/>
          <w:szCs w:val="26"/>
        </w:rPr>
        <w:t>*Под «Резервом» в данном документе понимается стимулирующая часть подушевого норматива, т.е. средства, предназначенные для перечисления медицинской организации по результатам деятельности медицинской организации, имеющей прикрепленное население, на основании представленного счета.</w:t>
      </w:r>
    </w:p>
    <w:p w:rsidR="007F0800" w:rsidRPr="004F4554" w:rsidRDefault="007F0800" w:rsidP="00875E15">
      <w:pPr>
        <w:tabs>
          <w:tab w:val="left" w:pos="720"/>
        </w:tabs>
        <w:ind w:firstLine="709"/>
        <w:jc w:val="both"/>
        <w:rPr>
          <w:sz w:val="26"/>
          <w:szCs w:val="26"/>
        </w:rPr>
      </w:pPr>
      <w:r w:rsidRPr="004F4554">
        <w:rPr>
          <w:sz w:val="26"/>
          <w:szCs w:val="26"/>
        </w:rPr>
        <w:t>2. Для проведения окончательного расчета по Базовой части подушевого норматива СМО ежемесячно формирует остаточный доход (Од) в разрезе МО, имеющих прикрепленное население:</w:t>
      </w:r>
    </w:p>
    <w:p w:rsidR="007F0800" w:rsidRPr="004F4554" w:rsidRDefault="007F0800" w:rsidP="00875E15">
      <w:pPr>
        <w:tabs>
          <w:tab w:val="left" w:pos="720"/>
        </w:tabs>
        <w:ind w:firstLine="709"/>
        <w:jc w:val="both"/>
        <w:rPr>
          <w:sz w:val="26"/>
          <w:szCs w:val="26"/>
        </w:rPr>
      </w:pPr>
      <w:r w:rsidRPr="004F4554">
        <w:rPr>
          <w:sz w:val="26"/>
          <w:szCs w:val="26"/>
        </w:rPr>
        <w:t>Од = Бч - Мв.</w:t>
      </w:r>
    </w:p>
    <w:p w:rsidR="007F0800" w:rsidRPr="004F4554" w:rsidRDefault="007F0800" w:rsidP="00875E15">
      <w:pPr>
        <w:tabs>
          <w:tab w:val="left" w:pos="720"/>
        </w:tabs>
        <w:ind w:firstLine="709"/>
        <w:jc w:val="both"/>
        <w:rPr>
          <w:sz w:val="26"/>
          <w:szCs w:val="26"/>
        </w:rPr>
      </w:pPr>
      <w:r w:rsidRPr="004F4554">
        <w:rPr>
          <w:sz w:val="26"/>
          <w:szCs w:val="26"/>
        </w:rPr>
        <w:t xml:space="preserve">СМО доводит до сведения МО информацию об остаточном доходе для формирования медицинской организацией, имеющей прикрепленное население, счета на оплату медицинской помощи. </w:t>
      </w:r>
    </w:p>
    <w:p w:rsidR="007F0800" w:rsidRPr="004F4554" w:rsidRDefault="007F0800" w:rsidP="00875E15">
      <w:pPr>
        <w:ind w:right="-1" w:firstLine="709"/>
        <w:jc w:val="both"/>
        <w:rPr>
          <w:sz w:val="26"/>
          <w:szCs w:val="26"/>
        </w:rPr>
      </w:pPr>
      <w:r w:rsidRPr="004F4554">
        <w:rPr>
          <w:sz w:val="26"/>
          <w:szCs w:val="26"/>
        </w:rPr>
        <w:t xml:space="preserve">Кроме того, СМО оплачивает </w:t>
      </w:r>
      <w:r w:rsidR="00F62FC6">
        <w:rPr>
          <w:sz w:val="26"/>
          <w:szCs w:val="26"/>
        </w:rPr>
        <w:t>МО, имеющей прикрепленное население,</w:t>
      </w:r>
      <w:r w:rsidRPr="004F4554">
        <w:rPr>
          <w:sz w:val="26"/>
          <w:szCs w:val="26"/>
        </w:rPr>
        <w:t xml:space="preserve"> медицинскую помощь, оказанную гражданам, не прикрепленным к ней (не состоящим у нее на медицинском обслуживании), путем оплаты предъявленного данной медицинской организацией счета и реестра счета за оказанные медицинские услуги (в этих случаях </w:t>
      </w:r>
      <w:r w:rsidR="00F62FC6">
        <w:rPr>
          <w:sz w:val="26"/>
          <w:szCs w:val="26"/>
        </w:rPr>
        <w:t>МО, имеющая прикрепленное население,</w:t>
      </w:r>
      <w:r w:rsidRPr="004F4554">
        <w:rPr>
          <w:sz w:val="26"/>
          <w:szCs w:val="26"/>
        </w:rPr>
        <w:t xml:space="preserve"> является </w:t>
      </w:r>
      <w:r w:rsidR="00001282">
        <w:rPr>
          <w:sz w:val="26"/>
          <w:szCs w:val="26"/>
        </w:rPr>
        <w:t>МО, оказывающей медицинскую помощь лицам, прикрепленным к другим МО</w:t>
      </w:r>
      <w:r w:rsidRPr="004F4554">
        <w:rPr>
          <w:sz w:val="26"/>
          <w:szCs w:val="26"/>
        </w:rPr>
        <w:t>).</w:t>
      </w:r>
    </w:p>
    <w:p w:rsidR="007F0800" w:rsidRPr="004F4554" w:rsidRDefault="002C10E0" w:rsidP="00875E15">
      <w:pPr>
        <w:ind w:right="-1" w:firstLine="709"/>
        <w:jc w:val="both"/>
        <w:rPr>
          <w:sz w:val="26"/>
          <w:szCs w:val="26"/>
        </w:rPr>
      </w:pPr>
      <w:r w:rsidRPr="0077486E">
        <w:rPr>
          <w:sz w:val="26"/>
          <w:szCs w:val="26"/>
        </w:rPr>
        <w:t xml:space="preserve">Действие абзаца четвертого настоящего подпункта не распространяется на ФКУЗ «Медико-санитарная часть МВД РФ по Калужской области», за исключением случаев, когда ФКУЗ «Медико-санитарная часть МВД РФ по Калужской области» как </w:t>
      </w:r>
      <w:r w:rsidR="00001282">
        <w:rPr>
          <w:sz w:val="26"/>
          <w:szCs w:val="26"/>
        </w:rPr>
        <w:t>МО, оказывающая медицинскую помощь лицам, прикрепленным к другим МО,</w:t>
      </w:r>
      <w:r w:rsidRPr="0077486E">
        <w:rPr>
          <w:sz w:val="26"/>
          <w:szCs w:val="26"/>
        </w:rPr>
        <w:t xml:space="preserve"> оказывает медицинскую помощь лицам, имеющим право на лечение в медицинских учреждениях системы МВД России, прикрепленным на медицинское обслуживание по территориальному признаку к медицинским организациям, находящимся за пределами г. Калуги. </w:t>
      </w:r>
    </w:p>
    <w:p w:rsidR="007F0800" w:rsidRPr="00D55B9E" w:rsidRDefault="007F0800" w:rsidP="00875E15">
      <w:pPr>
        <w:ind w:firstLine="709"/>
        <w:jc w:val="both"/>
        <w:rPr>
          <w:sz w:val="26"/>
          <w:szCs w:val="26"/>
        </w:rPr>
      </w:pPr>
      <w:r w:rsidRPr="004F4554">
        <w:rPr>
          <w:sz w:val="26"/>
          <w:szCs w:val="26"/>
        </w:rPr>
        <w:t xml:space="preserve">3. Счет на сумму остаточного дохода от </w:t>
      </w:r>
      <w:r w:rsidR="00F62FC6">
        <w:rPr>
          <w:sz w:val="26"/>
          <w:szCs w:val="26"/>
        </w:rPr>
        <w:t>МО, имеющей прикрепленное население,</w:t>
      </w:r>
      <w:r w:rsidRPr="004F4554">
        <w:rPr>
          <w:sz w:val="26"/>
          <w:szCs w:val="26"/>
        </w:rPr>
        <w:t xml:space="preserve"> будет принят к оплате СМО при условии предъявления реестров счетов за оказанные медицинские услуги. </w:t>
      </w:r>
    </w:p>
    <w:p w:rsidR="00101C15" w:rsidRPr="00101C15" w:rsidRDefault="00101C15" w:rsidP="00875E15">
      <w:pPr>
        <w:ind w:firstLine="709"/>
        <w:jc w:val="both"/>
        <w:rPr>
          <w:sz w:val="26"/>
          <w:szCs w:val="26"/>
        </w:rPr>
      </w:pPr>
      <w:r w:rsidRPr="000842C7">
        <w:rPr>
          <w:sz w:val="26"/>
          <w:szCs w:val="26"/>
        </w:rPr>
        <w:t>При оплате медицинской помощи по подушевому нормативу в реестры счетов на оплату медицинской помощи в обязательном порядке включаются все единицы объема медицинской помощи, оказанной в амбулаторных условиях, по установленным тарифам.</w:t>
      </w:r>
    </w:p>
    <w:p w:rsidR="007F0800" w:rsidRPr="004F4554" w:rsidRDefault="007F0800" w:rsidP="00B4225D">
      <w:pPr>
        <w:tabs>
          <w:tab w:val="left" w:pos="720"/>
        </w:tabs>
        <w:ind w:firstLine="709"/>
        <w:jc w:val="both"/>
        <w:rPr>
          <w:sz w:val="26"/>
          <w:szCs w:val="26"/>
        </w:rPr>
      </w:pPr>
      <w:r w:rsidRPr="004F4554">
        <w:rPr>
          <w:sz w:val="26"/>
          <w:szCs w:val="26"/>
        </w:rPr>
        <w:t>По предъявленным реестрам счетов СМО проводит контроль объемов, сроков, качества и условий предоставления медицинской помощи, а также осуществляет аналитический учет объемов</w:t>
      </w:r>
      <w:r>
        <w:rPr>
          <w:sz w:val="26"/>
          <w:szCs w:val="26"/>
        </w:rPr>
        <w:t xml:space="preserve"> и стоимости территориальной программы обязательного медицинского страхования</w:t>
      </w:r>
      <w:r w:rsidRPr="004F4554">
        <w:rPr>
          <w:sz w:val="26"/>
          <w:szCs w:val="26"/>
        </w:rPr>
        <w:t xml:space="preserve">. </w:t>
      </w:r>
    </w:p>
    <w:p w:rsidR="007F0800" w:rsidRPr="00F219A4" w:rsidRDefault="007F0800" w:rsidP="00B4225D">
      <w:pPr>
        <w:ind w:firstLine="709"/>
        <w:jc w:val="both"/>
        <w:rPr>
          <w:b/>
          <w:sz w:val="26"/>
          <w:szCs w:val="26"/>
        </w:rPr>
      </w:pPr>
      <w:r w:rsidRPr="004F4554">
        <w:rPr>
          <w:b/>
          <w:sz w:val="26"/>
          <w:szCs w:val="26"/>
        </w:rPr>
        <w:t xml:space="preserve">3.1.7. </w:t>
      </w:r>
      <w:r w:rsidRPr="004F4554">
        <w:rPr>
          <w:sz w:val="26"/>
          <w:szCs w:val="26"/>
        </w:rPr>
        <w:t xml:space="preserve">Средства Резерва, указанного в пункте 3.1.6, </w:t>
      </w:r>
      <w:r w:rsidR="00BC74CE" w:rsidRPr="006503FE">
        <w:rPr>
          <w:sz w:val="26"/>
          <w:szCs w:val="26"/>
        </w:rPr>
        <w:t>распределяются</w:t>
      </w:r>
      <w:r w:rsidRPr="004F4554">
        <w:rPr>
          <w:sz w:val="26"/>
          <w:szCs w:val="26"/>
        </w:rPr>
        <w:t xml:space="preserve"> по решению Комиссии по разработке территориальной программы обязательного медицинского страхования (далее - Комиссия) в соответствии с Порядком </w:t>
      </w:r>
      <w:r w:rsidR="00EE3A58">
        <w:rPr>
          <w:sz w:val="26"/>
          <w:szCs w:val="26"/>
        </w:rPr>
        <w:t>расходования</w:t>
      </w:r>
      <w:r w:rsidR="00EE3A58" w:rsidRPr="004F4554">
        <w:rPr>
          <w:sz w:val="26"/>
          <w:szCs w:val="26"/>
        </w:rPr>
        <w:t xml:space="preserve"> </w:t>
      </w:r>
      <w:r w:rsidRPr="004F4554">
        <w:rPr>
          <w:sz w:val="26"/>
          <w:szCs w:val="26"/>
        </w:rPr>
        <w:t xml:space="preserve">средств Резерва </w:t>
      </w:r>
      <w:r w:rsidRPr="004F4554">
        <w:rPr>
          <w:b/>
          <w:sz w:val="26"/>
          <w:szCs w:val="26"/>
        </w:rPr>
        <w:t>(</w:t>
      </w:r>
      <w:r w:rsidRPr="00F219A4">
        <w:rPr>
          <w:b/>
          <w:sz w:val="26"/>
          <w:szCs w:val="26"/>
        </w:rPr>
        <w:t xml:space="preserve">Приложение № </w:t>
      </w:r>
      <w:r w:rsidR="00C34988" w:rsidRPr="00F219A4">
        <w:rPr>
          <w:b/>
          <w:sz w:val="26"/>
          <w:szCs w:val="26"/>
        </w:rPr>
        <w:t>2</w:t>
      </w:r>
      <w:r w:rsidR="00BA38F5" w:rsidRPr="00F219A4">
        <w:rPr>
          <w:b/>
          <w:sz w:val="26"/>
          <w:szCs w:val="26"/>
        </w:rPr>
        <w:t>4</w:t>
      </w:r>
      <w:r w:rsidR="00C34988" w:rsidRPr="00F219A4">
        <w:rPr>
          <w:b/>
          <w:sz w:val="26"/>
          <w:szCs w:val="26"/>
        </w:rPr>
        <w:t xml:space="preserve"> </w:t>
      </w:r>
      <w:r w:rsidRPr="00F219A4">
        <w:rPr>
          <w:b/>
          <w:sz w:val="26"/>
          <w:szCs w:val="26"/>
        </w:rPr>
        <w:t xml:space="preserve">к настоящему Соглашению). </w:t>
      </w:r>
    </w:p>
    <w:p w:rsidR="00F8228B" w:rsidRPr="00F219A4" w:rsidRDefault="00117EE3" w:rsidP="00B4225D">
      <w:pPr>
        <w:ind w:right="-1" w:firstLine="709"/>
        <w:jc w:val="both"/>
        <w:rPr>
          <w:b/>
          <w:i/>
          <w:sz w:val="26"/>
          <w:szCs w:val="26"/>
        </w:rPr>
      </w:pPr>
      <w:r w:rsidRPr="00F219A4">
        <w:rPr>
          <w:b/>
          <w:bCs/>
          <w:color w:val="000000"/>
          <w:sz w:val="26"/>
          <w:szCs w:val="26"/>
        </w:rPr>
        <w:t>3.1.8.</w:t>
      </w:r>
      <w:r w:rsidRPr="00F219A4">
        <w:rPr>
          <w:bCs/>
          <w:color w:val="000000"/>
          <w:sz w:val="26"/>
          <w:szCs w:val="26"/>
        </w:rPr>
        <w:t xml:space="preserve"> СМО самостоятельно ведут аналитический учет средств Резерва</w:t>
      </w:r>
      <w:r w:rsidR="007F0800" w:rsidRPr="00F219A4">
        <w:rPr>
          <w:sz w:val="26"/>
          <w:szCs w:val="26"/>
        </w:rPr>
        <w:t>.</w:t>
      </w:r>
      <w:r w:rsidRPr="00F219A4">
        <w:rPr>
          <w:b/>
          <w:i/>
          <w:sz w:val="26"/>
          <w:szCs w:val="26"/>
        </w:rPr>
        <w:t xml:space="preserve"> </w:t>
      </w:r>
    </w:p>
    <w:p w:rsidR="007F0800" w:rsidRPr="00F219A4" w:rsidRDefault="007F0800" w:rsidP="00B4225D">
      <w:pPr>
        <w:ind w:right="-1" w:firstLine="709"/>
        <w:jc w:val="both"/>
        <w:rPr>
          <w:sz w:val="26"/>
          <w:szCs w:val="26"/>
        </w:rPr>
      </w:pPr>
      <w:r w:rsidRPr="00F219A4">
        <w:rPr>
          <w:sz w:val="26"/>
          <w:szCs w:val="26"/>
        </w:rPr>
        <w:lastRenderedPageBreak/>
        <w:t xml:space="preserve">После завершения расчетов с МО за оказанную медицинскую помощь за отчетный </w:t>
      </w:r>
      <w:r w:rsidR="00456853">
        <w:rPr>
          <w:sz w:val="26"/>
          <w:szCs w:val="26"/>
        </w:rPr>
        <w:t>месяц</w:t>
      </w:r>
      <w:r w:rsidRPr="00F219A4">
        <w:rPr>
          <w:sz w:val="26"/>
          <w:szCs w:val="26"/>
        </w:rPr>
        <w:t>, при наличии остатка средств на оплату медицинской помощи, средства Резерва подлежат возврату в Фонд в составе остатка целевых средств в течение 3-х рабочих дней.</w:t>
      </w:r>
    </w:p>
    <w:p w:rsidR="007E0E7C" w:rsidRPr="004F4554" w:rsidRDefault="007E0E7C" w:rsidP="007E0E7C">
      <w:pPr>
        <w:ind w:right="-1" w:firstLine="709"/>
        <w:jc w:val="both"/>
        <w:rPr>
          <w:sz w:val="26"/>
          <w:szCs w:val="26"/>
        </w:rPr>
      </w:pPr>
      <w:r w:rsidRPr="00F219A4">
        <w:rPr>
          <w:sz w:val="26"/>
          <w:szCs w:val="26"/>
        </w:rPr>
        <w:t xml:space="preserve">Распределение средств Резерва производится по итогам отчетного </w:t>
      </w:r>
      <w:r w:rsidR="006C5676" w:rsidRPr="00F219A4">
        <w:rPr>
          <w:sz w:val="26"/>
          <w:szCs w:val="26"/>
        </w:rPr>
        <w:t>квартала</w:t>
      </w:r>
      <w:r w:rsidRPr="00F219A4">
        <w:rPr>
          <w:sz w:val="26"/>
          <w:szCs w:val="26"/>
        </w:rPr>
        <w:t xml:space="preserve"> на основании решения Комиссии, с учетом выполнения МО показателей деятельности.</w:t>
      </w:r>
    </w:p>
    <w:p w:rsidR="007F0800" w:rsidRPr="004F4554" w:rsidRDefault="007F0800" w:rsidP="00B4225D">
      <w:pPr>
        <w:ind w:right="-1" w:firstLine="709"/>
        <w:jc w:val="both"/>
        <w:rPr>
          <w:sz w:val="26"/>
          <w:szCs w:val="26"/>
        </w:rPr>
      </w:pPr>
      <w:r w:rsidRPr="004F4554">
        <w:rPr>
          <w:sz w:val="26"/>
          <w:szCs w:val="26"/>
        </w:rPr>
        <w:t>Информацию о размере утвержденной Комиссией выплаты МО за счет средств Резерва СМО в течение трех рабочих дней со дня получения копии протокола Комиссии направляет в адрес МО.</w:t>
      </w:r>
    </w:p>
    <w:p w:rsidR="007F0800" w:rsidRPr="004F4554" w:rsidRDefault="007F0800" w:rsidP="00B4225D">
      <w:pPr>
        <w:ind w:right="-1" w:firstLine="709"/>
        <w:jc w:val="both"/>
        <w:rPr>
          <w:sz w:val="26"/>
          <w:szCs w:val="26"/>
        </w:rPr>
      </w:pPr>
      <w:r w:rsidRPr="004F4554">
        <w:rPr>
          <w:sz w:val="26"/>
          <w:szCs w:val="26"/>
        </w:rPr>
        <w:t>МО после получения от СМО информации о размере выплаты (стимулирующей части подушевого норматива по итогам работы) направляет до 10 числа в адрес СМО счет для получения выплаты за счет средств Резерва. В счете в графе «описание услуг» указывается: «оплата по результатам оказания амбулаторно-поликлинической помощи прикреп</w:t>
      </w:r>
      <w:r w:rsidR="00E75607">
        <w:rPr>
          <w:sz w:val="26"/>
          <w:szCs w:val="26"/>
        </w:rPr>
        <w:t>л</w:t>
      </w:r>
      <w:r w:rsidR="006D56CB">
        <w:rPr>
          <w:sz w:val="26"/>
          <w:szCs w:val="26"/>
        </w:rPr>
        <w:t>енному населению за __ ___ 20</w:t>
      </w:r>
      <w:r w:rsidR="001816C7">
        <w:rPr>
          <w:sz w:val="26"/>
          <w:szCs w:val="26"/>
        </w:rPr>
        <w:t>___</w:t>
      </w:r>
      <w:r w:rsidRPr="004F4554">
        <w:rPr>
          <w:sz w:val="26"/>
          <w:szCs w:val="26"/>
        </w:rPr>
        <w:t>г.».</w:t>
      </w:r>
    </w:p>
    <w:p w:rsidR="007F0800" w:rsidRPr="004F4554" w:rsidRDefault="007F0800" w:rsidP="00B4225D">
      <w:pPr>
        <w:ind w:right="-1" w:firstLine="709"/>
        <w:jc w:val="both"/>
        <w:rPr>
          <w:sz w:val="26"/>
          <w:szCs w:val="26"/>
        </w:rPr>
      </w:pPr>
      <w:r w:rsidRPr="004F4554">
        <w:rPr>
          <w:sz w:val="26"/>
          <w:szCs w:val="26"/>
        </w:rPr>
        <w:t xml:space="preserve">СМО оплачивает счет до 20 числа месяца, в котором поступил счет на получение стимулирующей части подушевого норматива за счет средств </w:t>
      </w:r>
      <w:r w:rsidR="00EE3A58">
        <w:rPr>
          <w:sz w:val="26"/>
          <w:szCs w:val="26"/>
        </w:rPr>
        <w:t>Р</w:t>
      </w:r>
      <w:r w:rsidR="00EE3A58" w:rsidRPr="004F4554">
        <w:rPr>
          <w:sz w:val="26"/>
          <w:szCs w:val="26"/>
        </w:rPr>
        <w:t>езерва</w:t>
      </w:r>
      <w:r w:rsidRPr="004F4554">
        <w:rPr>
          <w:sz w:val="26"/>
          <w:szCs w:val="26"/>
        </w:rPr>
        <w:t>.</w:t>
      </w:r>
    </w:p>
    <w:p w:rsidR="007F0800" w:rsidRPr="00C03B97" w:rsidRDefault="007F0800" w:rsidP="00B4225D">
      <w:pPr>
        <w:ind w:firstLine="709"/>
        <w:jc w:val="both"/>
        <w:rPr>
          <w:b/>
          <w:sz w:val="26"/>
          <w:szCs w:val="26"/>
        </w:rPr>
      </w:pPr>
      <w:r w:rsidRPr="004F4554">
        <w:rPr>
          <w:sz w:val="26"/>
          <w:szCs w:val="26"/>
        </w:rPr>
        <w:t xml:space="preserve">Средства Резерва, поступившие по результатам деятельности МО, оказывающих </w:t>
      </w:r>
      <w:r w:rsidRPr="00005545">
        <w:rPr>
          <w:sz w:val="26"/>
          <w:szCs w:val="26"/>
        </w:rPr>
        <w:t xml:space="preserve">первичную медико-санитарную помощь и имеющих прикрепленное население, расходуются МО в соответствии </w:t>
      </w:r>
      <w:r w:rsidRPr="00E75607">
        <w:rPr>
          <w:sz w:val="26"/>
          <w:szCs w:val="26"/>
        </w:rPr>
        <w:t>с</w:t>
      </w:r>
      <w:r w:rsidR="009D1B60" w:rsidRPr="00E75607">
        <w:rPr>
          <w:sz w:val="26"/>
          <w:szCs w:val="26"/>
        </w:rPr>
        <w:t>о структурой тарифов</w:t>
      </w:r>
      <w:r w:rsidR="009C26DB" w:rsidRPr="00E75607">
        <w:rPr>
          <w:sz w:val="26"/>
          <w:szCs w:val="26"/>
        </w:rPr>
        <w:t xml:space="preserve"> (пункт 2.4. настоящего Соглашения)</w:t>
      </w:r>
      <w:r w:rsidRPr="00E75607">
        <w:rPr>
          <w:sz w:val="26"/>
          <w:szCs w:val="26"/>
        </w:rPr>
        <w:t>.</w:t>
      </w:r>
    </w:p>
    <w:p w:rsidR="007F0800" w:rsidRPr="00A7759D" w:rsidRDefault="007F0800" w:rsidP="00B4225D">
      <w:pPr>
        <w:tabs>
          <w:tab w:val="left" w:pos="720"/>
        </w:tabs>
        <w:ind w:firstLine="709"/>
        <w:jc w:val="both"/>
        <w:rPr>
          <w:sz w:val="26"/>
          <w:szCs w:val="26"/>
        </w:rPr>
      </w:pPr>
      <w:r w:rsidRPr="00005545">
        <w:rPr>
          <w:b/>
          <w:sz w:val="26"/>
          <w:szCs w:val="26"/>
        </w:rPr>
        <w:t xml:space="preserve">3.1.9. </w:t>
      </w:r>
      <w:r w:rsidRPr="00A7759D">
        <w:rPr>
          <w:sz w:val="26"/>
          <w:szCs w:val="26"/>
        </w:rPr>
        <w:t xml:space="preserve">Счета за медицинскую помощь, оказанную гражданам </w:t>
      </w:r>
      <w:r w:rsidR="00BA38F5">
        <w:rPr>
          <w:sz w:val="26"/>
          <w:szCs w:val="26"/>
        </w:rPr>
        <w:t>медицинской организацией</w:t>
      </w:r>
      <w:r w:rsidR="00001282" w:rsidRPr="00A7759D">
        <w:rPr>
          <w:sz w:val="26"/>
          <w:szCs w:val="26"/>
        </w:rPr>
        <w:t>, оказывающ</w:t>
      </w:r>
      <w:r w:rsidR="00BA38F5">
        <w:rPr>
          <w:sz w:val="26"/>
          <w:szCs w:val="26"/>
        </w:rPr>
        <w:t>ей</w:t>
      </w:r>
      <w:r w:rsidR="00001282" w:rsidRPr="00A7759D">
        <w:rPr>
          <w:sz w:val="26"/>
          <w:szCs w:val="26"/>
        </w:rPr>
        <w:t xml:space="preserve"> медицинскую помощь лицам, прикрепленным к другим МО</w:t>
      </w:r>
      <w:r w:rsidRPr="00A7759D">
        <w:rPr>
          <w:sz w:val="26"/>
          <w:szCs w:val="26"/>
        </w:rPr>
        <w:t xml:space="preserve">, оплачиваются СМО из </w:t>
      </w:r>
      <w:r w:rsidR="00E1197D" w:rsidRPr="00A7759D">
        <w:rPr>
          <w:sz w:val="26"/>
          <w:szCs w:val="26"/>
        </w:rPr>
        <w:t xml:space="preserve">финансового обеспечения </w:t>
      </w:r>
      <w:r w:rsidR="003D493A" w:rsidRPr="00A7759D">
        <w:rPr>
          <w:sz w:val="26"/>
          <w:szCs w:val="26"/>
        </w:rPr>
        <w:t>МО, имеющих прикрепленное население,</w:t>
      </w:r>
      <w:r w:rsidRPr="00A7759D">
        <w:rPr>
          <w:sz w:val="26"/>
          <w:szCs w:val="26"/>
        </w:rPr>
        <w:t xml:space="preserve"> по тарифам на единицу объема согласно </w:t>
      </w:r>
      <w:r w:rsidRPr="00F219A4">
        <w:rPr>
          <w:b/>
          <w:sz w:val="26"/>
          <w:szCs w:val="26"/>
        </w:rPr>
        <w:t xml:space="preserve">Приложениям </w:t>
      </w:r>
      <w:r w:rsidR="007C5EB9" w:rsidRPr="00F219A4">
        <w:rPr>
          <w:b/>
          <w:sz w:val="26"/>
          <w:szCs w:val="26"/>
        </w:rPr>
        <w:t>№</w:t>
      </w:r>
      <w:r w:rsidR="0083593E" w:rsidRPr="00F219A4">
        <w:rPr>
          <w:b/>
          <w:sz w:val="26"/>
          <w:szCs w:val="26"/>
        </w:rPr>
        <w:t xml:space="preserve"> </w:t>
      </w:r>
      <w:r w:rsidR="00C34988" w:rsidRPr="00F219A4">
        <w:rPr>
          <w:b/>
          <w:sz w:val="26"/>
          <w:szCs w:val="26"/>
        </w:rPr>
        <w:t>5</w:t>
      </w:r>
      <w:r w:rsidR="00D01363" w:rsidRPr="00F219A4">
        <w:rPr>
          <w:b/>
          <w:sz w:val="26"/>
          <w:szCs w:val="26"/>
        </w:rPr>
        <w:t xml:space="preserve">, </w:t>
      </w:r>
      <w:r w:rsidRPr="00F219A4">
        <w:rPr>
          <w:b/>
          <w:sz w:val="26"/>
          <w:szCs w:val="26"/>
        </w:rPr>
        <w:t xml:space="preserve">№ </w:t>
      </w:r>
      <w:r w:rsidR="00C34988" w:rsidRPr="00F219A4">
        <w:rPr>
          <w:b/>
          <w:sz w:val="26"/>
          <w:szCs w:val="26"/>
        </w:rPr>
        <w:t>6</w:t>
      </w:r>
      <w:r w:rsidR="00F351C0" w:rsidRPr="00F219A4">
        <w:rPr>
          <w:b/>
          <w:sz w:val="26"/>
          <w:szCs w:val="26"/>
        </w:rPr>
        <w:t xml:space="preserve">, № </w:t>
      </w:r>
      <w:r w:rsidR="00C34988" w:rsidRPr="00F219A4">
        <w:rPr>
          <w:b/>
          <w:sz w:val="26"/>
          <w:szCs w:val="26"/>
        </w:rPr>
        <w:t>7</w:t>
      </w:r>
      <w:r w:rsidR="00F351C0" w:rsidRPr="00F219A4">
        <w:rPr>
          <w:b/>
          <w:sz w:val="26"/>
          <w:szCs w:val="26"/>
        </w:rPr>
        <w:t>, №</w:t>
      </w:r>
      <w:r w:rsidR="00C34988" w:rsidRPr="00F219A4">
        <w:rPr>
          <w:b/>
          <w:sz w:val="26"/>
          <w:szCs w:val="26"/>
        </w:rPr>
        <w:t>8</w:t>
      </w:r>
      <w:r w:rsidR="00D01363" w:rsidRPr="00F219A4">
        <w:rPr>
          <w:b/>
          <w:sz w:val="26"/>
          <w:szCs w:val="26"/>
        </w:rPr>
        <w:t xml:space="preserve">, </w:t>
      </w:r>
      <w:r w:rsidR="00005545" w:rsidRPr="00F219A4">
        <w:rPr>
          <w:b/>
          <w:sz w:val="26"/>
          <w:szCs w:val="26"/>
        </w:rPr>
        <w:t>№</w:t>
      </w:r>
      <w:r w:rsidR="00C34988" w:rsidRPr="00F219A4">
        <w:rPr>
          <w:b/>
          <w:sz w:val="26"/>
          <w:szCs w:val="26"/>
        </w:rPr>
        <w:t>9</w:t>
      </w:r>
      <w:r w:rsidR="00005545" w:rsidRPr="00F219A4">
        <w:rPr>
          <w:b/>
          <w:sz w:val="26"/>
          <w:szCs w:val="26"/>
        </w:rPr>
        <w:t xml:space="preserve">, </w:t>
      </w:r>
      <w:r w:rsidR="00D01363" w:rsidRPr="00F219A4">
        <w:rPr>
          <w:b/>
          <w:sz w:val="26"/>
          <w:szCs w:val="26"/>
        </w:rPr>
        <w:t xml:space="preserve">№ </w:t>
      </w:r>
      <w:r w:rsidR="00C34988" w:rsidRPr="00F219A4">
        <w:rPr>
          <w:b/>
          <w:sz w:val="26"/>
          <w:szCs w:val="26"/>
        </w:rPr>
        <w:t xml:space="preserve">10 </w:t>
      </w:r>
      <w:r w:rsidRPr="00F219A4">
        <w:rPr>
          <w:b/>
          <w:sz w:val="26"/>
          <w:szCs w:val="26"/>
        </w:rPr>
        <w:t>к Соглашению</w:t>
      </w:r>
      <w:r w:rsidRPr="00F219A4">
        <w:rPr>
          <w:sz w:val="26"/>
          <w:szCs w:val="26"/>
        </w:rPr>
        <w:t>.</w:t>
      </w:r>
    </w:p>
    <w:p w:rsidR="007F0800" w:rsidRPr="009F482B" w:rsidRDefault="007F0800" w:rsidP="00B4225D">
      <w:pPr>
        <w:pStyle w:val="a4"/>
        <w:spacing w:line="240" w:lineRule="auto"/>
        <w:rPr>
          <w:sz w:val="26"/>
          <w:szCs w:val="26"/>
        </w:rPr>
      </w:pPr>
      <w:r w:rsidRPr="00A7759D">
        <w:rPr>
          <w:b/>
          <w:sz w:val="26"/>
          <w:szCs w:val="26"/>
        </w:rPr>
        <w:t>3.1.10.</w:t>
      </w:r>
      <w:r w:rsidRPr="00A7759D">
        <w:rPr>
          <w:sz w:val="26"/>
          <w:szCs w:val="26"/>
        </w:rPr>
        <w:t xml:space="preserve"> </w:t>
      </w:r>
      <w:r w:rsidR="00E5274A" w:rsidRPr="00A7759D">
        <w:rPr>
          <w:sz w:val="26"/>
          <w:szCs w:val="26"/>
        </w:rPr>
        <w:t xml:space="preserve">В </w:t>
      </w:r>
      <w:r w:rsidR="00A41353" w:rsidRPr="00A7759D">
        <w:rPr>
          <w:sz w:val="26"/>
          <w:szCs w:val="26"/>
        </w:rPr>
        <w:t>м</w:t>
      </w:r>
      <w:r w:rsidR="00E662EF" w:rsidRPr="00A7759D">
        <w:rPr>
          <w:sz w:val="26"/>
          <w:szCs w:val="26"/>
        </w:rPr>
        <w:t>едицинской организации</w:t>
      </w:r>
      <w:r w:rsidR="002A4ED8" w:rsidRPr="00A7759D">
        <w:rPr>
          <w:sz w:val="26"/>
          <w:szCs w:val="26"/>
        </w:rPr>
        <w:t xml:space="preserve">, оказывающей медицинскую помощь лицам, прикрепленным к другим </w:t>
      </w:r>
      <w:r w:rsidR="00E662EF" w:rsidRPr="00A7759D">
        <w:rPr>
          <w:sz w:val="26"/>
          <w:szCs w:val="26"/>
        </w:rPr>
        <w:t>медицинским организациям</w:t>
      </w:r>
      <w:r w:rsidR="002A4ED8" w:rsidRPr="00A7759D">
        <w:rPr>
          <w:sz w:val="26"/>
          <w:szCs w:val="26"/>
        </w:rPr>
        <w:t>,</w:t>
      </w:r>
      <w:r w:rsidRPr="00A7759D">
        <w:rPr>
          <w:sz w:val="26"/>
          <w:szCs w:val="26"/>
        </w:rPr>
        <w:t xml:space="preserve"> оказание первичной специализированной медико-санитарной помощи, проведение инструментальных и лабораторных исследований не прикрепленным</w:t>
      </w:r>
      <w:r w:rsidRPr="009F482B">
        <w:rPr>
          <w:sz w:val="26"/>
          <w:szCs w:val="26"/>
        </w:rPr>
        <w:t xml:space="preserve"> к ней на медицинское обслуживание застрахованным гражданам осуществляется</w:t>
      </w:r>
      <w:r w:rsidR="00426DBE">
        <w:rPr>
          <w:sz w:val="26"/>
          <w:szCs w:val="26"/>
        </w:rPr>
        <w:t xml:space="preserve"> по направлениям</w:t>
      </w:r>
      <w:r w:rsidRPr="009F482B">
        <w:rPr>
          <w:sz w:val="26"/>
          <w:szCs w:val="26"/>
        </w:rPr>
        <w:t>:</w:t>
      </w:r>
    </w:p>
    <w:p w:rsidR="00951E26" w:rsidRDefault="00951E26" w:rsidP="00B4225D">
      <w:pPr>
        <w:pStyle w:val="a4"/>
        <w:numPr>
          <w:ilvl w:val="0"/>
          <w:numId w:val="22"/>
        </w:numPr>
        <w:tabs>
          <w:tab w:val="left" w:pos="993"/>
        </w:tabs>
        <w:spacing w:line="240" w:lineRule="auto"/>
        <w:ind w:left="0" w:firstLine="709"/>
        <w:rPr>
          <w:sz w:val="26"/>
          <w:szCs w:val="26"/>
        </w:rPr>
      </w:pPr>
      <w:r>
        <w:rPr>
          <w:sz w:val="26"/>
          <w:szCs w:val="26"/>
        </w:rPr>
        <w:t>медицинской</w:t>
      </w:r>
      <w:r w:rsidRPr="000B1C75">
        <w:rPr>
          <w:sz w:val="26"/>
          <w:szCs w:val="26"/>
        </w:rPr>
        <w:t xml:space="preserve"> </w:t>
      </w:r>
      <w:r w:rsidR="007F0800" w:rsidRPr="000B1C75">
        <w:rPr>
          <w:sz w:val="26"/>
          <w:szCs w:val="26"/>
        </w:rPr>
        <w:t>организации, к которой застрахованный</w:t>
      </w:r>
      <w:r w:rsidR="007F0800" w:rsidRPr="009F482B">
        <w:rPr>
          <w:sz w:val="26"/>
          <w:szCs w:val="26"/>
        </w:rPr>
        <w:t xml:space="preserve"> гражданин прикреплен на медицинское обслуживание, </w:t>
      </w:r>
    </w:p>
    <w:p w:rsidR="00BF5B95" w:rsidRDefault="007F0800" w:rsidP="00B4225D">
      <w:pPr>
        <w:pStyle w:val="a4"/>
        <w:numPr>
          <w:ilvl w:val="0"/>
          <w:numId w:val="22"/>
        </w:numPr>
        <w:tabs>
          <w:tab w:val="left" w:pos="993"/>
        </w:tabs>
        <w:spacing w:line="240" w:lineRule="auto"/>
        <w:ind w:left="0" w:firstLine="709"/>
        <w:rPr>
          <w:sz w:val="26"/>
          <w:szCs w:val="26"/>
        </w:rPr>
      </w:pPr>
      <w:r w:rsidRPr="00B2695E">
        <w:rPr>
          <w:sz w:val="26"/>
          <w:szCs w:val="26"/>
        </w:rPr>
        <w:t>министерства здравоохранения Калужской</w:t>
      </w:r>
      <w:r w:rsidRPr="009F482B">
        <w:rPr>
          <w:sz w:val="26"/>
          <w:szCs w:val="26"/>
        </w:rPr>
        <w:t xml:space="preserve"> области. </w:t>
      </w:r>
    </w:p>
    <w:p w:rsidR="007F0800" w:rsidRPr="004F4554" w:rsidRDefault="007F0800" w:rsidP="00B4225D">
      <w:pPr>
        <w:tabs>
          <w:tab w:val="num" w:pos="1260"/>
        </w:tabs>
        <w:autoSpaceDE w:val="0"/>
        <w:autoSpaceDN w:val="0"/>
        <w:adjustRightInd w:val="0"/>
        <w:ind w:firstLine="709"/>
        <w:jc w:val="both"/>
        <w:rPr>
          <w:sz w:val="26"/>
          <w:szCs w:val="26"/>
        </w:rPr>
      </w:pPr>
      <w:r w:rsidRPr="006A10E6">
        <w:rPr>
          <w:b/>
          <w:sz w:val="26"/>
          <w:szCs w:val="26"/>
        </w:rPr>
        <w:t>3.1.1</w:t>
      </w:r>
      <w:r>
        <w:rPr>
          <w:b/>
          <w:sz w:val="26"/>
          <w:szCs w:val="26"/>
        </w:rPr>
        <w:t>1</w:t>
      </w:r>
      <w:r w:rsidRPr="006A10E6">
        <w:rPr>
          <w:b/>
          <w:sz w:val="26"/>
          <w:szCs w:val="26"/>
        </w:rPr>
        <w:t>.</w:t>
      </w:r>
      <w:r>
        <w:rPr>
          <w:sz w:val="26"/>
          <w:szCs w:val="26"/>
        </w:rPr>
        <w:t xml:space="preserve"> Н</w:t>
      </w:r>
      <w:r w:rsidRPr="004F4554">
        <w:rPr>
          <w:sz w:val="26"/>
          <w:szCs w:val="26"/>
        </w:rPr>
        <w:t xml:space="preserve">е требуется направлений из </w:t>
      </w:r>
      <w:r w:rsidR="003D493A">
        <w:rPr>
          <w:sz w:val="26"/>
          <w:szCs w:val="26"/>
        </w:rPr>
        <w:t>МО, имеющих прикрепленное население,</w:t>
      </w:r>
      <w:r w:rsidR="003D493A" w:rsidRPr="004F4554">
        <w:rPr>
          <w:sz w:val="26"/>
          <w:szCs w:val="26"/>
        </w:rPr>
        <w:t xml:space="preserve"> </w:t>
      </w:r>
      <w:r w:rsidRPr="004F4554">
        <w:rPr>
          <w:sz w:val="26"/>
          <w:szCs w:val="26"/>
        </w:rPr>
        <w:t xml:space="preserve">в </w:t>
      </w:r>
      <w:r w:rsidRPr="007D1102">
        <w:rPr>
          <w:sz w:val="26"/>
          <w:szCs w:val="26"/>
        </w:rPr>
        <w:t>случаях</w:t>
      </w:r>
      <w:r w:rsidRPr="004F4554">
        <w:rPr>
          <w:sz w:val="26"/>
          <w:szCs w:val="26"/>
        </w:rPr>
        <w:t>:</w:t>
      </w:r>
    </w:p>
    <w:p w:rsidR="007F0800" w:rsidRPr="00BA5564" w:rsidRDefault="007F0800" w:rsidP="00875E15">
      <w:pPr>
        <w:pStyle w:val="a4"/>
        <w:numPr>
          <w:ilvl w:val="0"/>
          <w:numId w:val="19"/>
        </w:numPr>
        <w:tabs>
          <w:tab w:val="left" w:pos="993"/>
        </w:tabs>
        <w:spacing w:line="240" w:lineRule="auto"/>
        <w:ind w:left="0" w:firstLine="567"/>
        <w:rPr>
          <w:sz w:val="26"/>
          <w:szCs w:val="26"/>
        </w:rPr>
      </w:pPr>
      <w:r w:rsidRPr="004F4554">
        <w:rPr>
          <w:sz w:val="26"/>
          <w:szCs w:val="26"/>
        </w:rPr>
        <w:t>посещения специалистов Калужского филиала федераль</w:t>
      </w:r>
      <w:r w:rsidR="00E94E7B">
        <w:rPr>
          <w:sz w:val="26"/>
          <w:szCs w:val="26"/>
        </w:rPr>
        <w:t>ного государственного автономного</w:t>
      </w:r>
      <w:r w:rsidRPr="004F4554">
        <w:rPr>
          <w:sz w:val="26"/>
          <w:szCs w:val="26"/>
        </w:rPr>
        <w:t xml:space="preserve"> учреждения «Межотраслевой научно-технический комплекс  «Микрохирургия глаза» имени академика С.Н.Федорова» Министерства здравоохранения </w:t>
      </w:r>
      <w:r w:rsidRPr="00BA5564">
        <w:rPr>
          <w:sz w:val="26"/>
          <w:szCs w:val="26"/>
        </w:rPr>
        <w:t>Российской Федерации, осуществляющих первичный прием пациентов на базе территориальных поликлиник;</w:t>
      </w:r>
    </w:p>
    <w:p w:rsidR="007F0800" w:rsidRPr="00BA5564" w:rsidRDefault="007B2062" w:rsidP="00875E15">
      <w:pPr>
        <w:pStyle w:val="a4"/>
        <w:numPr>
          <w:ilvl w:val="0"/>
          <w:numId w:val="19"/>
        </w:numPr>
        <w:tabs>
          <w:tab w:val="left" w:pos="993"/>
        </w:tabs>
        <w:spacing w:line="240" w:lineRule="auto"/>
        <w:ind w:left="0" w:firstLine="567"/>
        <w:rPr>
          <w:sz w:val="26"/>
          <w:szCs w:val="26"/>
        </w:rPr>
      </w:pPr>
      <w:r w:rsidRPr="00BA5564">
        <w:rPr>
          <w:sz w:val="26"/>
          <w:szCs w:val="26"/>
        </w:rPr>
        <w:t>оказания</w:t>
      </w:r>
      <w:r w:rsidR="007F0800" w:rsidRPr="00BA5564">
        <w:rPr>
          <w:sz w:val="26"/>
          <w:szCs w:val="26"/>
        </w:rPr>
        <w:t xml:space="preserve"> первичной доврачебной, </w:t>
      </w:r>
      <w:r w:rsidRPr="00BA5564">
        <w:rPr>
          <w:sz w:val="26"/>
          <w:szCs w:val="26"/>
        </w:rPr>
        <w:t xml:space="preserve">первичной </w:t>
      </w:r>
      <w:r w:rsidR="007F0800" w:rsidRPr="00BA5564">
        <w:rPr>
          <w:sz w:val="26"/>
          <w:szCs w:val="26"/>
        </w:rPr>
        <w:t>врачебной медико-санитарной помощ</w:t>
      </w:r>
      <w:r w:rsidRPr="00BA5564">
        <w:rPr>
          <w:sz w:val="26"/>
          <w:szCs w:val="26"/>
        </w:rPr>
        <w:t>и</w:t>
      </w:r>
      <w:r w:rsidR="007F0800" w:rsidRPr="00BA5564">
        <w:rPr>
          <w:sz w:val="26"/>
          <w:szCs w:val="26"/>
        </w:rPr>
        <w:t>;</w:t>
      </w:r>
    </w:p>
    <w:p w:rsidR="007F0800" w:rsidRPr="00F11666" w:rsidRDefault="008E6AA2" w:rsidP="008E6AA2">
      <w:pPr>
        <w:pStyle w:val="aff"/>
        <w:tabs>
          <w:tab w:val="left" w:pos="284"/>
          <w:tab w:val="left" w:pos="1134"/>
        </w:tabs>
        <w:ind w:left="0" w:firstLine="567"/>
        <w:jc w:val="both"/>
        <w:rPr>
          <w:sz w:val="26"/>
          <w:szCs w:val="26"/>
        </w:rPr>
      </w:pPr>
      <w:r w:rsidRPr="00BA5564">
        <w:rPr>
          <w:sz w:val="26"/>
          <w:szCs w:val="26"/>
        </w:rPr>
        <w:t xml:space="preserve">- самостоятельного обращения гражданина для оказания первичной специализированной медико-санитарной помощи в медицинскую организацию, в том числе организацию, выбранную им в соответствии с ч. 2 ст. 21 Федерального закона от 21.11.2011 </w:t>
      </w:r>
      <w:r w:rsidR="00CF207C" w:rsidRPr="00BA5564">
        <w:rPr>
          <w:sz w:val="26"/>
          <w:szCs w:val="26"/>
        </w:rPr>
        <w:t>№</w:t>
      </w:r>
      <w:r w:rsidRPr="00BA5564">
        <w:rPr>
          <w:sz w:val="26"/>
          <w:szCs w:val="26"/>
        </w:rPr>
        <w:t xml:space="preserve"> 323-ФЗ «Об основах охраны здоровья граждан в Российской Федерации», с учетом порядков оказания медицинской помощи</w:t>
      </w:r>
      <w:r w:rsidR="007F0800" w:rsidRPr="00F11666">
        <w:rPr>
          <w:sz w:val="26"/>
          <w:szCs w:val="26"/>
        </w:rPr>
        <w:t>;</w:t>
      </w:r>
    </w:p>
    <w:p w:rsidR="00D96B9D" w:rsidRPr="00F11666" w:rsidRDefault="007F0800" w:rsidP="00D96B9D">
      <w:pPr>
        <w:pStyle w:val="a4"/>
        <w:numPr>
          <w:ilvl w:val="0"/>
          <w:numId w:val="19"/>
        </w:numPr>
        <w:tabs>
          <w:tab w:val="left" w:pos="284"/>
          <w:tab w:val="left" w:pos="993"/>
          <w:tab w:val="left" w:pos="1134"/>
        </w:tabs>
        <w:spacing w:line="240" w:lineRule="auto"/>
        <w:ind w:left="0" w:firstLine="567"/>
        <w:rPr>
          <w:sz w:val="26"/>
          <w:szCs w:val="26"/>
        </w:rPr>
      </w:pPr>
      <w:r w:rsidRPr="00F11666">
        <w:rPr>
          <w:rFonts w:eastAsia="Calibri"/>
          <w:sz w:val="26"/>
          <w:szCs w:val="26"/>
        </w:rPr>
        <w:t>флюорографического обследования;</w:t>
      </w:r>
      <w:r w:rsidRPr="00F11666">
        <w:rPr>
          <w:sz w:val="26"/>
          <w:szCs w:val="26"/>
        </w:rPr>
        <w:t xml:space="preserve"> </w:t>
      </w:r>
    </w:p>
    <w:p w:rsidR="007F0800" w:rsidRPr="00F11666" w:rsidRDefault="00D96B9D" w:rsidP="00D96B9D">
      <w:pPr>
        <w:pStyle w:val="a4"/>
        <w:numPr>
          <w:ilvl w:val="0"/>
          <w:numId w:val="19"/>
        </w:numPr>
        <w:tabs>
          <w:tab w:val="left" w:pos="284"/>
          <w:tab w:val="left" w:pos="993"/>
          <w:tab w:val="left" w:pos="1134"/>
        </w:tabs>
        <w:spacing w:line="240" w:lineRule="auto"/>
        <w:ind w:left="0" w:firstLine="567"/>
        <w:rPr>
          <w:sz w:val="26"/>
          <w:szCs w:val="26"/>
        </w:rPr>
      </w:pPr>
      <w:r w:rsidRPr="00F11666">
        <w:rPr>
          <w:sz w:val="26"/>
          <w:szCs w:val="26"/>
        </w:rPr>
        <w:t>оказания медицинской помощи в отделениях (станциях) СМП</w:t>
      </w:r>
      <w:r w:rsidR="007F0800" w:rsidRPr="00F11666">
        <w:rPr>
          <w:sz w:val="26"/>
          <w:szCs w:val="26"/>
        </w:rPr>
        <w:t>;</w:t>
      </w:r>
    </w:p>
    <w:p w:rsidR="00A7759D" w:rsidRPr="00F11666" w:rsidRDefault="007F0800" w:rsidP="00875E15">
      <w:pPr>
        <w:pStyle w:val="a4"/>
        <w:numPr>
          <w:ilvl w:val="0"/>
          <w:numId w:val="19"/>
        </w:numPr>
        <w:tabs>
          <w:tab w:val="left" w:pos="993"/>
        </w:tabs>
        <w:spacing w:line="240" w:lineRule="auto"/>
        <w:ind w:left="0" w:firstLine="567"/>
        <w:rPr>
          <w:sz w:val="26"/>
          <w:szCs w:val="26"/>
        </w:rPr>
      </w:pPr>
      <w:r w:rsidRPr="00F11666">
        <w:rPr>
          <w:sz w:val="26"/>
          <w:szCs w:val="26"/>
        </w:rPr>
        <w:lastRenderedPageBreak/>
        <w:t xml:space="preserve"> </w:t>
      </w:r>
      <w:r w:rsidR="00A7759D" w:rsidRPr="00F11666">
        <w:rPr>
          <w:sz w:val="26"/>
          <w:szCs w:val="26"/>
        </w:rPr>
        <w:t>посещений</w:t>
      </w:r>
      <w:r w:rsidRPr="00F11666">
        <w:rPr>
          <w:sz w:val="26"/>
          <w:szCs w:val="26"/>
        </w:rPr>
        <w:t xml:space="preserve"> врач</w:t>
      </w:r>
      <w:r w:rsidR="00A7759D" w:rsidRPr="00F11666">
        <w:rPr>
          <w:sz w:val="26"/>
          <w:szCs w:val="26"/>
        </w:rPr>
        <w:t>ей</w:t>
      </w:r>
      <w:r w:rsidRPr="00F11666">
        <w:rPr>
          <w:sz w:val="26"/>
          <w:szCs w:val="26"/>
        </w:rPr>
        <w:t>-специалист</w:t>
      </w:r>
      <w:r w:rsidR="00A7759D" w:rsidRPr="00F11666">
        <w:rPr>
          <w:sz w:val="26"/>
          <w:szCs w:val="26"/>
        </w:rPr>
        <w:t>ов</w:t>
      </w:r>
      <w:r w:rsidRPr="00F11666">
        <w:rPr>
          <w:sz w:val="26"/>
          <w:szCs w:val="26"/>
        </w:rPr>
        <w:t xml:space="preserve"> ГБУЗ КО «Калужский областной клинический кожно-венерологический диспансер»</w:t>
      </w:r>
      <w:r w:rsidR="00E5274A" w:rsidRPr="00F11666">
        <w:rPr>
          <w:sz w:val="26"/>
          <w:szCs w:val="26"/>
        </w:rPr>
        <w:t>;</w:t>
      </w:r>
      <w:r w:rsidR="00775E9C" w:rsidRPr="00F11666">
        <w:rPr>
          <w:sz w:val="26"/>
          <w:szCs w:val="26"/>
        </w:rPr>
        <w:t xml:space="preserve"> </w:t>
      </w:r>
    </w:p>
    <w:p w:rsidR="007F0800" w:rsidRDefault="007F0800" w:rsidP="00875E15">
      <w:pPr>
        <w:pStyle w:val="a4"/>
        <w:numPr>
          <w:ilvl w:val="0"/>
          <w:numId w:val="19"/>
        </w:numPr>
        <w:tabs>
          <w:tab w:val="left" w:pos="993"/>
        </w:tabs>
        <w:spacing w:line="240" w:lineRule="auto"/>
        <w:ind w:left="0" w:firstLine="567"/>
        <w:rPr>
          <w:sz w:val="26"/>
          <w:szCs w:val="26"/>
        </w:rPr>
      </w:pPr>
      <w:r w:rsidRPr="00E5274A">
        <w:rPr>
          <w:sz w:val="26"/>
          <w:szCs w:val="26"/>
        </w:rPr>
        <w:t>осуществлени</w:t>
      </w:r>
      <w:r w:rsidR="005D0866" w:rsidRPr="00E5274A">
        <w:rPr>
          <w:sz w:val="26"/>
          <w:szCs w:val="26"/>
        </w:rPr>
        <w:t>я</w:t>
      </w:r>
      <w:r w:rsidRPr="00E5274A">
        <w:rPr>
          <w:sz w:val="26"/>
          <w:szCs w:val="26"/>
        </w:rPr>
        <w:t xml:space="preserve"> консультативного приема пациентов, нуждающихся в дополнительной консультации по </w:t>
      </w:r>
      <w:r w:rsidR="00033B75" w:rsidRPr="00E5274A">
        <w:rPr>
          <w:sz w:val="26"/>
          <w:szCs w:val="26"/>
        </w:rPr>
        <w:t xml:space="preserve">обоснованному </w:t>
      </w:r>
      <w:r w:rsidRPr="00E5274A">
        <w:rPr>
          <w:sz w:val="26"/>
          <w:szCs w:val="26"/>
        </w:rPr>
        <w:t xml:space="preserve">заключению специалистов консультативной поликлиники, в которую обратился пациент, либо иной консультативной поликлиники для установления (уточнения) диагноза и коррекции лечения, включая при </w:t>
      </w:r>
      <w:r w:rsidR="002417F5" w:rsidRPr="00E5274A">
        <w:rPr>
          <w:sz w:val="26"/>
          <w:szCs w:val="26"/>
        </w:rPr>
        <w:t xml:space="preserve">обоснованной (документальном подтверждении) </w:t>
      </w:r>
      <w:r w:rsidRPr="00E5274A">
        <w:rPr>
          <w:sz w:val="26"/>
          <w:szCs w:val="26"/>
        </w:rPr>
        <w:t>необходимости проведения обследования на компьютерном томографе или магнитно-резонансном томографе без контраста;</w:t>
      </w:r>
    </w:p>
    <w:p w:rsidR="00436525" w:rsidRPr="00F219A4" w:rsidRDefault="00FB26DB" w:rsidP="00875E15">
      <w:pPr>
        <w:pStyle w:val="a4"/>
        <w:numPr>
          <w:ilvl w:val="0"/>
          <w:numId w:val="19"/>
        </w:numPr>
        <w:tabs>
          <w:tab w:val="left" w:pos="993"/>
        </w:tabs>
        <w:spacing w:line="240" w:lineRule="auto"/>
        <w:ind w:left="0" w:firstLine="567"/>
        <w:rPr>
          <w:sz w:val="26"/>
          <w:szCs w:val="26"/>
        </w:rPr>
      </w:pPr>
      <w:r w:rsidRPr="00F219A4">
        <w:rPr>
          <w:sz w:val="26"/>
          <w:szCs w:val="26"/>
        </w:rPr>
        <w:t xml:space="preserve">консультативного посещения </w:t>
      </w:r>
      <w:r w:rsidR="00436525" w:rsidRPr="00F219A4">
        <w:rPr>
          <w:sz w:val="26"/>
          <w:szCs w:val="26"/>
        </w:rPr>
        <w:t>челюстно-лицево</w:t>
      </w:r>
      <w:r w:rsidRPr="00F219A4">
        <w:rPr>
          <w:sz w:val="26"/>
          <w:szCs w:val="26"/>
        </w:rPr>
        <w:t>го</w:t>
      </w:r>
      <w:r w:rsidR="00436525" w:rsidRPr="00F219A4">
        <w:rPr>
          <w:sz w:val="26"/>
          <w:szCs w:val="26"/>
        </w:rPr>
        <w:t xml:space="preserve"> хирург</w:t>
      </w:r>
      <w:r w:rsidRPr="00F219A4">
        <w:rPr>
          <w:sz w:val="26"/>
          <w:szCs w:val="26"/>
        </w:rPr>
        <w:t>а</w:t>
      </w:r>
      <w:r w:rsidR="00436525" w:rsidRPr="00F219A4">
        <w:rPr>
          <w:sz w:val="26"/>
          <w:szCs w:val="26"/>
        </w:rPr>
        <w:t xml:space="preserve"> ГБУЗ КО «Калужская областная детская больница», ГБУЗ КО «Калужская областная клиническая больница»</w:t>
      </w:r>
      <w:r w:rsidR="00E562AB" w:rsidRPr="00F219A4">
        <w:rPr>
          <w:sz w:val="26"/>
          <w:szCs w:val="26"/>
        </w:rPr>
        <w:t xml:space="preserve"> по направлениям </w:t>
      </w:r>
      <w:r w:rsidR="00436525" w:rsidRPr="00F219A4">
        <w:rPr>
          <w:sz w:val="26"/>
          <w:szCs w:val="26"/>
        </w:rPr>
        <w:t>врач</w:t>
      </w:r>
      <w:r w:rsidR="00E562AB" w:rsidRPr="00F219A4">
        <w:rPr>
          <w:sz w:val="26"/>
          <w:szCs w:val="26"/>
        </w:rPr>
        <w:t>ей</w:t>
      </w:r>
      <w:r w:rsidR="00436525" w:rsidRPr="00F219A4">
        <w:rPr>
          <w:sz w:val="26"/>
          <w:szCs w:val="26"/>
        </w:rPr>
        <w:t>-стоматолог</w:t>
      </w:r>
      <w:r w:rsidR="00E562AB" w:rsidRPr="00F219A4">
        <w:rPr>
          <w:sz w:val="26"/>
          <w:szCs w:val="26"/>
        </w:rPr>
        <w:t>ов</w:t>
      </w:r>
      <w:r w:rsidR="00436525" w:rsidRPr="00F219A4">
        <w:rPr>
          <w:sz w:val="26"/>
          <w:szCs w:val="26"/>
        </w:rPr>
        <w:t xml:space="preserve"> ГАУЗ КО «Калужская областная детская стоматологическая поликлиника», ГАУЗ КО «Калужская областная стоматологическая поликлиника», ООО «Стоматолог»</w:t>
      </w:r>
      <w:r w:rsidR="003A0DE8">
        <w:rPr>
          <w:sz w:val="26"/>
          <w:szCs w:val="26"/>
        </w:rPr>
        <w:t>.</w:t>
      </w:r>
    </w:p>
    <w:p w:rsidR="0076498D" w:rsidRPr="00F219A4" w:rsidRDefault="00E562AB" w:rsidP="00E5274A">
      <w:pPr>
        <w:pStyle w:val="a4"/>
        <w:numPr>
          <w:ilvl w:val="0"/>
          <w:numId w:val="19"/>
        </w:numPr>
        <w:tabs>
          <w:tab w:val="left" w:pos="993"/>
        </w:tabs>
        <w:spacing w:line="240" w:lineRule="auto"/>
        <w:ind w:left="0" w:firstLine="567"/>
        <w:rPr>
          <w:sz w:val="26"/>
          <w:szCs w:val="26"/>
        </w:rPr>
      </w:pPr>
      <w:r w:rsidRPr="00F219A4">
        <w:rPr>
          <w:sz w:val="26"/>
          <w:szCs w:val="26"/>
        </w:rPr>
        <w:t>посещения</w:t>
      </w:r>
      <w:r w:rsidR="00D0786B" w:rsidRPr="00F219A4">
        <w:rPr>
          <w:sz w:val="26"/>
          <w:szCs w:val="26"/>
        </w:rPr>
        <w:t xml:space="preserve"> врача-кардиолога</w:t>
      </w:r>
      <w:r w:rsidR="00667BF0" w:rsidRPr="00F219A4">
        <w:rPr>
          <w:sz w:val="26"/>
          <w:szCs w:val="26"/>
        </w:rPr>
        <w:t xml:space="preserve"> или </w:t>
      </w:r>
      <w:r w:rsidR="00D0786B" w:rsidRPr="00F219A4">
        <w:rPr>
          <w:sz w:val="26"/>
          <w:szCs w:val="26"/>
        </w:rPr>
        <w:t>врача-невролога ГБУЗ КО «Городс</w:t>
      </w:r>
      <w:r w:rsidR="00C709FF" w:rsidRPr="00F219A4">
        <w:rPr>
          <w:sz w:val="26"/>
          <w:szCs w:val="26"/>
        </w:rPr>
        <w:t>кая</w:t>
      </w:r>
      <w:r w:rsidR="00904BFD" w:rsidRPr="00F219A4">
        <w:rPr>
          <w:sz w:val="26"/>
          <w:szCs w:val="26"/>
        </w:rPr>
        <w:t xml:space="preserve"> клиническая</w:t>
      </w:r>
      <w:r w:rsidR="00C709FF" w:rsidRPr="00F219A4">
        <w:rPr>
          <w:sz w:val="26"/>
          <w:szCs w:val="26"/>
        </w:rPr>
        <w:t xml:space="preserve"> больница №2 «Сосновая Роща»</w:t>
      </w:r>
      <w:r w:rsidR="00E5274A" w:rsidRPr="00F219A4">
        <w:rPr>
          <w:sz w:val="26"/>
          <w:szCs w:val="26"/>
        </w:rPr>
        <w:t xml:space="preserve"> </w:t>
      </w:r>
      <w:r w:rsidRPr="00F219A4">
        <w:rPr>
          <w:sz w:val="26"/>
          <w:szCs w:val="26"/>
        </w:rPr>
        <w:t>лиц</w:t>
      </w:r>
      <w:r w:rsidR="00667BF0" w:rsidRPr="00F219A4">
        <w:rPr>
          <w:sz w:val="26"/>
          <w:szCs w:val="26"/>
        </w:rPr>
        <w:t>ом</w:t>
      </w:r>
      <w:r w:rsidR="009A5D88" w:rsidRPr="00F219A4">
        <w:rPr>
          <w:sz w:val="26"/>
          <w:szCs w:val="26"/>
        </w:rPr>
        <w:t>,</w:t>
      </w:r>
      <w:r w:rsidRPr="00F219A4">
        <w:rPr>
          <w:sz w:val="26"/>
          <w:szCs w:val="26"/>
        </w:rPr>
        <w:t xml:space="preserve"> перенесшим </w:t>
      </w:r>
      <w:r w:rsidR="009A5D88" w:rsidRPr="00F219A4">
        <w:rPr>
          <w:sz w:val="26"/>
          <w:szCs w:val="26"/>
        </w:rPr>
        <w:t xml:space="preserve">острое нарушение мозгового кровообращения или острый коронарный синдром и прошедшим лечение </w:t>
      </w:r>
      <w:r w:rsidR="00E5274A" w:rsidRPr="00F219A4">
        <w:rPr>
          <w:sz w:val="26"/>
          <w:szCs w:val="26"/>
        </w:rPr>
        <w:t>в ГБУЗ КО «Городская клиническая больница №2 «Сосновая Роща».</w:t>
      </w:r>
    </w:p>
    <w:p w:rsidR="00C8676A" w:rsidRPr="00F219A4" w:rsidRDefault="00C8676A" w:rsidP="00C8676A">
      <w:pPr>
        <w:ind w:firstLine="709"/>
        <w:jc w:val="both"/>
        <w:rPr>
          <w:sz w:val="26"/>
          <w:szCs w:val="26"/>
        </w:rPr>
      </w:pPr>
      <w:r w:rsidRPr="00F219A4">
        <w:rPr>
          <w:b/>
          <w:bCs/>
          <w:sz w:val="26"/>
          <w:szCs w:val="26"/>
        </w:rPr>
        <w:t>3.1.1</w:t>
      </w:r>
      <w:r w:rsidR="00EA35E3" w:rsidRPr="00F219A4">
        <w:rPr>
          <w:b/>
          <w:bCs/>
          <w:sz w:val="26"/>
          <w:szCs w:val="26"/>
        </w:rPr>
        <w:t>2</w:t>
      </w:r>
      <w:r w:rsidRPr="00F219A4">
        <w:rPr>
          <w:b/>
          <w:bCs/>
          <w:sz w:val="26"/>
          <w:szCs w:val="26"/>
        </w:rPr>
        <w:t>.</w:t>
      </w:r>
      <w:r w:rsidRPr="00F219A4">
        <w:rPr>
          <w:sz w:val="26"/>
          <w:szCs w:val="26"/>
        </w:rPr>
        <w:t xml:space="preserve"> Обращения по заболеванию и консультативные посещения к врачу-инфекционисту ГАУЗ КО «Калужский областной специализированный центр инфекционных заболеваний и СПИД» подлежат оплате за счет средств МО, имеющей прикрепленное население, при наличии направления из медицинской организации. В стоимость обращения по заболеванию к врачу-инфекционисту ГАУЗ КО «Калужский специализированный центр инфекционных заболеваний и СПИД» входят обследования, необходимые для постановки диагноза и контроля за лечением. </w:t>
      </w:r>
    </w:p>
    <w:p w:rsidR="007F0800" w:rsidRPr="00F219A4" w:rsidRDefault="007F0800" w:rsidP="00CD4664">
      <w:pPr>
        <w:pStyle w:val="a4"/>
        <w:tabs>
          <w:tab w:val="left" w:pos="993"/>
        </w:tabs>
        <w:spacing w:line="240" w:lineRule="auto"/>
        <w:rPr>
          <w:sz w:val="26"/>
          <w:szCs w:val="26"/>
        </w:rPr>
      </w:pPr>
      <w:r w:rsidRPr="00F219A4">
        <w:rPr>
          <w:b/>
          <w:sz w:val="26"/>
          <w:szCs w:val="26"/>
        </w:rPr>
        <w:t>3.1.1</w:t>
      </w:r>
      <w:r w:rsidR="00EA35E3" w:rsidRPr="00F219A4">
        <w:rPr>
          <w:b/>
          <w:sz w:val="26"/>
          <w:szCs w:val="26"/>
        </w:rPr>
        <w:t>3</w:t>
      </w:r>
      <w:r w:rsidRPr="00F219A4">
        <w:rPr>
          <w:b/>
          <w:sz w:val="26"/>
          <w:szCs w:val="26"/>
        </w:rPr>
        <w:t>.</w:t>
      </w:r>
      <w:r w:rsidRPr="00F219A4">
        <w:rPr>
          <w:sz w:val="26"/>
          <w:szCs w:val="26"/>
        </w:rPr>
        <w:t xml:space="preserve"> </w:t>
      </w:r>
      <w:r w:rsidR="00B4225D" w:rsidRPr="00F219A4">
        <w:rPr>
          <w:sz w:val="26"/>
          <w:szCs w:val="26"/>
        </w:rPr>
        <w:t>В тариф консультативного посещения включена стоимость всех дополнительных методов обследований, необходимых для постановки и (или) уточнения диагноза, за исключением: обследования на компьютерном томографе с контрастированием, магнитно-резонансном томографе с контрастированием, колоноскопии с биопсией, колоноскопии с биопсией под внутривенным наркозом</w:t>
      </w:r>
      <w:r w:rsidR="00FA2A0E" w:rsidRPr="00F219A4">
        <w:rPr>
          <w:sz w:val="26"/>
          <w:szCs w:val="26"/>
        </w:rPr>
        <w:t xml:space="preserve"> </w:t>
      </w:r>
      <w:r w:rsidR="00861062" w:rsidRPr="00F219A4">
        <w:rPr>
          <w:sz w:val="26"/>
          <w:szCs w:val="26"/>
        </w:rPr>
        <w:t xml:space="preserve"> </w:t>
      </w:r>
    </w:p>
    <w:p w:rsidR="0055541A" w:rsidRDefault="007F0800" w:rsidP="00CD4664">
      <w:pPr>
        <w:pStyle w:val="a4"/>
        <w:spacing w:line="240" w:lineRule="auto"/>
        <w:rPr>
          <w:sz w:val="26"/>
          <w:szCs w:val="26"/>
        </w:rPr>
      </w:pPr>
      <w:r w:rsidRPr="00F219A4">
        <w:rPr>
          <w:sz w:val="26"/>
          <w:szCs w:val="26"/>
        </w:rPr>
        <w:t>Не подлежат оплате консультативные посещения в день осуществления плановой</w:t>
      </w:r>
      <w:r w:rsidRPr="004F4554">
        <w:rPr>
          <w:sz w:val="26"/>
          <w:szCs w:val="26"/>
        </w:rPr>
        <w:t xml:space="preserve"> госпитализации </w:t>
      </w:r>
      <w:r w:rsidR="00D01363">
        <w:rPr>
          <w:sz w:val="26"/>
          <w:szCs w:val="26"/>
        </w:rPr>
        <w:t>и в день выписки пациента</w:t>
      </w:r>
      <w:r w:rsidR="001976B9">
        <w:rPr>
          <w:sz w:val="26"/>
          <w:szCs w:val="26"/>
        </w:rPr>
        <w:t xml:space="preserve">. </w:t>
      </w:r>
    </w:p>
    <w:p w:rsidR="00E264DC" w:rsidRPr="00F219A4" w:rsidRDefault="001976B9" w:rsidP="00CD4664">
      <w:pPr>
        <w:pStyle w:val="a4"/>
        <w:spacing w:line="240" w:lineRule="auto"/>
        <w:rPr>
          <w:sz w:val="26"/>
          <w:szCs w:val="26"/>
        </w:rPr>
      </w:pPr>
      <w:r w:rsidRPr="00B535FB">
        <w:rPr>
          <w:sz w:val="26"/>
          <w:szCs w:val="26"/>
        </w:rPr>
        <w:t>Исключения составляют консультативные посещения в ГБУЗ КО «Калужский областной клинический онкологический диспансер» и</w:t>
      </w:r>
      <w:r w:rsidR="00130B29" w:rsidRPr="00130B29">
        <w:rPr>
          <w:sz w:val="26"/>
          <w:szCs w:val="26"/>
        </w:rPr>
        <w:t xml:space="preserve"> </w:t>
      </w:r>
      <w:r w:rsidR="00130B29">
        <w:rPr>
          <w:sz w:val="26"/>
          <w:szCs w:val="26"/>
        </w:rPr>
        <w:t>Медицинский радиологический научный центр имени А.Ф.Цыба - филиал Федерального государственного бюджетного учреждения</w:t>
      </w:r>
      <w:r w:rsidR="00130B29" w:rsidRPr="00B0245E">
        <w:rPr>
          <w:sz w:val="26"/>
          <w:szCs w:val="26"/>
        </w:rPr>
        <w:t xml:space="preserve"> </w:t>
      </w:r>
      <w:r w:rsidR="00267BE2">
        <w:rPr>
          <w:sz w:val="26"/>
          <w:szCs w:val="26"/>
        </w:rPr>
        <w:t>«</w:t>
      </w:r>
      <w:r w:rsidR="00130B29" w:rsidRPr="00B0245E">
        <w:rPr>
          <w:sz w:val="26"/>
          <w:szCs w:val="26"/>
        </w:rPr>
        <w:t>Национальный медицинский исследовательский радиологический центр</w:t>
      </w:r>
      <w:r w:rsidR="00267BE2">
        <w:rPr>
          <w:sz w:val="26"/>
          <w:szCs w:val="26"/>
        </w:rPr>
        <w:t>»</w:t>
      </w:r>
      <w:r w:rsidR="00130B29" w:rsidRPr="00B0245E">
        <w:rPr>
          <w:sz w:val="26"/>
          <w:szCs w:val="26"/>
        </w:rPr>
        <w:t xml:space="preserve"> Министерства здравоохранения Российской Федерации</w:t>
      </w:r>
      <w:r w:rsidR="0055541A" w:rsidRPr="00B535FB">
        <w:rPr>
          <w:sz w:val="26"/>
          <w:szCs w:val="26"/>
        </w:rPr>
        <w:t>, выполненные в день госпитализации</w:t>
      </w:r>
      <w:r w:rsidR="002E3560" w:rsidRPr="00B535FB">
        <w:rPr>
          <w:sz w:val="26"/>
          <w:szCs w:val="26"/>
        </w:rPr>
        <w:t xml:space="preserve"> пациента</w:t>
      </w:r>
      <w:r w:rsidR="008F0110">
        <w:rPr>
          <w:sz w:val="26"/>
          <w:szCs w:val="26"/>
        </w:rPr>
        <w:t xml:space="preserve">, в случае если плановая госпитализация не была запланирована </w:t>
      </w:r>
      <w:r w:rsidR="008F0110" w:rsidRPr="00F219A4">
        <w:rPr>
          <w:sz w:val="26"/>
          <w:szCs w:val="26"/>
        </w:rPr>
        <w:t>ранее</w:t>
      </w:r>
      <w:r w:rsidR="0055541A" w:rsidRPr="00F219A4">
        <w:rPr>
          <w:sz w:val="26"/>
          <w:szCs w:val="26"/>
        </w:rPr>
        <w:t>.</w:t>
      </w:r>
    </w:p>
    <w:p w:rsidR="00C8676A" w:rsidRPr="00F219A4" w:rsidRDefault="00C8676A" w:rsidP="00C8676A">
      <w:pPr>
        <w:ind w:firstLine="709"/>
        <w:jc w:val="both"/>
        <w:rPr>
          <w:b/>
          <w:i/>
          <w:sz w:val="26"/>
          <w:szCs w:val="26"/>
        </w:rPr>
      </w:pPr>
      <w:r w:rsidRPr="00F219A4">
        <w:rPr>
          <w:b/>
          <w:sz w:val="26"/>
          <w:szCs w:val="26"/>
        </w:rPr>
        <w:t>3.1.1</w:t>
      </w:r>
      <w:r w:rsidR="00EA35E3" w:rsidRPr="00F219A4">
        <w:rPr>
          <w:b/>
          <w:sz w:val="26"/>
          <w:szCs w:val="26"/>
        </w:rPr>
        <w:t>4</w:t>
      </w:r>
      <w:r w:rsidRPr="00F219A4">
        <w:rPr>
          <w:b/>
          <w:sz w:val="26"/>
          <w:szCs w:val="26"/>
        </w:rPr>
        <w:t>.</w:t>
      </w:r>
      <w:r w:rsidRPr="00F219A4">
        <w:rPr>
          <w:sz w:val="26"/>
          <w:szCs w:val="26"/>
        </w:rPr>
        <w:t xml:space="preserve"> Прием в аритмологическом кабинете ГБУЗ КО «Калужская клиническая городская больница № 2 «Сосновая роща» осуществляется при наличии направления врача МО, оказывающей первичную медико-санитарную помощь. Медицинская помощь, оказанная в аритмологическом кабинете ГБУЗ КО «Калужская клиническая городская больница № 2 «Сосновая роща», подлежит оплате из средств МО, имеющей прикрепленное население. </w:t>
      </w:r>
    </w:p>
    <w:p w:rsidR="007F0800" w:rsidRPr="00F219A4" w:rsidRDefault="007F0800" w:rsidP="00CD4664">
      <w:pPr>
        <w:ind w:firstLine="709"/>
        <w:jc w:val="both"/>
        <w:rPr>
          <w:sz w:val="26"/>
          <w:szCs w:val="26"/>
        </w:rPr>
      </w:pPr>
      <w:r w:rsidRPr="00F219A4">
        <w:rPr>
          <w:b/>
          <w:sz w:val="26"/>
          <w:szCs w:val="26"/>
        </w:rPr>
        <w:t>3.1.1</w:t>
      </w:r>
      <w:r w:rsidR="00EA35E3" w:rsidRPr="00F219A4">
        <w:rPr>
          <w:b/>
          <w:sz w:val="26"/>
          <w:szCs w:val="26"/>
        </w:rPr>
        <w:t>5</w:t>
      </w:r>
      <w:r w:rsidRPr="00F219A4">
        <w:rPr>
          <w:b/>
          <w:sz w:val="26"/>
          <w:szCs w:val="26"/>
        </w:rPr>
        <w:t>.</w:t>
      </w:r>
      <w:r w:rsidRPr="00F219A4">
        <w:rPr>
          <w:sz w:val="26"/>
          <w:szCs w:val="26"/>
        </w:rPr>
        <w:t xml:space="preserve"> Оплата медицинской помощи по </w:t>
      </w:r>
      <w:r w:rsidR="00D222EC" w:rsidRPr="00F219A4">
        <w:rPr>
          <w:sz w:val="26"/>
          <w:szCs w:val="26"/>
        </w:rPr>
        <w:t xml:space="preserve">тарифам на основе подушевого норматива </w:t>
      </w:r>
      <w:r w:rsidRPr="00F219A4">
        <w:rPr>
          <w:sz w:val="26"/>
          <w:szCs w:val="26"/>
        </w:rPr>
        <w:t xml:space="preserve">на комплексную амбулаторно-поликлиническую услугу не осуществляется медицинским организациям, не имеющим прикрепленное население на медицинском обслуживании. </w:t>
      </w:r>
    </w:p>
    <w:p w:rsidR="007F0800" w:rsidRDefault="007F0800" w:rsidP="00CD4664">
      <w:pPr>
        <w:ind w:firstLine="709"/>
        <w:jc w:val="both"/>
        <w:rPr>
          <w:sz w:val="26"/>
          <w:szCs w:val="26"/>
        </w:rPr>
      </w:pPr>
      <w:r w:rsidRPr="00F219A4">
        <w:rPr>
          <w:sz w:val="26"/>
          <w:szCs w:val="26"/>
        </w:rPr>
        <w:lastRenderedPageBreak/>
        <w:t xml:space="preserve">Оплата первичной медико-санитарной помощи, оказанной в МО, не имеющих прикрепленного населения, производится по посещениям с профилактической и иными целями; обращениям по поводу заболевания; медицинским услугам исходя из утвержденных тарифов </w:t>
      </w:r>
      <w:r w:rsidR="00C8676A" w:rsidRPr="00F219A4">
        <w:rPr>
          <w:sz w:val="26"/>
          <w:szCs w:val="26"/>
        </w:rPr>
        <w:t>(</w:t>
      </w:r>
      <w:r w:rsidR="00C8676A" w:rsidRPr="00F219A4">
        <w:rPr>
          <w:b/>
          <w:sz w:val="26"/>
          <w:szCs w:val="26"/>
        </w:rPr>
        <w:t xml:space="preserve">Приложения №5, </w:t>
      </w:r>
      <w:r w:rsidR="00590040" w:rsidRPr="00F219A4">
        <w:rPr>
          <w:b/>
          <w:sz w:val="26"/>
          <w:szCs w:val="26"/>
        </w:rPr>
        <w:t>№ 6, № 7, № 8, № 9</w:t>
      </w:r>
      <w:r w:rsidR="00590040" w:rsidRPr="00F219A4">
        <w:rPr>
          <w:sz w:val="26"/>
          <w:szCs w:val="26"/>
        </w:rPr>
        <w:t xml:space="preserve">) </w:t>
      </w:r>
      <w:r w:rsidRPr="00F219A4">
        <w:rPr>
          <w:sz w:val="26"/>
          <w:szCs w:val="26"/>
        </w:rPr>
        <w:t>в пределах утвержденных Комиссией на текущий год объемов медицинской помощи и стоимости</w:t>
      </w:r>
      <w:r w:rsidRPr="004F4554">
        <w:rPr>
          <w:sz w:val="26"/>
          <w:szCs w:val="26"/>
        </w:rPr>
        <w:t xml:space="preserve"> территориальной программы ОМС для МО, с учетом результатов контроля объемов, сроков, качества и условий предоставления медицинской помощи, и подлежит оплате</w:t>
      </w:r>
      <w:r w:rsidR="00557121">
        <w:rPr>
          <w:sz w:val="26"/>
          <w:szCs w:val="26"/>
        </w:rPr>
        <w:t>,</w:t>
      </w:r>
      <w:r w:rsidRPr="004F4554">
        <w:rPr>
          <w:sz w:val="26"/>
          <w:szCs w:val="26"/>
        </w:rPr>
        <w:t xml:space="preserve"> в том числе из средств </w:t>
      </w:r>
      <w:r w:rsidR="003D493A">
        <w:rPr>
          <w:sz w:val="26"/>
          <w:szCs w:val="26"/>
        </w:rPr>
        <w:t>МО, имеющей прикрепленное население</w:t>
      </w:r>
      <w:r w:rsidRPr="004F4554">
        <w:rPr>
          <w:sz w:val="26"/>
          <w:szCs w:val="26"/>
        </w:rPr>
        <w:t>.</w:t>
      </w:r>
    </w:p>
    <w:p w:rsidR="007F0800" w:rsidRPr="00F219A4" w:rsidRDefault="007F0800" w:rsidP="00CD4664">
      <w:pPr>
        <w:tabs>
          <w:tab w:val="left" w:pos="720"/>
        </w:tabs>
        <w:ind w:firstLine="709"/>
        <w:jc w:val="both"/>
        <w:rPr>
          <w:sz w:val="26"/>
          <w:szCs w:val="26"/>
        </w:rPr>
      </w:pPr>
      <w:r w:rsidRPr="004F4554">
        <w:rPr>
          <w:sz w:val="26"/>
          <w:szCs w:val="26"/>
        </w:rPr>
        <w:t xml:space="preserve">Взаимодействие между участниками </w:t>
      </w:r>
      <w:r w:rsidRPr="00F219A4">
        <w:rPr>
          <w:sz w:val="26"/>
          <w:szCs w:val="26"/>
        </w:rPr>
        <w:t xml:space="preserve">ОМС при оплате амбулаторно-поликлинической помощи осуществляется согласно </w:t>
      </w:r>
      <w:r w:rsidRPr="00F219A4">
        <w:rPr>
          <w:b/>
          <w:sz w:val="26"/>
          <w:szCs w:val="26"/>
        </w:rPr>
        <w:t xml:space="preserve">Приложению № </w:t>
      </w:r>
      <w:r w:rsidR="00A82314" w:rsidRPr="00F219A4">
        <w:rPr>
          <w:b/>
          <w:sz w:val="26"/>
          <w:szCs w:val="26"/>
        </w:rPr>
        <w:t>2</w:t>
      </w:r>
      <w:r w:rsidR="00590040" w:rsidRPr="00F219A4">
        <w:rPr>
          <w:b/>
          <w:sz w:val="26"/>
          <w:szCs w:val="26"/>
        </w:rPr>
        <w:t>5</w:t>
      </w:r>
      <w:r w:rsidR="00A82314" w:rsidRPr="00F219A4">
        <w:rPr>
          <w:sz w:val="26"/>
          <w:szCs w:val="26"/>
        </w:rPr>
        <w:t xml:space="preserve"> </w:t>
      </w:r>
      <w:r w:rsidRPr="00F219A4">
        <w:rPr>
          <w:sz w:val="26"/>
          <w:szCs w:val="26"/>
        </w:rPr>
        <w:t>к настоящему Соглашению.</w:t>
      </w:r>
    </w:p>
    <w:p w:rsidR="007F0800" w:rsidRPr="00F219A4" w:rsidRDefault="007F0800" w:rsidP="00CD4664">
      <w:pPr>
        <w:tabs>
          <w:tab w:val="left" w:pos="720"/>
        </w:tabs>
        <w:ind w:firstLine="709"/>
        <w:jc w:val="both"/>
        <w:rPr>
          <w:sz w:val="26"/>
          <w:szCs w:val="26"/>
        </w:rPr>
      </w:pPr>
      <w:r w:rsidRPr="00F219A4">
        <w:rPr>
          <w:sz w:val="26"/>
          <w:szCs w:val="26"/>
        </w:rPr>
        <w:t xml:space="preserve">Перечень организаций </w:t>
      </w:r>
      <w:r w:rsidR="003D493A" w:rsidRPr="00F219A4">
        <w:rPr>
          <w:sz w:val="26"/>
          <w:szCs w:val="26"/>
        </w:rPr>
        <w:t xml:space="preserve">МО, имеющих прикрепленное население, </w:t>
      </w:r>
      <w:r w:rsidRPr="00F219A4">
        <w:rPr>
          <w:sz w:val="26"/>
          <w:szCs w:val="26"/>
        </w:rPr>
        <w:t xml:space="preserve">и </w:t>
      </w:r>
      <w:r w:rsidR="002A4ED8" w:rsidRPr="00F219A4">
        <w:rPr>
          <w:sz w:val="26"/>
          <w:szCs w:val="26"/>
        </w:rPr>
        <w:t>МО, оказывающих медицинскую помощь лицам, прикрепленным к другим МО,</w:t>
      </w:r>
      <w:r w:rsidRPr="00F219A4">
        <w:rPr>
          <w:sz w:val="26"/>
          <w:szCs w:val="26"/>
        </w:rPr>
        <w:t xml:space="preserve">  представлен в </w:t>
      </w:r>
      <w:r w:rsidRPr="00F219A4">
        <w:rPr>
          <w:b/>
          <w:sz w:val="26"/>
          <w:szCs w:val="26"/>
        </w:rPr>
        <w:t xml:space="preserve">Приложении </w:t>
      </w:r>
      <w:r w:rsidR="00EF4B65" w:rsidRPr="00F219A4">
        <w:rPr>
          <w:b/>
          <w:sz w:val="26"/>
          <w:szCs w:val="26"/>
        </w:rPr>
        <w:t xml:space="preserve">№ </w:t>
      </w:r>
      <w:r w:rsidR="00A82314" w:rsidRPr="00F219A4">
        <w:rPr>
          <w:b/>
          <w:sz w:val="26"/>
          <w:szCs w:val="26"/>
        </w:rPr>
        <w:t>2</w:t>
      </w:r>
      <w:r w:rsidR="00590040" w:rsidRPr="00F219A4">
        <w:rPr>
          <w:b/>
          <w:sz w:val="26"/>
          <w:szCs w:val="26"/>
        </w:rPr>
        <w:t>6</w:t>
      </w:r>
      <w:r w:rsidRPr="00F219A4">
        <w:rPr>
          <w:sz w:val="26"/>
          <w:szCs w:val="26"/>
        </w:rPr>
        <w:t>.</w:t>
      </w:r>
    </w:p>
    <w:p w:rsidR="007F0800" w:rsidRPr="004F4554" w:rsidRDefault="007F0800" w:rsidP="00CD4664">
      <w:pPr>
        <w:tabs>
          <w:tab w:val="num" w:pos="1260"/>
        </w:tabs>
        <w:autoSpaceDE w:val="0"/>
        <w:autoSpaceDN w:val="0"/>
        <w:adjustRightInd w:val="0"/>
        <w:ind w:firstLine="709"/>
        <w:jc w:val="both"/>
        <w:rPr>
          <w:sz w:val="26"/>
          <w:szCs w:val="26"/>
        </w:rPr>
      </w:pPr>
      <w:r w:rsidRPr="00F219A4">
        <w:rPr>
          <w:b/>
          <w:bCs/>
          <w:sz w:val="26"/>
          <w:szCs w:val="26"/>
        </w:rPr>
        <w:t xml:space="preserve">3.1.16. </w:t>
      </w:r>
      <w:r w:rsidRPr="00F219A4">
        <w:rPr>
          <w:sz w:val="26"/>
          <w:szCs w:val="26"/>
        </w:rPr>
        <w:t xml:space="preserve">Оплата медицинской помощи, оказанной в стоматологических учреждениях и кабинетах, производится по обращениям по поводу заболевания, посещениям с профилактической целью, посещениям при оказании медицинской помощи в неотложной форме исходя из утвержденного тарифа в пределах утвержденных Комиссией на текущий год объемов медицинской помощи и стоимости территориальной программы ОМС для МО, с учетом результатов контроля объемов, сроков, качества и условий предоставления медицинской помощи, согласно </w:t>
      </w:r>
      <w:r w:rsidRPr="00F219A4">
        <w:rPr>
          <w:b/>
          <w:sz w:val="26"/>
          <w:szCs w:val="26"/>
        </w:rPr>
        <w:t xml:space="preserve">Приложению № </w:t>
      </w:r>
      <w:r w:rsidR="00A82314" w:rsidRPr="00F219A4">
        <w:rPr>
          <w:b/>
          <w:sz w:val="26"/>
          <w:szCs w:val="26"/>
        </w:rPr>
        <w:t>2</w:t>
      </w:r>
      <w:r w:rsidR="00612EFB" w:rsidRPr="00F219A4">
        <w:rPr>
          <w:b/>
          <w:sz w:val="26"/>
          <w:szCs w:val="26"/>
        </w:rPr>
        <w:t>7</w:t>
      </w:r>
      <w:r w:rsidR="00A82314" w:rsidRPr="00F219A4">
        <w:rPr>
          <w:sz w:val="26"/>
          <w:szCs w:val="26"/>
        </w:rPr>
        <w:t xml:space="preserve"> </w:t>
      </w:r>
      <w:r w:rsidRPr="00F219A4">
        <w:rPr>
          <w:sz w:val="26"/>
          <w:szCs w:val="26"/>
        </w:rPr>
        <w:t>к настоящему</w:t>
      </w:r>
      <w:r w:rsidRPr="004F4554">
        <w:rPr>
          <w:sz w:val="26"/>
          <w:szCs w:val="26"/>
        </w:rPr>
        <w:t xml:space="preserve"> Соглашению. </w:t>
      </w:r>
    </w:p>
    <w:p w:rsidR="007F0800" w:rsidRPr="004F4554" w:rsidRDefault="007F0800" w:rsidP="00CD4664">
      <w:pPr>
        <w:tabs>
          <w:tab w:val="num" w:pos="1260"/>
        </w:tabs>
        <w:autoSpaceDE w:val="0"/>
        <w:autoSpaceDN w:val="0"/>
        <w:adjustRightInd w:val="0"/>
        <w:ind w:firstLine="709"/>
        <w:jc w:val="both"/>
        <w:rPr>
          <w:sz w:val="26"/>
          <w:szCs w:val="26"/>
        </w:rPr>
      </w:pPr>
      <w:r w:rsidRPr="004F4554">
        <w:rPr>
          <w:sz w:val="26"/>
          <w:szCs w:val="26"/>
        </w:rPr>
        <w:t xml:space="preserve">Расчет стоимости обращения по поводу заболевания производится по тарифу законченного случая </w:t>
      </w:r>
      <w:r w:rsidR="00EA35E3">
        <w:rPr>
          <w:sz w:val="26"/>
          <w:szCs w:val="26"/>
        </w:rPr>
        <w:t>(</w:t>
      </w:r>
      <w:r w:rsidR="00EA35E3" w:rsidRPr="00EA35E3">
        <w:rPr>
          <w:b/>
          <w:sz w:val="26"/>
          <w:szCs w:val="26"/>
        </w:rPr>
        <w:t>табл. 2 Приложения № 6</w:t>
      </w:r>
      <w:r w:rsidR="00EA35E3">
        <w:rPr>
          <w:sz w:val="26"/>
          <w:szCs w:val="26"/>
        </w:rPr>
        <w:t xml:space="preserve">) </w:t>
      </w:r>
      <w:r w:rsidRPr="004F4554">
        <w:rPr>
          <w:sz w:val="26"/>
          <w:szCs w:val="26"/>
        </w:rPr>
        <w:t xml:space="preserve">с учетом кратности посещений в </w:t>
      </w:r>
      <w:r w:rsidRPr="00612EFB">
        <w:rPr>
          <w:sz w:val="26"/>
          <w:szCs w:val="26"/>
        </w:rPr>
        <w:t>обращении 2,4 и</w:t>
      </w:r>
      <w:r w:rsidRPr="004F4554">
        <w:rPr>
          <w:sz w:val="26"/>
          <w:szCs w:val="26"/>
        </w:rPr>
        <w:t xml:space="preserve"> переводного коэффициента </w:t>
      </w:r>
      <w:r w:rsidR="006017DF">
        <w:rPr>
          <w:sz w:val="26"/>
          <w:szCs w:val="26"/>
        </w:rPr>
        <w:t>3,8</w:t>
      </w:r>
      <w:r w:rsidRPr="004F4554">
        <w:rPr>
          <w:sz w:val="26"/>
          <w:szCs w:val="26"/>
        </w:rPr>
        <w:t xml:space="preserve"> при пересчете УЕТ</w:t>
      </w:r>
      <w:r w:rsidR="007A7437">
        <w:rPr>
          <w:sz w:val="26"/>
          <w:szCs w:val="26"/>
        </w:rPr>
        <w:t xml:space="preserve">, установленных </w:t>
      </w:r>
      <w:r w:rsidR="007A7437" w:rsidRPr="007A7437">
        <w:rPr>
          <w:b/>
          <w:sz w:val="26"/>
          <w:szCs w:val="26"/>
        </w:rPr>
        <w:t>Приложением № 27</w:t>
      </w:r>
      <w:r w:rsidRPr="004F4554">
        <w:rPr>
          <w:sz w:val="26"/>
          <w:szCs w:val="26"/>
        </w:rPr>
        <w:t>.</w:t>
      </w:r>
    </w:p>
    <w:p w:rsidR="007F0800" w:rsidRPr="006A54F7" w:rsidRDefault="007F0800" w:rsidP="00CD4664">
      <w:pPr>
        <w:tabs>
          <w:tab w:val="num" w:pos="1260"/>
        </w:tabs>
        <w:autoSpaceDE w:val="0"/>
        <w:autoSpaceDN w:val="0"/>
        <w:adjustRightInd w:val="0"/>
        <w:ind w:firstLine="709"/>
        <w:jc w:val="both"/>
        <w:rPr>
          <w:b/>
          <w:sz w:val="26"/>
          <w:szCs w:val="26"/>
        </w:rPr>
      </w:pPr>
      <w:r w:rsidRPr="004F4554">
        <w:rPr>
          <w:sz w:val="26"/>
          <w:szCs w:val="26"/>
        </w:rPr>
        <w:t>Расчет стоимости посещения с профилактической целью</w:t>
      </w:r>
      <w:r w:rsidR="00612EFB">
        <w:rPr>
          <w:sz w:val="26"/>
          <w:szCs w:val="26"/>
        </w:rPr>
        <w:t xml:space="preserve"> (</w:t>
      </w:r>
      <w:r w:rsidR="00612EFB">
        <w:rPr>
          <w:b/>
          <w:sz w:val="26"/>
          <w:szCs w:val="26"/>
        </w:rPr>
        <w:t>табл. 2 Приложения № 7)</w:t>
      </w:r>
      <w:r w:rsidRPr="004F4554">
        <w:rPr>
          <w:sz w:val="26"/>
          <w:szCs w:val="26"/>
        </w:rPr>
        <w:t>, посещения при оказании медицинской помощи в неотложной форме</w:t>
      </w:r>
      <w:r w:rsidRPr="004F4554">
        <w:rPr>
          <w:b/>
          <w:sz w:val="26"/>
          <w:szCs w:val="26"/>
        </w:rPr>
        <w:t xml:space="preserve"> </w:t>
      </w:r>
      <w:r w:rsidR="00612EFB">
        <w:rPr>
          <w:b/>
          <w:sz w:val="26"/>
          <w:szCs w:val="26"/>
        </w:rPr>
        <w:t>(Приложени</w:t>
      </w:r>
      <w:r w:rsidR="007A7437">
        <w:rPr>
          <w:b/>
          <w:sz w:val="26"/>
          <w:szCs w:val="26"/>
        </w:rPr>
        <w:t>е</w:t>
      </w:r>
      <w:r w:rsidR="00612EFB">
        <w:rPr>
          <w:b/>
          <w:sz w:val="26"/>
          <w:szCs w:val="26"/>
        </w:rPr>
        <w:t xml:space="preserve"> № 8) </w:t>
      </w:r>
      <w:r w:rsidRPr="004F4554">
        <w:rPr>
          <w:sz w:val="26"/>
          <w:szCs w:val="26"/>
        </w:rPr>
        <w:t xml:space="preserve">производится по тарифу посещения с учетом переводного коэффициента </w:t>
      </w:r>
      <w:r w:rsidR="00397419">
        <w:rPr>
          <w:sz w:val="26"/>
          <w:szCs w:val="26"/>
        </w:rPr>
        <w:t>3,8</w:t>
      </w:r>
      <w:r w:rsidRPr="004F4554">
        <w:rPr>
          <w:sz w:val="26"/>
          <w:szCs w:val="26"/>
        </w:rPr>
        <w:t xml:space="preserve"> при пересчете УЕТ</w:t>
      </w:r>
      <w:r w:rsidR="007A7437">
        <w:rPr>
          <w:sz w:val="26"/>
          <w:szCs w:val="26"/>
        </w:rPr>
        <w:t xml:space="preserve">, установленных </w:t>
      </w:r>
      <w:r w:rsidR="007A7437">
        <w:rPr>
          <w:b/>
          <w:sz w:val="26"/>
          <w:szCs w:val="26"/>
        </w:rPr>
        <w:t>Приложением № 27</w:t>
      </w:r>
      <w:r w:rsidRPr="004F4554">
        <w:rPr>
          <w:sz w:val="26"/>
          <w:szCs w:val="26"/>
        </w:rPr>
        <w:t>.</w:t>
      </w:r>
    </w:p>
    <w:p w:rsidR="007F0800" w:rsidRPr="001440E0" w:rsidRDefault="007F0800" w:rsidP="00CD4664">
      <w:pPr>
        <w:tabs>
          <w:tab w:val="num" w:pos="1260"/>
        </w:tabs>
        <w:autoSpaceDE w:val="0"/>
        <w:autoSpaceDN w:val="0"/>
        <w:adjustRightInd w:val="0"/>
        <w:ind w:firstLine="709"/>
        <w:jc w:val="both"/>
        <w:rPr>
          <w:b/>
          <w:i/>
          <w:sz w:val="26"/>
          <w:szCs w:val="26"/>
        </w:rPr>
      </w:pPr>
      <w:r w:rsidRPr="004F4554">
        <w:rPr>
          <w:sz w:val="26"/>
          <w:szCs w:val="26"/>
        </w:rPr>
        <w:t>Оказание стоматологической помощи застрахованным гражданам, не имеющим возможности по состоянию здоровья получить ее в амбулаторн</w:t>
      </w:r>
      <w:r w:rsidR="00397419">
        <w:rPr>
          <w:sz w:val="26"/>
          <w:szCs w:val="26"/>
        </w:rPr>
        <w:t xml:space="preserve">ых </w:t>
      </w:r>
      <w:r w:rsidRPr="004F4554">
        <w:rPr>
          <w:sz w:val="26"/>
          <w:szCs w:val="26"/>
        </w:rPr>
        <w:t xml:space="preserve">условиях, осуществляется в соответствии с Приказом министерства здравоохранения Калужской области от </w:t>
      </w:r>
      <w:r w:rsidRPr="006D5EE7">
        <w:rPr>
          <w:sz w:val="26"/>
          <w:szCs w:val="26"/>
        </w:rPr>
        <w:t>14.08.2012 №860</w:t>
      </w:r>
      <w:r w:rsidRPr="004F4554">
        <w:rPr>
          <w:sz w:val="26"/>
          <w:szCs w:val="26"/>
        </w:rPr>
        <w:t xml:space="preserve"> «Об оказании стоматологической помощи гражданам, не имеющим возможности по состоянию здоровья получить ее в амбулаторно- поликлинических условиях». Объемы стоматологической помощи включаются в реестр счетов медицинской организации, оказавшей данную помощь, и подлежат </w:t>
      </w:r>
      <w:r w:rsidR="00AC712B">
        <w:rPr>
          <w:sz w:val="26"/>
          <w:szCs w:val="26"/>
        </w:rPr>
        <w:t xml:space="preserve">оплате по утвержденному тарифу </w:t>
      </w:r>
      <w:r w:rsidRPr="004F4554">
        <w:rPr>
          <w:sz w:val="26"/>
          <w:szCs w:val="26"/>
        </w:rPr>
        <w:t xml:space="preserve">«Оказание стоматологической помощи вне стоматологической поликлиники» в пределах утвержденных Комиссией на текущий год объемов и стоимости территориальной программы ОМС для МО, с учетом результатов контроля объемов, </w:t>
      </w:r>
      <w:r w:rsidRPr="001440E0">
        <w:rPr>
          <w:sz w:val="26"/>
          <w:szCs w:val="26"/>
        </w:rPr>
        <w:t xml:space="preserve">сроков, качества и условий предоставления медицинской помощи. </w:t>
      </w:r>
    </w:p>
    <w:p w:rsidR="007F0800" w:rsidRPr="004F4554" w:rsidRDefault="007F0800" w:rsidP="00CD4664">
      <w:pPr>
        <w:ind w:firstLine="709"/>
        <w:jc w:val="both"/>
        <w:rPr>
          <w:sz w:val="26"/>
          <w:szCs w:val="26"/>
          <w:lang w:eastAsia="en-US"/>
        </w:rPr>
      </w:pPr>
      <w:r w:rsidRPr="004F4554">
        <w:rPr>
          <w:b/>
          <w:sz w:val="26"/>
          <w:szCs w:val="26"/>
        </w:rPr>
        <w:t>3.1.1</w:t>
      </w:r>
      <w:r>
        <w:rPr>
          <w:b/>
          <w:sz w:val="26"/>
          <w:szCs w:val="26"/>
        </w:rPr>
        <w:t>7</w:t>
      </w:r>
      <w:r w:rsidRPr="004F4554">
        <w:rPr>
          <w:b/>
          <w:sz w:val="26"/>
          <w:szCs w:val="26"/>
        </w:rPr>
        <w:t>.</w:t>
      </w:r>
      <w:r w:rsidRPr="004F4554">
        <w:rPr>
          <w:sz w:val="26"/>
          <w:szCs w:val="26"/>
        </w:rPr>
        <w:t xml:space="preserve"> Оплата </w:t>
      </w:r>
      <w:r w:rsidRPr="00E93B37">
        <w:rPr>
          <w:sz w:val="26"/>
          <w:szCs w:val="26"/>
        </w:rPr>
        <w:t xml:space="preserve">мероприятий по диспансеризации определенных групп взрослого населения согласно </w:t>
      </w:r>
      <w:r w:rsidRPr="00E93B37">
        <w:rPr>
          <w:bCs/>
          <w:color w:val="000000"/>
          <w:sz w:val="26"/>
          <w:szCs w:val="26"/>
        </w:rPr>
        <w:t xml:space="preserve">приказу </w:t>
      </w:r>
      <w:r w:rsidRPr="00E93B37">
        <w:rPr>
          <w:color w:val="000000"/>
          <w:sz w:val="26"/>
          <w:szCs w:val="26"/>
        </w:rPr>
        <w:t xml:space="preserve">Минздрава России </w:t>
      </w:r>
      <w:r w:rsidRPr="00E93B37">
        <w:rPr>
          <w:sz w:val="26"/>
          <w:szCs w:val="26"/>
        </w:rPr>
        <w:t xml:space="preserve">от </w:t>
      </w:r>
      <w:r w:rsidR="002A1DE6" w:rsidRPr="00E93B37">
        <w:rPr>
          <w:sz w:val="26"/>
          <w:szCs w:val="26"/>
        </w:rPr>
        <w:t>03.02.2015 №36ан «Об утверждении порядка проведения диспансеризации определенных групп взрослого населения</w:t>
      </w:r>
      <w:r w:rsidRPr="00E93B37">
        <w:rPr>
          <w:sz w:val="26"/>
          <w:szCs w:val="26"/>
        </w:rPr>
        <w:t>» осуществляется по тарифам на комплексную услугу</w:t>
      </w:r>
      <w:r w:rsidR="008B76A3" w:rsidRPr="00E93B37">
        <w:rPr>
          <w:sz w:val="26"/>
          <w:szCs w:val="26"/>
        </w:rPr>
        <w:t xml:space="preserve"> </w:t>
      </w:r>
      <w:r w:rsidR="00205681">
        <w:rPr>
          <w:sz w:val="26"/>
          <w:szCs w:val="26"/>
        </w:rPr>
        <w:t>(</w:t>
      </w:r>
      <w:r w:rsidR="00205681" w:rsidRPr="00205681">
        <w:rPr>
          <w:b/>
          <w:sz w:val="26"/>
          <w:szCs w:val="26"/>
        </w:rPr>
        <w:t>Приложение № 9</w:t>
      </w:r>
      <w:r w:rsidR="00205681">
        <w:rPr>
          <w:sz w:val="26"/>
          <w:szCs w:val="26"/>
        </w:rPr>
        <w:t xml:space="preserve">) </w:t>
      </w:r>
      <w:r w:rsidR="008B76A3" w:rsidRPr="00E93B37">
        <w:rPr>
          <w:sz w:val="26"/>
          <w:szCs w:val="26"/>
        </w:rPr>
        <w:t>в зависимости от</w:t>
      </w:r>
      <w:r w:rsidR="006E51B0" w:rsidRPr="00E93B37">
        <w:rPr>
          <w:sz w:val="26"/>
          <w:szCs w:val="26"/>
        </w:rPr>
        <w:t xml:space="preserve"> объема фактически выполненных исследований</w:t>
      </w:r>
      <w:r w:rsidR="0027682A" w:rsidRPr="00E93B37">
        <w:rPr>
          <w:bCs/>
          <w:sz w:val="26"/>
          <w:szCs w:val="26"/>
        </w:rPr>
        <w:t xml:space="preserve"> в рамках законченного случая</w:t>
      </w:r>
      <w:r w:rsidRPr="00E93B37">
        <w:rPr>
          <w:sz w:val="26"/>
          <w:szCs w:val="26"/>
        </w:rPr>
        <w:t xml:space="preserve"> «Диспансеризация взрослого населения (мужчины)», «Диспансеризация</w:t>
      </w:r>
      <w:r w:rsidRPr="004F4554">
        <w:rPr>
          <w:sz w:val="26"/>
          <w:szCs w:val="26"/>
        </w:rPr>
        <w:t xml:space="preserve"> взрослого населения (женщины)» с учетом возрастных групп и этапов проведения диспансеризации</w:t>
      </w:r>
      <w:r w:rsidRPr="004F4554">
        <w:rPr>
          <w:sz w:val="26"/>
          <w:szCs w:val="26"/>
          <w:lang w:eastAsia="en-US"/>
        </w:rPr>
        <w:t xml:space="preserve">. </w:t>
      </w:r>
    </w:p>
    <w:p w:rsidR="00CD4048" w:rsidRPr="00141F08" w:rsidRDefault="007F0800" w:rsidP="00CD4664">
      <w:pPr>
        <w:ind w:firstLine="709"/>
        <w:jc w:val="both"/>
        <w:rPr>
          <w:sz w:val="26"/>
          <w:szCs w:val="26"/>
        </w:rPr>
      </w:pPr>
      <w:r w:rsidRPr="004F4554">
        <w:rPr>
          <w:sz w:val="26"/>
          <w:szCs w:val="26"/>
        </w:rPr>
        <w:lastRenderedPageBreak/>
        <w:t xml:space="preserve">Оплата мероприятий по диспансеризации пребывающих в стационарных учреждениях детей-сирот и детей, находящихся в трудной жизненной ситуации согласно </w:t>
      </w:r>
      <w:r w:rsidRPr="004F4554">
        <w:rPr>
          <w:bCs/>
          <w:color w:val="000000"/>
          <w:sz w:val="26"/>
          <w:szCs w:val="26"/>
        </w:rPr>
        <w:t xml:space="preserve">приказам </w:t>
      </w:r>
      <w:r w:rsidRPr="004F4554">
        <w:rPr>
          <w:color w:val="000000"/>
          <w:sz w:val="26"/>
          <w:szCs w:val="26"/>
        </w:rPr>
        <w:t>Минздрава России от 15.02.2013 № 72н «О проведении диспансеризации пребывающих в стационарных учреждениях детей-сирот и детей, находящихся в трудной</w:t>
      </w:r>
      <w:r w:rsidRPr="004F4554">
        <w:rPr>
          <w:sz w:val="26"/>
          <w:szCs w:val="26"/>
        </w:rPr>
        <w:t xml:space="preserve">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по тарифу на комплексную услугу</w:t>
      </w:r>
      <w:r w:rsidR="00DB3BAA">
        <w:rPr>
          <w:sz w:val="26"/>
          <w:szCs w:val="26"/>
        </w:rPr>
        <w:t xml:space="preserve"> в рамках законченного случая </w:t>
      </w:r>
      <w:r w:rsidR="00DB3BAA" w:rsidRPr="00141F08">
        <w:rPr>
          <w:sz w:val="26"/>
          <w:szCs w:val="26"/>
        </w:rPr>
        <w:t>«Диспансеризация детей-сирот»</w:t>
      </w:r>
      <w:r w:rsidR="00BC144D">
        <w:rPr>
          <w:sz w:val="26"/>
          <w:szCs w:val="26"/>
        </w:rPr>
        <w:t xml:space="preserve"> (</w:t>
      </w:r>
      <w:r w:rsidR="00BC144D">
        <w:rPr>
          <w:b/>
          <w:sz w:val="26"/>
          <w:szCs w:val="26"/>
        </w:rPr>
        <w:t>Приложение № 9</w:t>
      </w:r>
      <w:r w:rsidR="00BC144D">
        <w:rPr>
          <w:sz w:val="26"/>
          <w:szCs w:val="26"/>
        </w:rPr>
        <w:t>)</w:t>
      </w:r>
      <w:r w:rsidR="00CD4048" w:rsidRPr="00141F08">
        <w:rPr>
          <w:sz w:val="26"/>
          <w:szCs w:val="26"/>
        </w:rPr>
        <w:t>.</w:t>
      </w:r>
      <w:r w:rsidRPr="00141F08">
        <w:rPr>
          <w:sz w:val="26"/>
          <w:szCs w:val="26"/>
        </w:rPr>
        <w:t xml:space="preserve"> </w:t>
      </w:r>
    </w:p>
    <w:p w:rsidR="00B459C0" w:rsidRPr="00141F08" w:rsidRDefault="00B459C0" w:rsidP="00CD4664">
      <w:pPr>
        <w:ind w:firstLine="709"/>
        <w:jc w:val="both"/>
        <w:rPr>
          <w:sz w:val="26"/>
          <w:szCs w:val="26"/>
        </w:rPr>
      </w:pPr>
      <w:r w:rsidRPr="00116C59">
        <w:rPr>
          <w:bCs/>
          <w:sz w:val="26"/>
          <w:szCs w:val="26"/>
        </w:rPr>
        <w:t xml:space="preserve">Оплата мероприятий по медицинскому обследованию </w:t>
      </w:r>
      <w:r w:rsidRPr="00116C59">
        <w:rPr>
          <w:rFonts w:eastAsia="Calibri"/>
          <w:sz w:val="26"/>
          <w:szCs w:val="26"/>
        </w:rPr>
        <w:t xml:space="preserve">детей-сирот и детей, оставшихся без попечения родителей, </w:t>
      </w:r>
      <w:r w:rsidR="00116C59">
        <w:rPr>
          <w:rFonts w:eastAsia="Calibri"/>
          <w:sz w:val="26"/>
          <w:szCs w:val="26"/>
        </w:rPr>
        <w:t xml:space="preserve">проведенных </w:t>
      </w:r>
      <w:r w:rsidRPr="00116C59">
        <w:rPr>
          <w:bCs/>
          <w:sz w:val="26"/>
          <w:szCs w:val="26"/>
        </w:rPr>
        <w:t xml:space="preserve">в соответствии с </w:t>
      </w:r>
      <w:r w:rsidRPr="00116C59">
        <w:rPr>
          <w:rFonts w:eastAsia="Calibri"/>
          <w:sz w:val="26"/>
          <w:szCs w:val="26"/>
        </w:rPr>
        <w:t xml:space="preserve">Постановлением Правительства РФ от 26.02.2015 №170 «Об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w:t>
      </w:r>
      <w:r w:rsidR="00116C59">
        <w:rPr>
          <w:rFonts w:eastAsia="Calibri"/>
          <w:sz w:val="26"/>
          <w:szCs w:val="26"/>
        </w:rPr>
        <w:t>п</w:t>
      </w:r>
      <w:r w:rsidRPr="00116C59">
        <w:rPr>
          <w:rFonts w:eastAsia="Calibri"/>
          <w:sz w:val="26"/>
          <w:szCs w:val="26"/>
        </w:rPr>
        <w:t>риказом Минздрава России от 13.10.2015 № 711н «Об утверждении формы направления на медицинское обследование, а также перечня исследований при проведении медицинского обследования и формы заключения о состоянии здоровья ребенка-сироты, ребенка, оставшегося без попечения родителей, помещаемого под</w:t>
      </w:r>
      <w:r w:rsidRPr="00141F08">
        <w:rPr>
          <w:rFonts w:eastAsia="Calibri"/>
          <w:sz w:val="26"/>
          <w:szCs w:val="26"/>
        </w:rPr>
        <w:t xml:space="preserve"> надзор в организацию для детей-сирот и детей, остав</w:t>
      </w:r>
      <w:r w:rsidRPr="00141F08">
        <w:rPr>
          <w:rFonts w:eastAsia="Calibri"/>
        </w:rPr>
        <w:t xml:space="preserve">шихся без попечения родителей» </w:t>
      </w:r>
      <w:r w:rsidRPr="00141F08">
        <w:rPr>
          <w:sz w:val="26"/>
          <w:szCs w:val="26"/>
        </w:rPr>
        <w:t xml:space="preserve">осуществляется по тарифу на комплексную услугу в рамках законченного случая «Медицинское </w:t>
      </w:r>
      <w:r w:rsidR="00AD7FFA" w:rsidRPr="00141F08">
        <w:rPr>
          <w:sz w:val="26"/>
          <w:szCs w:val="26"/>
        </w:rPr>
        <w:t>обследование</w:t>
      </w:r>
      <w:r w:rsidRPr="00141F08">
        <w:rPr>
          <w:sz w:val="26"/>
          <w:szCs w:val="26"/>
        </w:rPr>
        <w:t xml:space="preserve"> детей-сирот</w:t>
      </w:r>
      <w:r w:rsidR="008C3368" w:rsidRPr="00141F08">
        <w:rPr>
          <w:rFonts w:eastAsia="Calibri"/>
          <w:sz w:val="26"/>
          <w:szCs w:val="26"/>
        </w:rPr>
        <w:t xml:space="preserve"> и детей, оставшихся без попечения родителей</w:t>
      </w:r>
      <w:r w:rsidRPr="00141F08">
        <w:rPr>
          <w:sz w:val="26"/>
          <w:szCs w:val="26"/>
        </w:rPr>
        <w:t>»</w:t>
      </w:r>
      <w:r w:rsidR="00BC144D">
        <w:rPr>
          <w:sz w:val="26"/>
          <w:szCs w:val="26"/>
        </w:rPr>
        <w:t xml:space="preserve"> (</w:t>
      </w:r>
      <w:r w:rsidR="00BC144D">
        <w:rPr>
          <w:b/>
          <w:sz w:val="26"/>
          <w:szCs w:val="26"/>
        </w:rPr>
        <w:t>Приложение № 9</w:t>
      </w:r>
      <w:r w:rsidR="00BC144D">
        <w:rPr>
          <w:sz w:val="26"/>
          <w:szCs w:val="26"/>
        </w:rPr>
        <w:t>)</w:t>
      </w:r>
      <w:r w:rsidRPr="00141F08">
        <w:rPr>
          <w:sz w:val="26"/>
          <w:szCs w:val="26"/>
        </w:rPr>
        <w:t>.</w:t>
      </w:r>
    </w:p>
    <w:p w:rsidR="007F0800" w:rsidRPr="00141F08" w:rsidRDefault="007F0800" w:rsidP="00CD4664">
      <w:pPr>
        <w:ind w:firstLine="709"/>
        <w:jc w:val="both"/>
        <w:rPr>
          <w:sz w:val="26"/>
          <w:szCs w:val="26"/>
        </w:rPr>
      </w:pPr>
      <w:r w:rsidRPr="00141F08">
        <w:rPr>
          <w:sz w:val="26"/>
          <w:szCs w:val="26"/>
        </w:rPr>
        <w:t>Включение в реестр счетов дополнительно к стоимости комплексных услуг «Диспансеризация взрослого населения (мужчины)», «Диспансеризация взрослого населения (женщины)», «Диспансеризация детей-сирот»</w:t>
      </w:r>
      <w:r w:rsidR="008C3368" w:rsidRPr="00141F08">
        <w:rPr>
          <w:sz w:val="26"/>
          <w:szCs w:val="26"/>
        </w:rPr>
        <w:t xml:space="preserve">, «Медицинское </w:t>
      </w:r>
      <w:r w:rsidR="00AD7FFA" w:rsidRPr="00141F08">
        <w:rPr>
          <w:sz w:val="26"/>
          <w:szCs w:val="26"/>
        </w:rPr>
        <w:t>обследование</w:t>
      </w:r>
      <w:r w:rsidR="008C3368" w:rsidRPr="00141F08">
        <w:rPr>
          <w:sz w:val="26"/>
          <w:szCs w:val="26"/>
        </w:rPr>
        <w:t xml:space="preserve"> детей-сирот</w:t>
      </w:r>
      <w:r w:rsidR="008C3368" w:rsidRPr="00141F08">
        <w:rPr>
          <w:rFonts w:eastAsia="Calibri"/>
          <w:sz w:val="26"/>
          <w:szCs w:val="26"/>
        </w:rPr>
        <w:t xml:space="preserve"> и детей, оставшихся без попечения родителей</w:t>
      </w:r>
      <w:r w:rsidR="008C3368" w:rsidRPr="00141F08">
        <w:rPr>
          <w:sz w:val="26"/>
          <w:szCs w:val="26"/>
        </w:rPr>
        <w:t>»</w:t>
      </w:r>
      <w:r w:rsidRPr="00141F08">
        <w:rPr>
          <w:sz w:val="26"/>
          <w:szCs w:val="26"/>
        </w:rPr>
        <w:t xml:space="preserve"> иных медицинских услуг, посещений врачей - специалистов не допускается.</w:t>
      </w:r>
    </w:p>
    <w:p w:rsidR="00BF6D86" w:rsidRPr="00D836E4" w:rsidRDefault="00276D20" w:rsidP="00CD4664">
      <w:pPr>
        <w:ind w:firstLine="709"/>
        <w:jc w:val="both"/>
        <w:rPr>
          <w:sz w:val="26"/>
          <w:szCs w:val="26"/>
        </w:rPr>
      </w:pPr>
      <w:r w:rsidRPr="00141F08">
        <w:rPr>
          <w:sz w:val="26"/>
          <w:szCs w:val="26"/>
        </w:rPr>
        <w:t>Оплата мероприятий</w:t>
      </w:r>
      <w:r w:rsidR="007F0800" w:rsidRPr="00141F08">
        <w:rPr>
          <w:sz w:val="26"/>
          <w:szCs w:val="26"/>
        </w:rPr>
        <w:t xml:space="preserve"> по проведению профилактических медицинских осмотров взрослого населения и медицинских осмотров несовершеннолетних согласно приказам</w:t>
      </w:r>
      <w:r w:rsidR="007F0800" w:rsidRPr="00D836E4">
        <w:rPr>
          <w:sz w:val="26"/>
          <w:szCs w:val="26"/>
        </w:rPr>
        <w:t xml:space="preserve"> Минздрава России от 06.12.2012 № 1011н «Об утверждении Порядка проведения профилакт</w:t>
      </w:r>
      <w:r w:rsidRPr="00D836E4">
        <w:rPr>
          <w:sz w:val="26"/>
          <w:szCs w:val="26"/>
        </w:rPr>
        <w:t xml:space="preserve">ического медицинского осмотра» осуществляется по </w:t>
      </w:r>
      <w:r w:rsidR="007F0800" w:rsidRPr="00D836E4">
        <w:rPr>
          <w:sz w:val="26"/>
          <w:szCs w:val="26"/>
        </w:rPr>
        <w:t>тарифам за комплексные услуги</w:t>
      </w:r>
      <w:r w:rsidR="00D836E4" w:rsidRPr="00D836E4">
        <w:rPr>
          <w:sz w:val="26"/>
          <w:szCs w:val="26"/>
        </w:rPr>
        <w:t xml:space="preserve"> </w:t>
      </w:r>
      <w:r w:rsidR="00BC144D">
        <w:rPr>
          <w:sz w:val="26"/>
          <w:szCs w:val="26"/>
        </w:rPr>
        <w:t>(</w:t>
      </w:r>
      <w:r w:rsidR="00BC144D">
        <w:rPr>
          <w:b/>
          <w:sz w:val="26"/>
          <w:szCs w:val="26"/>
        </w:rPr>
        <w:t>Приложение № 9</w:t>
      </w:r>
      <w:r w:rsidR="00BC144D">
        <w:rPr>
          <w:sz w:val="26"/>
          <w:szCs w:val="26"/>
        </w:rPr>
        <w:t xml:space="preserve">) </w:t>
      </w:r>
      <w:r w:rsidR="00D836E4" w:rsidRPr="00D836E4">
        <w:rPr>
          <w:sz w:val="26"/>
          <w:szCs w:val="26"/>
        </w:rPr>
        <w:t>в зависимости от</w:t>
      </w:r>
      <w:r w:rsidRPr="00D836E4">
        <w:rPr>
          <w:sz w:val="26"/>
          <w:szCs w:val="26"/>
        </w:rPr>
        <w:t xml:space="preserve"> объема фактически выполненных исследований в рамках</w:t>
      </w:r>
      <w:r w:rsidR="008376F8" w:rsidRPr="00D836E4">
        <w:rPr>
          <w:sz w:val="26"/>
          <w:szCs w:val="26"/>
        </w:rPr>
        <w:t xml:space="preserve"> законченного случая</w:t>
      </w:r>
      <w:r w:rsidR="007F0800" w:rsidRPr="00D836E4">
        <w:rPr>
          <w:sz w:val="26"/>
          <w:szCs w:val="26"/>
        </w:rPr>
        <w:t xml:space="preserve"> профилактического </w:t>
      </w:r>
      <w:r w:rsidR="008376F8" w:rsidRPr="00D836E4">
        <w:rPr>
          <w:sz w:val="26"/>
          <w:szCs w:val="26"/>
        </w:rPr>
        <w:t>медицинского осмотра взрослого.</w:t>
      </w:r>
      <w:r w:rsidR="007F0800" w:rsidRPr="00D836E4">
        <w:rPr>
          <w:sz w:val="26"/>
          <w:szCs w:val="26"/>
        </w:rPr>
        <w:t xml:space="preserve"> </w:t>
      </w:r>
    </w:p>
    <w:p w:rsidR="00276D20" w:rsidRPr="004F4554" w:rsidRDefault="00276D20" w:rsidP="00CD4664">
      <w:pPr>
        <w:ind w:firstLine="709"/>
        <w:jc w:val="both"/>
        <w:rPr>
          <w:sz w:val="26"/>
          <w:szCs w:val="26"/>
        </w:rPr>
      </w:pPr>
      <w:r w:rsidRPr="00D836E4">
        <w:rPr>
          <w:sz w:val="26"/>
          <w:szCs w:val="26"/>
        </w:rPr>
        <w:t>Оплата мероприятий</w:t>
      </w:r>
      <w:r w:rsidR="00BF6D86" w:rsidRPr="00D836E4">
        <w:rPr>
          <w:sz w:val="26"/>
          <w:szCs w:val="26"/>
        </w:rPr>
        <w:t xml:space="preserve"> по проведению</w:t>
      </w:r>
      <w:r w:rsidRPr="00D836E4">
        <w:rPr>
          <w:sz w:val="26"/>
          <w:szCs w:val="26"/>
        </w:rPr>
        <w:t xml:space="preserve"> медицинских осмотров несовершеннолетних согласно приказам Минздрава России от 21.12.2012 № 1346н «О Порядке прохождения несовершеннолетними медицинских осмотров, в том числе при поступлении в образовательные учреждения и в п</w:t>
      </w:r>
      <w:r w:rsidR="00BF6D86" w:rsidRPr="00D836E4">
        <w:rPr>
          <w:sz w:val="26"/>
          <w:szCs w:val="26"/>
        </w:rPr>
        <w:t>ериод обучения в них» осуществляется</w:t>
      </w:r>
      <w:r w:rsidRPr="00D836E4">
        <w:rPr>
          <w:sz w:val="26"/>
          <w:szCs w:val="26"/>
        </w:rPr>
        <w:t xml:space="preserve"> </w:t>
      </w:r>
      <w:r w:rsidR="00BF6D86" w:rsidRPr="00D836E4">
        <w:rPr>
          <w:sz w:val="26"/>
          <w:szCs w:val="26"/>
        </w:rPr>
        <w:t xml:space="preserve">по </w:t>
      </w:r>
      <w:r w:rsidRPr="00D836E4">
        <w:rPr>
          <w:sz w:val="26"/>
          <w:szCs w:val="26"/>
        </w:rPr>
        <w:t xml:space="preserve">тарифам за комплексные услуги </w:t>
      </w:r>
      <w:r w:rsidR="00BF6D86" w:rsidRPr="00D836E4">
        <w:rPr>
          <w:sz w:val="26"/>
          <w:szCs w:val="26"/>
        </w:rPr>
        <w:t>в рамках законченного случая</w:t>
      </w:r>
      <w:r w:rsidRPr="00D836E4">
        <w:rPr>
          <w:sz w:val="26"/>
          <w:szCs w:val="26"/>
        </w:rPr>
        <w:t xml:space="preserve"> профилактического медицинск</w:t>
      </w:r>
      <w:r w:rsidR="00BF6D86" w:rsidRPr="00D836E4">
        <w:rPr>
          <w:sz w:val="26"/>
          <w:szCs w:val="26"/>
        </w:rPr>
        <w:t xml:space="preserve">ого </w:t>
      </w:r>
      <w:r w:rsidR="00BF6D86" w:rsidRPr="00E153FF">
        <w:rPr>
          <w:sz w:val="26"/>
          <w:szCs w:val="26"/>
        </w:rPr>
        <w:t>осмотра несовершеннолетнего</w:t>
      </w:r>
      <w:r w:rsidRPr="00E153FF">
        <w:rPr>
          <w:sz w:val="26"/>
          <w:szCs w:val="26"/>
        </w:rPr>
        <w:t>, предварительного медицинск</w:t>
      </w:r>
      <w:r w:rsidR="00BF6D86" w:rsidRPr="00E153FF">
        <w:rPr>
          <w:sz w:val="26"/>
          <w:szCs w:val="26"/>
        </w:rPr>
        <w:t>ого осмотра несовершеннолетнего</w:t>
      </w:r>
      <w:r w:rsidRPr="00E153FF">
        <w:rPr>
          <w:sz w:val="26"/>
          <w:szCs w:val="26"/>
        </w:rPr>
        <w:t>, периодического медицинск</w:t>
      </w:r>
      <w:r w:rsidR="00BF6D86" w:rsidRPr="00E153FF">
        <w:rPr>
          <w:sz w:val="26"/>
          <w:szCs w:val="26"/>
        </w:rPr>
        <w:t>ого осмотра несовершеннолетнего</w:t>
      </w:r>
      <w:r w:rsidR="00BC144D">
        <w:rPr>
          <w:sz w:val="26"/>
          <w:szCs w:val="26"/>
        </w:rPr>
        <w:t xml:space="preserve"> (</w:t>
      </w:r>
      <w:r w:rsidR="00BC144D">
        <w:rPr>
          <w:b/>
          <w:sz w:val="26"/>
          <w:szCs w:val="26"/>
        </w:rPr>
        <w:t>Приложение № 9</w:t>
      </w:r>
      <w:r w:rsidR="00BC144D">
        <w:rPr>
          <w:sz w:val="26"/>
          <w:szCs w:val="26"/>
        </w:rPr>
        <w:t>)</w:t>
      </w:r>
      <w:r w:rsidRPr="00E153FF">
        <w:rPr>
          <w:sz w:val="26"/>
          <w:szCs w:val="26"/>
        </w:rPr>
        <w:t>.</w:t>
      </w:r>
      <w:r>
        <w:rPr>
          <w:sz w:val="26"/>
          <w:szCs w:val="26"/>
        </w:rPr>
        <w:t xml:space="preserve"> </w:t>
      </w:r>
    </w:p>
    <w:p w:rsidR="007F0800" w:rsidRPr="004F4554" w:rsidRDefault="007F0800" w:rsidP="00CD4664">
      <w:pPr>
        <w:autoSpaceDE w:val="0"/>
        <w:autoSpaceDN w:val="0"/>
        <w:adjustRightInd w:val="0"/>
        <w:ind w:firstLine="709"/>
        <w:jc w:val="both"/>
        <w:rPr>
          <w:sz w:val="26"/>
          <w:szCs w:val="26"/>
        </w:rPr>
      </w:pPr>
      <w:r w:rsidRPr="004F4554">
        <w:rPr>
          <w:sz w:val="26"/>
          <w:szCs w:val="26"/>
        </w:rPr>
        <w:t>Осмотры врачами-специалистами</w:t>
      </w:r>
      <w:r w:rsidR="00A5189A">
        <w:rPr>
          <w:sz w:val="26"/>
          <w:szCs w:val="26"/>
        </w:rPr>
        <w:t>,</w:t>
      </w:r>
      <w:r w:rsidRPr="004F4554">
        <w:rPr>
          <w:sz w:val="26"/>
          <w:szCs w:val="26"/>
        </w:rPr>
        <w:t xml:space="preserve"> </w:t>
      </w:r>
      <w:r w:rsidR="00A5189A" w:rsidRPr="00397419">
        <w:rPr>
          <w:sz w:val="26"/>
          <w:szCs w:val="26"/>
        </w:rPr>
        <w:t>а также фельдшером или акушеркой,</w:t>
      </w:r>
      <w:r w:rsidRPr="00397419">
        <w:rPr>
          <w:sz w:val="26"/>
          <w:szCs w:val="26"/>
        </w:rPr>
        <w:t xml:space="preserve"> исследования и иные медицинские мероприятия, проводимые в рамках диспансеризации</w:t>
      </w:r>
      <w:r w:rsidR="0095119C" w:rsidRPr="00397419">
        <w:rPr>
          <w:sz w:val="26"/>
          <w:szCs w:val="26"/>
        </w:rPr>
        <w:t>, медицинских осмотров, медицинских обследований детей-сирот</w:t>
      </w:r>
      <w:r w:rsidR="0095119C" w:rsidRPr="00397419">
        <w:rPr>
          <w:rFonts w:eastAsia="Calibri"/>
          <w:sz w:val="26"/>
          <w:szCs w:val="26"/>
        </w:rPr>
        <w:t xml:space="preserve"> и детей, оставшихся без попечения родителей</w:t>
      </w:r>
      <w:r w:rsidRPr="00397419">
        <w:rPr>
          <w:sz w:val="26"/>
          <w:szCs w:val="26"/>
        </w:rPr>
        <w:t xml:space="preserve"> врачами-специалистами других медицинских организаций (</w:t>
      </w:r>
      <w:r w:rsidR="002A4ED8" w:rsidRPr="00397419">
        <w:rPr>
          <w:sz w:val="26"/>
          <w:szCs w:val="26"/>
        </w:rPr>
        <w:t>МО, оказывающей медицинскую помощь лицам, прикрепленным к другим МО</w:t>
      </w:r>
      <w:r w:rsidRPr="00397419">
        <w:rPr>
          <w:sz w:val="26"/>
          <w:szCs w:val="26"/>
        </w:rPr>
        <w:t xml:space="preserve">) в случае невозможности их проведения в данной медицинской организации, включаются в реестр </w:t>
      </w:r>
      <w:r w:rsidRPr="00397419">
        <w:rPr>
          <w:sz w:val="26"/>
          <w:szCs w:val="26"/>
        </w:rPr>
        <w:lastRenderedPageBreak/>
        <w:t>счетов той медицинской организации (МО-получатель</w:t>
      </w:r>
      <w:r w:rsidRPr="004F4554">
        <w:rPr>
          <w:sz w:val="26"/>
          <w:szCs w:val="26"/>
        </w:rPr>
        <w:t>), которая представляет на оплату законченный случай</w:t>
      </w:r>
      <w:r w:rsidR="0095119C">
        <w:rPr>
          <w:sz w:val="26"/>
          <w:szCs w:val="26"/>
        </w:rPr>
        <w:t>:</w:t>
      </w:r>
      <w:r w:rsidRPr="004F4554">
        <w:rPr>
          <w:sz w:val="26"/>
          <w:szCs w:val="26"/>
        </w:rPr>
        <w:t xml:space="preserve"> диспансеризации</w:t>
      </w:r>
      <w:r w:rsidR="0095119C">
        <w:rPr>
          <w:sz w:val="26"/>
          <w:szCs w:val="26"/>
        </w:rPr>
        <w:t>,</w:t>
      </w:r>
      <w:r w:rsidRPr="004F4554">
        <w:rPr>
          <w:sz w:val="26"/>
          <w:szCs w:val="26"/>
        </w:rPr>
        <w:t xml:space="preserve"> профилактического медицинского осмотра взрослого, медицинских осмотров несовершеннолетних</w:t>
      </w:r>
      <w:r w:rsidR="00DD5A28">
        <w:rPr>
          <w:sz w:val="26"/>
          <w:szCs w:val="26"/>
        </w:rPr>
        <w:t xml:space="preserve">, </w:t>
      </w:r>
      <w:r w:rsidR="00DD5A28" w:rsidRPr="00141F08">
        <w:rPr>
          <w:sz w:val="26"/>
          <w:szCs w:val="26"/>
        </w:rPr>
        <w:t>медицинск</w:t>
      </w:r>
      <w:r w:rsidR="0058087F">
        <w:rPr>
          <w:sz w:val="26"/>
          <w:szCs w:val="26"/>
        </w:rPr>
        <w:t>их</w:t>
      </w:r>
      <w:r w:rsidR="00DD5A28" w:rsidRPr="00141F08">
        <w:rPr>
          <w:sz w:val="26"/>
          <w:szCs w:val="26"/>
        </w:rPr>
        <w:t xml:space="preserve"> обследовани</w:t>
      </w:r>
      <w:r w:rsidR="0058087F">
        <w:rPr>
          <w:sz w:val="26"/>
          <w:szCs w:val="26"/>
        </w:rPr>
        <w:t>й</w:t>
      </w:r>
      <w:r w:rsidR="00DD5A28" w:rsidRPr="00141F08">
        <w:rPr>
          <w:sz w:val="26"/>
          <w:szCs w:val="26"/>
        </w:rPr>
        <w:t xml:space="preserve"> детей-сирот</w:t>
      </w:r>
      <w:r w:rsidR="00DD5A28" w:rsidRPr="00141F08">
        <w:rPr>
          <w:rFonts w:eastAsia="Calibri"/>
          <w:sz w:val="26"/>
          <w:szCs w:val="26"/>
        </w:rPr>
        <w:t xml:space="preserve"> и детей, оставшихся без попечения родителей</w:t>
      </w:r>
      <w:r w:rsidRPr="004F4554">
        <w:rPr>
          <w:sz w:val="26"/>
          <w:szCs w:val="26"/>
        </w:rPr>
        <w:t>. При включении вышеуказанных услуг в реестр счетов МО-получателем указывается медицинская организация (</w:t>
      </w:r>
      <w:r w:rsidR="002A4ED8">
        <w:rPr>
          <w:sz w:val="26"/>
          <w:szCs w:val="26"/>
        </w:rPr>
        <w:t>МО, оказывающая медицинскую помощь лицам, прикрепленным к другим МО</w:t>
      </w:r>
      <w:r w:rsidRPr="004F4554">
        <w:rPr>
          <w:sz w:val="26"/>
          <w:szCs w:val="26"/>
        </w:rPr>
        <w:t>), оказавшая услуги.</w:t>
      </w:r>
    </w:p>
    <w:p w:rsidR="00543F72" w:rsidRPr="008C3368" w:rsidRDefault="00543F72" w:rsidP="00CD4664">
      <w:pPr>
        <w:autoSpaceDE w:val="0"/>
        <w:autoSpaceDN w:val="0"/>
        <w:adjustRightInd w:val="0"/>
        <w:ind w:firstLine="709"/>
        <w:jc w:val="both"/>
        <w:rPr>
          <w:sz w:val="26"/>
          <w:szCs w:val="26"/>
        </w:rPr>
      </w:pPr>
      <w:r w:rsidRPr="008C3368">
        <w:rPr>
          <w:sz w:val="26"/>
          <w:szCs w:val="26"/>
        </w:rPr>
        <w:t>Не допускается включение в реестр счетов МО, оказавшей услугу (</w:t>
      </w:r>
      <w:r w:rsidR="002A4ED8">
        <w:rPr>
          <w:sz w:val="26"/>
          <w:szCs w:val="26"/>
        </w:rPr>
        <w:t>МО, оказ</w:t>
      </w:r>
      <w:r w:rsidR="00AE1775">
        <w:rPr>
          <w:sz w:val="26"/>
          <w:szCs w:val="26"/>
        </w:rPr>
        <w:t>а</w:t>
      </w:r>
      <w:r w:rsidR="002A4ED8">
        <w:rPr>
          <w:sz w:val="26"/>
          <w:szCs w:val="26"/>
        </w:rPr>
        <w:t>в</w:t>
      </w:r>
      <w:r w:rsidR="00E4666C">
        <w:rPr>
          <w:sz w:val="26"/>
          <w:szCs w:val="26"/>
        </w:rPr>
        <w:t>ших</w:t>
      </w:r>
      <w:r w:rsidR="002A4ED8">
        <w:rPr>
          <w:sz w:val="26"/>
          <w:szCs w:val="26"/>
        </w:rPr>
        <w:t xml:space="preserve"> медицинскую помощь лицам, прикрепленным к другим МО</w:t>
      </w:r>
      <w:r w:rsidRPr="008C3368">
        <w:rPr>
          <w:sz w:val="26"/>
          <w:szCs w:val="26"/>
        </w:rPr>
        <w:t>), услуг по проведению осмотров врачами-специалистами (фельдшером или акушеркой), исследований и иных медицинских мероприятий, оказанных для другой медицинской организаций в рамках проведения диспансеризации (профилактического медицинского осмотра взрослого, медицинских осмотров несовершеннолетних</w:t>
      </w:r>
      <w:r w:rsidR="00DD5A28">
        <w:rPr>
          <w:sz w:val="26"/>
          <w:szCs w:val="26"/>
        </w:rPr>
        <w:t xml:space="preserve">, </w:t>
      </w:r>
      <w:r w:rsidR="00DD5A28" w:rsidRPr="00141F08">
        <w:rPr>
          <w:sz w:val="26"/>
          <w:szCs w:val="26"/>
        </w:rPr>
        <w:t>медицинскому обследованию детей-сирот</w:t>
      </w:r>
      <w:r w:rsidR="00DD5A28" w:rsidRPr="00141F08">
        <w:rPr>
          <w:rFonts w:eastAsia="Calibri"/>
          <w:sz w:val="26"/>
          <w:szCs w:val="26"/>
        </w:rPr>
        <w:t xml:space="preserve"> и детей, оставшихся без попечения родителей</w:t>
      </w:r>
      <w:r w:rsidRPr="008C3368">
        <w:rPr>
          <w:sz w:val="26"/>
          <w:szCs w:val="26"/>
        </w:rPr>
        <w:t xml:space="preserve">) по тарифам профилактических посещений. </w:t>
      </w:r>
    </w:p>
    <w:p w:rsidR="007F0800" w:rsidRPr="00F219A4" w:rsidRDefault="007F0800" w:rsidP="00CD4664">
      <w:pPr>
        <w:tabs>
          <w:tab w:val="left" w:pos="720"/>
        </w:tabs>
        <w:ind w:firstLine="709"/>
        <w:jc w:val="both"/>
        <w:rPr>
          <w:sz w:val="26"/>
          <w:szCs w:val="26"/>
        </w:rPr>
      </w:pPr>
      <w:r w:rsidRPr="008C3368">
        <w:rPr>
          <w:sz w:val="26"/>
          <w:szCs w:val="26"/>
        </w:rPr>
        <w:t>Взаимодействие между участниками</w:t>
      </w:r>
      <w:r w:rsidRPr="00BA2594">
        <w:rPr>
          <w:sz w:val="26"/>
          <w:szCs w:val="26"/>
        </w:rPr>
        <w:t xml:space="preserve"> ОМС при осуществлении СМО </w:t>
      </w:r>
      <w:r w:rsidRPr="00F219A4">
        <w:rPr>
          <w:sz w:val="26"/>
          <w:szCs w:val="26"/>
        </w:rPr>
        <w:t>межучрежденческих расчетов по диспансеризации, профилактическим медицинским осмотрам по законченному случаю</w:t>
      </w:r>
      <w:r w:rsidR="00A82314" w:rsidRPr="00F219A4">
        <w:rPr>
          <w:sz w:val="26"/>
          <w:szCs w:val="26"/>
        </w:rPr>
        <w:t xml:space="preserve">, медицинскому </w:t>
      </w:r>
      <w:r w:rsidR="00AD7FFA" w:rsidRPr="00F219A4">
        <w:rPr>
          <w:sz w:val="26"/>
          <w:szCs w:val="26"/>
        </w:rPr>
        <w:t>обследованию</w:t>
      </w:r>
      <w:r w:rsidR="00A82314" w:rsidRPr="00F219A4">
        <w:rPr>
          <w:sz w:val="26"/>
          <w:szCs w:val="26"/>
        </w:rPr>
        <w:t xml:space="preserve"> детей-сирот</w:t>
      </w:r>
      <w:r w:rsidR="00A82314" w:rsidRPr="00F219A4">
        <w:rPr>
          <w:rFonts w:eastAsia="Calibri"/>
          <w:sz w:val="26"/>
          <w:szCs w:val="26"/>
        </w:rPr>
        <w:t xml:space="preserve"> и детей, оставшихся без попечения родителей, по </w:t>
      </w:r>
      <w:r w:rsidR="00C3480F" w:rsidRPr="00F219A4">
        <w:rPr>
          <w:rFonts w:eastAsia="Calibri"/>
          <w:sz w:val="26"/>
          <w:szCs w:val="26"/>
        </w:rPr>
        <w:t>законченному</w:t>
      </w:r>
      <w:r w:rsidR="00A82314" w:rsidRPr="00F219A4">
        <w:rPr>
          <w:rFonts w:eastAsia="Calibri"/>
          <w:sz w:val="26"/>
          <w:szCs w:val="26"/>
        </w:rPr>
        <w:t xml:space="preserve"> случаю</w:t>
      </w:r>
      <w:r w:rsidRPr="00F219A4">
        <w:rPr>
          <w:sz w:val="26"/>
          <w:szCs w:val="26"/>
        </w:rPr>
        <w:t xml:space="preserve"> осуществляется согласно </w:t>
      </w:r>
      <w:r w:rsidRPr="00F219A4">
        <w:rPr>
          <w:b/>
          <w:sz w:val="26"/>
          <w:szCs w:val="26"/>
        </w:rPr>
        <w:t xml:space="preserve">Приложению № </w:t>
      </w:r>
      <w:r w:rsidR="00A82314" w:rsidRPr="00F219A4">
        <w:rPr>
          <w:b/>
          <w:sz w:val="26"/>
          <w:szCs w:val="26"/>
        </w:rPr>
        <w:t>2</w:t>
      </w:r>
      <w:r w:rsidR="00BC144D" w:rsidRPr="00F219A4">
        <w:rPr>
          <w:b/>
          <w:sz w:val="26"/>
          <w:szCs w:val="26"/>
        </w:rPr>
        <w:t>8</w:t>
      </w:r>
      <w:r w:rsidR="00A82314" w:rsidRPr="00F219A4">
        <w:rPr>
          <w:sz w:val="26"/>
          <w:szCs w:val="26"/>
        </w:rPr>
        <w:t xml:space="preserve"> </w:t>
      </w:r>
      <w:r w:rsidRPr="00F219A4">
        <w:rPr>
          <w:sz w:val="26"/>
          <w:szCs w:val="26"/>
        </w:rPr>
        <w:t>к настоящему Соглашению.</w:t>
      </w:r>
    </w:p>
    <w:p w:rsidR="007F0800" w:rsidRPr="00F219A4" w:rsidRDefault="007F0800" w:rsidP="00CD4664">
      <w:pPr>
        <w:ind w:firstLine="709"/>
        <w:jc w:val="both"/>
        <w:rPr>
          <w:sz w:val="26"/>
          <w:szCs w:val="26"/>
        </w:rPr>
      </w:pPr>
      <w:r w:rsidRPr="00F219A4">
        <w:rPr>
          <w:b/>
          <w:sz w:val="26"/>
          <w:szCs w:val="26"/>
          <w:lang w:eastAsia="en-US"/>
        </w:rPr>
        <w:t>3.1.18.</w:t>
      </w:r>
      <w:r w:rsidRPr="00F219A4">
        <w:rPr>
          <w:sz w:val="26"/>
          <w:szCs w:val="26"/>
          <w:lang w:eastAsia="en-US"/>
        </w:rPr>
        <w:t xml:space="preserve"> </w:t>
      </w:r>
      <w:r w:rsidRPr="00F219A4">
        <w:rPr>
          <w:sz w:val="26"/>
          <w:szCs w:val="26"/>
        </w:rPr>
        <w:t xml:space="preserve">Мероприятий по проведению обучения в «школах здоровья» включаются в реестр счетов по тарифу «Профилактический осмотр» по профилю врача - специалиста, проводившего обучение в «школе здоровья», с соответствующей записью в </w:t>
      </w:r>
      <w:r w:rsidR="00515711" w:rsidRPr="00F219A4">
        <w:rPr>
          <w:sz w:val="26"/>
          <w:szCs w:val="26"/>
        </w:rPr>
        <w:t>медицинской карте пациента, получающего медицинскую помощь в амбулаторных условиях</w:t>
      </w:r>
      <w:r w:rsidRPr="00F219A4">
        <w:rPr>
          <w:sz w:val="26"/>
          <w:szCs w:val="26"/>
        </w:rPr>
        <w:t xml:space="preserve"> или в истории развития ребенка и оформлением талона </w:t>
      </w:r>
      <w:r w:rsidR="00515711" w:rsidRPr="00F219A4">
        <w:rPr>
          <w:sz w:val="26"/>
          <w:szCs w:val="26"/>
        </w:rPr>
        <w:t>пациента, получающего помощь в амбулаторных,</w:t>
      </w:r>
      <w:r w:rsidRPr="00F219A4">
        <w:rPr>
          <w:sz w:val="26"/>
          <w:szCs w:val="26"/>
        </w:rPr>
        <w:t xml:space="preserve"> и подлежат оплате из средств </w:t>
      </w:r>
      <w:r w:rsidR="008E2992" w:rsidRPr="00F219A4">
        <w:rPr>
          <w:sz w:val="26"/>
          <w:szCs w:val="26"/>
        </w:rPr>
        <w:t>МО, имеющей прикрепленное население</w:t>
      </w:r>
      <w:r w:rsidRPr="00F219A4">
        <w:rPr>
          <w:sz w:val="26"/>
          <w:szCs w:val="26"/>
        </w:rPr>
        <w:t xml:space="preserve">. </w:t>
      </w:r>
    </w:p>
    <w:p w:rsidR="000D4C70" w:rsidRDefault="000D4C70" w:rsidP="00875E15">
      <w:pPr>
        <w:tabs>
          <w:tab w:val="num" w:pos="1260"/>
        </w:tabs>
        <w:autoSpaceDE w:val="0"/>
        <w:autoSpaceDN w:val="0"/>
        <w:adjustRightInd w:val="0"/>
        <w:ind w:firstLine="720"/>
        <w:jc w:val="both"/>
        <w:rPr>
          <w:sz w:val="26"/>
          <w:szCs w:val="26"/>
        </w:rPr>
      </w:pPr>
      <w:r w:rsidRPr="00F219A4">
        <w:rPr>
          <w:b/>
          <w:sz w:val="26"/>
          <w:szCs w:val="26"/>
        </w:rPr>
        <w:t>3.1.19.</w:t>
      </w:r>
      <w:r w:rsidRPr="00F219A4">
        <w:rPr>
          <w:sz w:val="26"/>
          <w:szCs w:val="26"/>
        </w:rPr>
        <w:t xml:space="preserve"> </w:t>
      </w:r>
      <w:r w:rsidR="0047429F" w:rsidRPr="00F219A4">
        <w:rPr>
          <w:sz w:val="26"/>
          <w:szCs w:val="26"/>
        </w:rPr>
        <w:t>Показатели с</w:t>
      </w:r>
      <w:r w:rsidR="00783B53" w:rsidRPr="00F219A4">
        <w:rPr>
          <w:sz w:val="26"/>
          <w:szCs w:val="26"/>
        </w:rPr>
        <w:t>редне</w:t>
      </w:r>
      <w:r w:rsidR="0047429F" w:rsidRPr="00F219A4">
        <w:rPr>
          <w:sz w:val="26"/>
          <w:szCs w:val="26"/>
        </w:rPr>
        <w:t>го</w:t>
      </w:r>
      <w:r w:rsidR="00783B53" w:rsidRPr="00F219A4">
        <w:rPr>
          <w:sz w:val="26"/>
          <w:szCs w:val="26"/>
        </w:rPr>
        <w:t xml:space="preserve"> числ</w:t>
      </w:r>
      <w:r w:rsidR="0047429F" w:rsidRPr="00F219A4">
        <w:rPr>
          <w:sz w:val="26"/>
          <w:szCs w:val="26"/>
        </w:rPr>
        <w:t>а</w:t>
      </w:r>
      <w:r w:rsidR="00783B53" w:rsidRPr="00F219A4">
        <w:rPr>
          <w:sz w:val="26"/>
          <w:szCs w:val="26"/>
        </w:rPr>
        <w:t xml:space="preserve"> посещений в </w:t>
      </w:r>
      <w:r w:rsidRPr="00F219A4">
        <w:rPr>
          <w:sz w:val="26"/>
          <w:szCs w:val="26"/>
        </w:rPr>
        <w:t>обращени</w:t>
      </w:r>
      <w:r w:rsidR="00783B53" w:rsidRPr="00F219A4">
        <w:rPr>
          <w:sz w:val="26"/>
          <w:szCs w:val="26"/>
        </w:rPr>
        <w:t>и</w:t>
      </w:r>
      <w:r w:rsidRPr="00F219A4">
        <w:rPr>
          <w:sz w:val="26"/>
          <w:szCs w:val="26"/>
        </w:rPr>
        <w:t xml:space="preserve"> по поводу заболеваний к специалистам медицинских организаций, оказывающих </w:t>
      </w:r>
      <w:r w:rsidR="00690B5F" w:rsidRPr="00F219A4">
        <w:rPr>
          <w:sz w:val="26"/>
          <w:szCs w:val="26"/>
        </w:rPr>
        <w:t xml:space="preserve">медицинскую </w:t>
      </w:r>
      <w:r w:rsidRPr="00F219A4">
        <w:rPr>
          <w:sz w:val="26"/>
          <w:szCs w:val="26"/>
        </w:rPr>
        <w:t>помощь</w:t>
      </w:r>
      <w:r w:rsidR="00690B5F" w:rsidRPr="00F219A4">
        <w:rPr>
          <w:sz w:val="26"/>
          <w:szCs w:val="26"/>
        </w:rPr>
        <w:t xml:space="preserve"> амбулаторно</w:t>
      </w:r>
      <w:r w:rsidRPr="00F219A4">
        <w:rPr>
          <w:sz w:val="26"/>
          <w:szCs w:val="26"/>
        </w:rPr>
        <w:t>, представлен</w:t>
      </w:r>
      <w:r w:rsidR="0047429F" w:rsidRPr="00F219A4">
        <w:rPr>
          <w:sz w:val="26"/>
          <w:szCs w:val="26"/>
        </w:rPr>
        <w:t>ы</w:t>
      </w:r>
      <w:r w:rsidRPr="00F219A4">
        <w:rPr>
          <w:sz w:val="26"/>
          <w:szCs w:val="26"/>
        </w:rPr>
        <w:t xml:space="preserve"> </w:t>
      </w:r>
      <w:r w:rsidRPr="00F219A4">
        <w:rPr>
          <w:b/>
          <w:sz w:val="26"/>
          <w:szCs w:val="26"/>
        </w:rPr>
        <w:t xml:space="preserve">Приложением № </w:t>
      </w:r>
      <w:r w:rsidR="00C3480F" w:rsidRPr="00F219A4">
        <w:rPr>
          <w:b/>
          <w:sz w:val="26"/>
          <w:szCs w:val="26"/>
        </w:rPr>
        <w:t>2</w:t>
      </w:r>
      <w:r w:rsidR="007443F7" w:rsidRPr="00F219A4">
        <w:rPr>
          <w:b/>
          <w:sz w:val="26"/>
          <w:szCs w:val="26"/>
        </w:rPr>
        <w:t>9</w:t>
      </w:r>
      <w:r w:rsidR="00C3480F" w:rsidRPr="00F219A4">
        <w:rPr>
          <w:b/>
          <w:sz w:val="26"/>
          <w:szCs w:val="26"/>
        </w:rPr>
        <w:t xml:space="preserve"> </w:t>
      </w:r>
      <w:r w:rsidRPr="00F219A4">
        <w:rPr>
          <w:b/>
          <w:sz w:val="26"/>
          <w:szCs w:val="26"/>
        </w:rPr>
        <w:t>к настоящему</w:t>
      </w:r>
      <w:r>
        <w:rPr>
          <w:b/>
          <w:sz w:val="26"/>
          <w:szCs w:val="26"/>
        </w:rPr>
        <w:t xml:space="preserve"> Соглашению</w:t>
      </w:r>
      <w:r>
        <w:rPr>
          <w:sz w:val="26"/>
          <w:szCs w:val="26"/>
        </w:rPr>
        <w:t>.</w:t>
      </w:r>
    </w:p>
    <w:p w:rsidR="000D4C70" w:rsidRDefault="000D4C70" w:rsidP="00875E15">
      <w:pPr>
        <w:tabs>
          <w:tab w:val="num" w:pos="1260"/>
        </w:tabs>
        <w:autoSpaceDE w:val="0"/>
        <w:autoSpaceDN w:val="0"/>
        <w:adjustRightInd w:val="0"/>
        <w:ind w:firstLine="720"/>
        <w:jc w:val="both"/>
        <w:rPr>
          <w:sz w:val="26"/>
          <w:szCs w:val="26"/>
        </w:rPr>
      </w:pPr>
      <w:r>
        <w:rPr>
          <w:sz w:val="26"/>
          <w:szCs w:val="26"/>
        </w:rPr>
        <w:t>Все посещения, выполненные в течение календарного месяца при заболеваниях, требующих длительного амбулаторно-поликлинического наблюдения (переломы костей, после острых инфарктов миокарда, инсультов и т.д.) и возможного дальнейшего направления на медико-социальную экспертизу (МСЭ) для решения вопроса о трудоспособности пациента, включаются в реестр счетов на оплату как одно обращение по заболеванию к соответствующему специалисту.</w:t>
      </w:r>
    </w:p>
    <w:p w:rsidR="000D4C70" w:rsidRDefault="000D4C70" w:rsidP="00875E15">
      <w:pPr>
        <w:tabs>
          <w:tab w:val="num" w:pos="1260"/>
        </w:tabs>
        <w:autoSpaceDE w:val="0"/>
        <w:autoSpaceDN w:val="0"/>
        <w:adjustRightInd w:val="0"/>
        <w:ind w:firstLine="720"/>
        <w:jc w:val="both"/>
        <w:rPr>
          <w:sz w:val="26"/>
          <w:szCs w:val="26"/>
        </w:rPr>
      </w:pPr>
      <w:r>
        <w:rPr>
          <w:sz w:val="26"/>
          <w:szCs w:val="26"/>
        </w:rPr>
        <w:t>Разовые посещения</w:t>
      </w:r>
      <w:r>
        <w:rPr>
          <w:b/>
          <w:sz w:val="26"/>
          <w:szCs w:val="26"/>
        </w:rPr>
        <w:t xml:space="preserve"> </w:t>
      </w:r>
      <w:r>
        <w:rPr>
          <w:sz w:val="26"/>
          <w:szCs w:val="26"/>
        </w:rPr>
        <w:t>по поводу заболевания включаются в реестр счетов по единому тарифу для всех специалистов «разовое посещение по заболеванию».</w:t>
      </w:r>
    </w:p>
    <w:p w:rsidR="000D4C70" w:rsidRPr="001A2660" w:rsidRDefault="000D4C70" w:rsidP="00875E15">
      <w:pPr>
        <w:tabs>
          <w:tab w:val="num" w:pos="1260"/>
        </w:tabs>
        <w:autoSpaceDE w:val="0"/>
        <w:autoSpaceDN w:val="0"/>
        <w:adjustRightInd w:val="0"/>
        <w:ind w:firstLine="720"/>
        <w:jc w:val="both"/>
        <w:rPr>
          <w:sz w:val="26"/>
          <w:szCs w:val="26"/>
        </w:rPr>
      </w:pPr>
      <w:r w:rsidRPr="001A2660">
        <w:rPr>
          <w:sz w:val="26"/>
          <w:szCs w:val="26"/>
        </w:rPr>
        <w:t>Посещения по поводу получения направлений, справок и медицинских документов включаются в реестр счетов по единому для всех специалистов тарифу «посещение в связи с получением медицинских документов».</w:t>
      </w:r>
    </w:p>
    <w:p w:rsidR="00852338" w:rsidRPr="001A2660" w:rsidRDefault="00852338" w:rsidP="00875E15">
      <w:pPr>
        <w:tabs>
          <w:tab w:val="num" w:pos="1260"/>
        </w:tabs>
        <w:autoSpaceDE w:val="0"/>
        <w:autoSpaceDN w:val="0"/>
        <w:adjustRightInd w:val="0"/>
        <w:ind w:firstLine="720"/>
        <w:jc w:val="both"/>
        <w:rPr>
          <w:sz w:val="26"/>
          <w:szCs w:val="26"/>
        </w:rPr>
      </w:pPr>
      <w:r w:rsidRPr="001A2660">
        <w:rPr>
          <w:b/>
          <w:sz w:val="26"/>
          <w:szCs w:val="26"/>
        </w:rPr>
        <w:t>3.1.20.</w:t>
      </w:r>
      <w:r w:rsidR="00D222EC">
        <w:rPr>
          <w:b/>
          <w:sz w:val="26"/>
          <w:szCs w:val="26"/>
        </w:rPr>
        <w:t xml:space="preserve"> </w:t>
      </w:r>
      <w:r w:rsidRPr="001A2660">
        <w:rPr>
          <w:sz w:val="26"/>
          <w:szCs w:val="26"/>
        </w:rPr>
        <w:t xml:space="preserve">Оплата неотложной первичной (доврачебной, врачебной) медицинской помощи, оказанной в соответствии с приказом Минздравсоцразвития России от 15.05.2012 №543н «Об утверждении Положения об организации оказания первичной медико-санитарной помощи взрослому населению», осуществляется по тарифам согласно </w:t>
      </w:r>
      <w:r w:rsidR="007F6DC7" w:rsidRPr="007F6DC7">
        <w:rPr>
          <w:b/>
          <w:sz w:val="26"/>
          <w:szCs w:val="26"/>
        </w:rPr>
        <w:t>Приложению №</w:t>
      </w:r>
      <w:r w:rsidR="00C3480F">
        <w:rPr>
          <w:b/>
          <w:sz w:val="26"/>
          <w:szCs w:val="26"/>
        </w:rPr>
        <w:t>8</w:t>
      </w:r>
      <w:r w:rsidR="00C3480F" w:rsidRPr="001A2660">
        <w:rPr>
          <w:sz w:val="26"/>
          <w:szCs w:val="26"/>
        </w:rPr>
        <w:t xml:space="preserve"> </w:t>
      </w:r>
      <w:r w:rsidRPr="001A2660">
        <w:rPr>
          <w:sz w:val="26"/>
          <w:szCs w:val="26"/>
        </w:rPr>
        <w:t xml:space="preserve">к настоящему Соглашению. </w:t>
      </w:r>
    </w:p>
    <w:p w:rsidR="00E153FF" w:rsidRDefault="00852338" w:rsidP="00875E15">
      <w:pPr>
        <w:tabs>
          <w:tab w:val="num" w:pos="1260"/>
        </w:tabs>
        <w:autoSpaceDE w:val="0"/>
        <w:autoSpaceDN w:val="0"/>
        <w:adjustRightInd w:val="0"/>
        <w:ind w:firstLine="720"/>
        <w:jc w:val="both"/>
        <w:rPr>
          <w:sz w:val="26"/>
          <w:szCs w:val="26"/>
        </w:rPr>
      </w:pPr>
      <w:r w:rsidRPr="001A2660">
        <w:rPr>
          <w:b/>
          <w:sz w:val="26"/>
          <w:szCs w:val="26"/>
        </w:rPr>
        <w:t>3.1.21</w:t>
      </w:r>
      <w:r w:rsidR="00CB4F5C" w:rsidRPr="001A2660">
        <w:rPr>
          <w:b/>
          <w:sz w:val="26"/>
          <w:szCs w:val="26"/>
        </w:rPr>
        <w:t>.</w:t>
      </w:r>
      <w:r w:rsidR="00CB4F5C" w:rsidRPr="001A2660">
        <w:rPr>
          <w:sz w:val="26"/>
          <w:szCs w:val="26"/>
        </w:rPr>
        <w:t xml:space="preserve"> </w:t>
      </w:r>
      <w:r w:rsidR="000D7ABB" w:rsidRPr="001A2660">
        <w:rPr>
          <w:sz w:val="26"/>
          <w:szCs w:val="26"/>
        </w:rPr>
        <w:t xml:space="preserve">Спорные вопросы, возникающие при проведении межучрежденческих взаиморасчетов за медицинскую помощь, оказанную прикрепленному гражданину в другой медицинской организации, к которой он не прикреплен (в </w:t>
      </w:r>
      <w:r w:rsidR="002A4ED8">
        <w:rPr>
          <w:sz w:val="26"/>
          <w:szCs w:val="26"/>
        </w:rPr>
        <w:t>МО, оказывающ</w:t>
      </w:r>
      <w:r w:rsidR="005D6FC7">
        <w:rPr>
          <w:sz w:val="26"/>
          <w:szCs w:val="26"/>
        </w:rPr>
        <w:t>ей</w:t>
      </w:r>
      <w:r w:rsidR="002A4ED8">
        <w:rPr>
          <w:sz w:val="26"/>
          <w:szCs w:val="26"/>
        </w:rPr>
        <w:t xml:space="preserve"> медицинскую помощь лицам, прикрепленным к другим МО</w:t>
      </w:r>
      <w:r w:rsidR="000D7ABB" w:rsidRPr="001A2660">
        <w:rPr>
          <w:sz w:val="26"/>
          <w:szCs w:val="26"/>
        </w:rPr>
        <w:t xml:space="preserve">) рассматриваются </w:t>
      </w:r>
      <w:r w:rsidR="000D7ABB" w:rsidRPr="001A2660">
        <w:rPr>
          <w:sz w:val="26"/>
          <w:szCs w:val="26"/>
        </w:rPr>
        <w:lastRenderedPageBreak/>
        <w:t>заинтересованными сторонами: страховыми медицинскими организациями и медицинскими организациями</w:t>
      </w:r>
      <w:r w:rsidR="00E153FF" w:rsidRPr="001A2660">
        <w:rPr>
          <w:sz w:val="26"/>
          <w:szCs w:val="26"/>
        </w:rPr>
        <w:t>.</w:t>
      </w:r>
      <w:r w:rsidR="000D7ABB" w:rsidRPr="00CD4048">
        <w:rPr>
          <w:sz w:val="26"/>
          <w:szCs w:val="26"/>
        </w:rPr>
        <w:t xml:space="preserve"> </w:t>
      </w:r>
    </w:p>
    <w:p w:rsidR="002778D6" w:rsidRDefault="00852338" w:rsidP="00875E15">
      <w:pPr>
        <w:tabs>
          <w:tab w:val="num" w:pos="1260"/>
        </w:tabs>
        <w:autoSpaceDE w:val="0"/>
        <w:autoSpaceDN w:val="0"/>
        <w:adjustRightInd w:val="0"/>
        <w:ind w:firstLine="720"/>
        <w:jc w:val="both"/>
        <w:rPr>
          <w:bCs/>
          <w:sz w:val="26"/>
          <w:szCs w:val="26"/>
        </w:rPr>
      </w:pPr>
      <w:r>
        <w:rPr>
          <w:b/>
          <w:sz w:val="26"/>
          <w:szCs w:val="26"/>
        </w:rPr>
        <w:t>3.1.22</w:t>
      </w:r>
      <w:r w:rsidR="002778D6" w:rsidRPr="000C11D3">
        <w:rPr>
          <w:b/>
          <w:sz w:val="26"/>
          <w:szCs w:val="26"/>
        </w:rPr>
        <w:t>.</w:t>
      </w:r>
      <w:r w:rsidR="002778D6" w:rsidRPr="000C11D3">
        <w:rPr>
          <w:spacing w:val="-4"/>
          <w:sz w:val="26"/>
          <w:szCs w:val="26"/>
        </w:rPr>
        <w:t xml:space="preserve"> </w:t>
      </w:r>
      <w:r w:rsidR="008E2992">
        <w:rPr>
          <w:sz w:val="26"/>
          <w:szCs w:val="26"/>
        </w:rPr>
        <w:t>МО, имеющая прикрепленное население,</w:t>
      </w:r>
      <w:r w:rsidR="008E2992" w:rsidRPr="000C11D3">
        <w:rPr>
          <w:spacing w:val="-4"/>
          <w:sz w:val="26"/>
          <w:szCs w:val="26"/>
        </w:rPr>
        <w:t xml:space="preserve"> </w:t>
      </w:r>
      <w:r w:rsidR="002778D6" w:rsidRPr="000C11D3">
        <w:rPr>
          <w:spacing w:val="-4"/>
          <w:sz w:val="26"/>
          <w:szCs w:val="26"/>
        </w:rPr>
        <w:t>несет ответственность за своевременное предоставление медицинской помощи застрахованным гражданам, прикрепленным на медицинское обслуживание. Не допускается отказ в направлении указанных граждан на консультации к специалистам, лабораторные</w:t>
      </w:r>
      <w:r w:rsidR="00055497">
        <w:rPr>
          <w:spacing w:val="-4"/>
          <w:sz w:val="26"/>
          <w:szCs w:val="26"/>
        </w:rPr>
        <w:t>,</w:t>
      </w:r>
      <w:r w:rsidR="002778D6" w:rsidRPr="000C11D3">
        <w:rPr>
          <w:spacing w:val="-4"/>
          <w:sz w:val="26"/>
          <w:szCs w:val="26"/>
        </w:rPr>
        <w:t xml:space="preserve"> инструментальные </w:t>
      </w:r>
      <w:r w:rsidR="00055497">
        <w:rPr>
          <w:spacing w:val="-4"/>
          <w:sz w:val="26"/>
          <w:szCs w:val="26"/>
        </w:rPr>
        <w:t xml:space="preserve">и диагностические </w:t>
      </w:r>
      <w:r w:rsidR="002778D6" w:rsidRPr="000C11D3">
        <w:rPr>
          <w:spacing w:val="-4"/>
          <w:sz w:val="26"/>
          <w:szCs w:val="26"/>
        </w:rPr>
        <w:t xml:space="preserve">исследования в другие </w:t>
      </w:r>
      <w:r w:rsidR="005D6FC7">
        <w:rPr>
          <w:sz w:val="26"/>
          <w:szCs w:val="26"/>
        </w:rPr>
        <w:t>МО, оказывающая медицинскую помощь лицам, прикрепленным к другим МО,</w:t>
      </w:r>
      <w:r w:rsidR="002778D6" w:rsidRPr="000C11D3">
        <w:rPr>
          <w:spacing w:val="-4"/>
          <w:sz w:val="26"/>
          <w:szCs w:val="26"/>
        </w:rPr>
        <w:t xml:space="preserve"> при невозможности осуществления консультаций и исследований в </w:t>
      </w:r>
      <w:r w:rsidR="008E2992">
        <w:rPr>
          <w:sz w:val="26"/>
          <w:szCs w:val="26"/>
        </w:rPr>
        <w:t>МО, имеющей прикрепленное население,</w:t>
      </w:r>
      <w:r w:rsidR="008E2992" w:rsidRPr="000C11D3">
        <w:rPr>
          <w:spacing w:val="-4"/>
          <w:sz w:val="26"/>
          <w:szCs w:val="26"/>
        </w:rPr>
        <w:t xml:space="preserve"> </w:t>
      </w:r>
      <w:r w:rsidR="002778D6" w:rsidRPr="000C11D3">
        <w:rPr>
          <w:spacing w:val="-4"/>
          <w:sz w:val="26"/>
          <w:szCs w:val="26"/>
        </w:rPr>
        <w:t xml:space="preserve">в установленные территориальной программой государственных гарантий </w:t>
      </w:r>
      <w:r w:rsidR="002778D6" w:rsidRPr="000C11D3">
        <w:rPr>
          <w:bCs/>
          <w:sz w:val="26"/>
          <w:szCs w:val="26"/>
        </w:rPr>
        <w:t xml:space="preserve">бесплатного оказания гражданам медицинской помощи сроки. </w:t>
      </w:r>
    </w:p>
    <w:p w:rsidR="00ED2C18" w:rsidRPr="00903DC4" w:rsidRDefault="00ED2C18" w:rsidP="00875E15">
      <w:pPr>
        <w:tabs>
          <w:tab w:val="num" w:pos="1260"/>
        </w:tabs>
        <w:autoSpaceDE w:val="0"/>
        <w:autoSpaceDN w:val="0"/>
        <w:adjustRightInd w:val="0"/>
        <w:ind w:firstLine="720"/>
        <w:jc w:val="both"/>
        <w:rPr>
          <w:bCs/>
          <w:sz w:val="26"/>
          <w:szCs w:val="26"/>
        </w:rPr>
      </w:pPr>
      <w:r w:rsidRPr="00ED2C18">
        <w:rPr>
          <w:b/>
          <w:sz w:val="26"/>
          <w:szCs w:val="26"/>
        </w:rPr>
        <w:t>3.1.23.</w:t>
      </w:r>
      <w:r>
        <w:rPr>
          <w:sz w:val="26"/>
          <w:szCs w:val="26"/>
        </w:rPr>
        <w:t xml:space="preserve"> Средний размер финансового обеспечения медицинской помощи, оказанной в амбулаторных условиях медицинскими организациями, участвующими в реализации территориальной программы ОМС Калужской области, в расчете на одно застрахованное лицо составляет </w:t>
      </w:r>
      <w:r w:rsidR="00903DC4" w:rsidRPr="00971577">
        <w:rPr>
          <w:sz w:val="26"/>
          <w:szCs w:val="26"/>
        </w:rPr>
        <w:t>3 </w:t>
      </w:r>
      <w:r w:rsidR="00A157E3">
        <w:rPr>
          <w:sz w:val="26"/>
          <w:szCs w:val="26"/>
        </w:rPr>
        <w:t>744</w:t>
      </w:r>
      <w:r w:rsidR="00903DC4" w:rsidRPr="00971577">
        <w:rPr>
          <w:sz w:val="26"/>
          <w:szCs w:val="26"/>
        </w:rPr>
        <w:t>,</w:t>
      </w:r>
      <w:r w:rsidR="00A157E3">
        <w:rPr>
          <w:sz w:val="26"/>
          <w:szCs w:val="26"/>
        </w:rPr>
        <w:t>3</w:t>
      </w:r>
      <w:r w:rsidR="00903DC4" w:rsidRPr="009D5FA1">
        <w:rPr>
          <w:sz w:val="26"/>
          <w:szCs w:val="26"/>
        </w:rPr>
        <w:t>0</w:t>
      </w:r>
      <w:r w:rsidRPr="009D5FA1">
        <w:rPr>
          <w:sz w:val="26"/>
          <w:szCs w:val="26"/>
        </w:rPr>
        <w:t xml:space="preserve"> рублей.</w:t>
      </w:r>
      <w:r w:rsidRPr="00ED2C18">
        <w:rPr>
          <w:b/>
          <w:i/>
          <w:sz w:val="26"/>
          <w:szCs w:val="26"/>
        </w:rPr>
        <w:t xml:space="preserve"> </w:t>
      </w:r>
    </w:p>
    <w:p w:rsidR="005B6AE7" w:rsidRPr="004F4554" w:rsidRDefault="005B6AE7" w:rsidP="000176BC">
      <w:pPr>
        <w:spacing w:before="240" w:after="120"/>
        <w:jc w:val="center"/>
        <w:rPr>
          <w:b/>
          <w:bCs/>
          <w:sz w:val="26"/>
          <w:szCs w:val="26"/>
        </w:rPr>
      </w:pPr>
      <w:r w:rsidRPr="004F4554">
        <w:rPr>
          <w:b/>
          <w:bCs/>
          <w:sz w:val="26"/>
          <w:szCs w:val="26"/>
        </w:rPr>
        <w:t>3.2. Способы и порядок оплаты медицинской помощи, оказанной в условиях дневных стационаров</w:t>
      </w:r>
    </w:p>
    <w:p w:rsidR="005B6AE7" w:rsidRPr="009F4116" w:rsidRDefault="005B6AE7" w:rsidP="000C7174">
      <w:pPr>
        <w:ind w:firstLine="709"/>
        <w:jc w:val="both"/>
        <w:rPr>
          <w:sz w:val="26"/>
          <w:szCs w:val="26"/>
        </w:rPr>
      </w:pPr>
      <w:r w:rsidRPr="009F4116">
        <w:rPr>
          <w:b/>
          <w:bCs/>
          <w:sz w:val="26"/>
          <w:szCs w:val="26"/>
        </w:rPr>
        <w:t xml:space="preserve">3.2.1. </w:t>
      </w:r>
      <w:r w:rsidRPr="00711FE4">
        <w:rPr>
          <w:sz w:val="26"/>
          <w:szCs w:val="26"/>
        </w:rPr>
        <w:t xml:space="preserve">Оплата медицинской помощи, оказанной в </w:t>
      </w:r>
      <w:r w:rsidR="00C95AB7" w:rsidRPr="00711FE4">
        <w:rPr>
          <w:sz w:val="26"/>
          <w:szCs w:val="26"/>
        </w:rPr>
        <w:t>условиях дневных стационаров</w:t>
      </w:r>
      <w:r w:rsidRPr="00711FE4">
        <w:rPr>
          <w:sz w:val="26"/>
          <w:szCs w:val="26"/>
        </w:rPr>
        <w:t>, осуществляется СМО по предъявленным счетам</w:t>
      </w:r>
      <w:r w:rsidR="001A20D1" w:rsidRPr="001A20D1">
        <w:rPr>
          <w:sz w:val="26"/>
          <w:szCs w:val="26"/>
        </w:rPr>
        <w:t xml:space="preserve"> </w:t>
      </w:r>
      <w:r w:rsidR="001A20D1">
        <w:rPr>
          <w:sz w:val="26"/>
          <w:szCs w:val="26"/>
        </w:rPr>
        <w:t xml:space="preserve">и </w:t>
      </w:r>
      <w:r w:rsidR="001A20D1" w:rsidRPr="00E153FF">
        <w:rPr>
          <w:sz w:val="26"/>
          <w:szCs w:val="26"/>
        </w:rPr>
        <w:t>реестр</w:t>
      </w:r>
      <w:r w:rsidR="006D2A7F">
        <w:rPr>
          <w:sz w:val="26"/>
          <w:szCs w:val="26"/>
        </w:rPr>
        <w:t>ам</w:t>
      </w:r>
      <w:r w:rsidR="001A20D1" w:rsidRPr="00E153FF">
        <w:rPr>
          <w:sz w:val="26"/>
          <w:szCs w:val="26"/>
        </w:rPr>
        <w:t xml:space="preserve"> счетов</w:t>
      </w:r>
      <w:r w:rsidRPr="00711FE4">
        <w:rPr>
          <w:sz w:val="26"/>
          <w:szCs w:val="26"/>
        </w:rPr>
        <w:t xml:space="preserve"> за пролеченных больных, исходя из утвержденной стоимости 1 случая госпитализации по </w:t>
      </w:r>
      <w:r w:rsidR="00C95AB7" w:rsidRPr="00711FE4">
        <w:rPr>
          <w:sz w:val="26"/>
          <w:szCs w:val="26"/>
        </w:rPr>
        <w:t>КСГ, с учетом уровня оказания</w:t>
      </w:r>
      <w:r w:rsidRPr="00711FE4">
        <w:rPr>
          <w:sz w:val="26"/>
          <w:szCs w:val="26"/>
        </w:rPr>
        <w:t xml:space="preserve"> медицинской помощи, базовой ставки, поправочных коэффициентов в пределах</w:t>
      </w:r>
      <w:r w:rsidR="00B9272D" w:rsidRPr="00711FE4">
        <w:rPr>
          <w:sz w:val="26"/>
          <w:szCs w:val="26"/>
        </w:rPr>
        <w:t>,</w:t>
      </w:r>
      <w:r w:rsidRPr="00711FE4">
        <w:rPr>
          <w:sz w:val="26"/>
          <w:szCs w:val="26"/>
        </w:rPr>
        <w:t xml:space="preserve"> утвержденных Комиссией на текущий год объемов медицинской помощи и </w:t>
      </w:r>
      <w:r w:rsidRPr="00E153FF">
        <w:rPr>
          <w:sz w:val="26"/>
          <w:szCs w:val="26"/>
        </w:rPr>
        <w:t xml:space="preserve">стоимости территориальной программы ОМС </w:t>
      </w:r>
      <w:r w:rsidR="00F15FB3" w:rsidRPr="00E153FF">
        <w:rPr>
          <w:sz w:val="26"/>
          <w:szCs w:val="26"/>
        </w:rPr>
        <w:t xml:space="preserve">(по видам медицинской помощи) </w:t>
      </w:r>
      <w:r w:rsidRPr="00E153FF">
        <w:rPr>
          <w:sz w:val="26"/>
          <w:szCs w:val="26"/>
        </w:rPr>
        <w:t>для МО, с</w:t>
      </w:r>
      <w:r w:rsidRPr="00711FE4">
        <w:rPr>
          <w:sz w:val="26"/>
          <w:szCs w:val="26"/>
        </w:rPr>
        <w:t xml:space="preserve"> учетом результатов контроля объемов, сроков, качества и условий предоставления медицинской помощи.</w:t>
      </w:r>
    </w:p>
    <w:p w:rsidR="005B6AE7" w:rsidRPr="009F4116" w:rsidRDefault="005B6AE7" w:rsidP="000C7174">
      <w:pPr>
        <w:ind w:firstLine="709"/>
        <w:jc w:val="both"/>
        <w:rPr>
          <w:sz w:val="26"/>
          <w:szCs w:val="26"/>
        </w:rPr>
      </w:pPr>
      <w:r w:rsidRPr="009F4116">
        <w:rPr>
          <w:b/>
          <w:sz w:val="26"/>
          <w:szCs w:val="26"/>
        </w:rPr>
        <w:t>3.2.2.</w:t>
      </w:r>
      <w:r w:rsidR="003F6BBE">
        <w:rPr>
          <w:sz w:val="26"/>
          <w:szCs w:val="26"/>
        </w:rPr>
        <w:t xml:space="preserve"> Стоимость</w:t>
      </w:r>
      <w:r w:rsidRPr="009F4116">
        <w:rPr>
          <w:sz w:val="26"/>
          <w:szCs w:val="26"/>
        </w:rPr>
        <w:t xml:space="preserve"> 1 сл</w:t>
      </w:r>
      <w:r w:rsidR="003F6BBE">
        <w:rPr>
          <w:sz w:val="26"/>
          <w:szCs w:val="26"/>
        </w:rPr>
        <w:t>учая госпитализации</w:t>
      </w:r>
      <w:r w:rsidRPr="009F4116">
        <w:rPr>
          <w:sz w:val="26"/>
          <w:szCs w:val="26"/>
        </w:rPr>
        <w:t xml:space="preserve"> в условиях дневных стационаров определяется по формуле:</w:t>
      </w:r>
    </w:p>
    <w:p w:rsidR="005B6AE7" w:rsidRPr="009F4116" w:rsidRDefault="00861D9D" w:rsidP="00875E15">
      <w:pPr>
        <w:spacing w:before="120" w:after="120"/>
        <w:ind w:firstLine="709"/>
        <w:jc w:val="both"/>
        <w:rPr>
          <w:sz w:val="26"/>
          <w:szCs w:val="26"/>
        </w:rPr>
      </w:pPr>
      <w:r>
        <w:rPr>
          <w:sz w:val="26"/>
          <w:szCs w:val="26"/>
        </w:rPr>
        <w:t>ССксг</w:t>
      </w:r>
      <w:r w:rsidR="00CF17AD">
        <w:rPr>
          <w:sz w:val="26"/>
          <w:szCs w:val="26"/>
        </w:rPr>
        <w:t>дс</w:t>
      </w:r>
      <w:r w:rsidR="00A661E8">
        <w:rPr>
          <w:sz w:val="26"/>
          <w:szCs w:val="26"/>
        </w:rPr>
        <w:t xml:space="preserve"> = БС</w:t>
      </w:r>
      <w:r w:rsidR="00F700CA">
        <w:rPr>
          <w:sz w:val="26"/>
          <w:szCs w:val="26"/>
        </w:rPr>
        <w:t>дс</w:t>
      </w:r>
      <w:r w:rsidR="00A661E8">
        <w:rPr>
          <w:sz w:val="26"/>
          <w:szCs w:val="26"/>
        </w:rPr>
        <w:t xml:space="preserve"> х КЗксг х КУС мо х КУ</w:t>
      </w:r>
      <w:r w:rsidR="00F700CA">
        <w:rPr>
          <w:sz w:val="26"/>
          <w:szCs w:val="26"/>
        </w:rPr>
        <w:t xml:space="preserve"> </w:t>
      </w:r>
      <w:r w:rsidR="004A03A9">
        <w:rPr>
          <w:sz w:val="26"/>
          <w:szCs w:val="26"/>
        </w:rPr>
        <w:t>х</w:t>
      </w:r>
      <w:r w:rsidR="00F700CA">
        <w:rPr>
          <w:sz w:val="26"/>
          <w:szCs w:val="26"/>
        </w:rPr>
        <w:t xml:space="preserve"> </w:t>
      </w:r>
      <w:r w:rsidR="004A03A9">
        <w:rPr>
          <w:sz w:val="26"/>
          <w:szCs w:val="26"/>
        </w:rPr>
        <w:t>КСЛП</w:t>
      </w:r>
      <w:r w:rsidR="005B6AE7" w:rsidRPr="009F4116">
        <w:rPr>
          <w:sz w:val="26"/>
          <w:szCs w:val="26"/>
        </w:rPr>
        <w:t>, где</w:t>
      </w:r>
    </w:p>
    <w:p w:rsidR="005B6AE7" w:rsidRPr="00F219A4" w:rsidRDefault="005B6AE7" w:rsidP="000E2CFF">
      <w:pPr>
        <w:spacing w:before="60"/>
        <w:ind w:firstLine="709"/>
        <w:jc w:val="both"/>
        <w:rPr>
          <w:sz w:val="26"/>
          <w:szCs w:val="26"/>
        </w:rPr>
      </w:pPr>
      <w:r w:rsidRPr="009F4116">
        <w:rPr>
          <w:sz w:val="26"/>
          <w:szCs w:val="26"/>
        </w:rPr>
        <w:t>БС</w:t>
      </w:r>
      <w:r w:rsidR="00F700CA">
        <w:rPr>
          <w:sz w:val="26"/>
          <w:szCs w:val="26"/>
        </w:rPr>
        <w:t>дс</w:t>
      </w:r>
      <w:r w:rsidRPr="009F4116">
        <w:rPr>
          <w:sz w:val="26"/>
          <w:szCs w:val="26"/>
        </w:rPr>
        <w:t xml:space="preserve"> – </w:t>
      </w:r>
      <w:r w:rsidR="00903DC4">
        <w:rPr>
          <w:sz w:val="26"/>
          <w:szCs w:val="26"/>
        </w:rPr>
        <w:t xml:space="preserve">размер средней стоимости законченного случая лечения </w:t>
      </w:r>
      <w:r w:rsidR="00903DC4" w:rsidRPr="009F4116">
        <w:rPr>
          <w:sz w:val="26"/>
          <w:szCs w:val="26"/>
        </w:rPr>
        <w:t xml:space="preserve"> в дневном </w:t>
      </w:r>
      <w:r w:rsidR="00903DC4" w:rsidRPr="00B138F1">
        <w:rPr>
          <w:sz w:val="26"/>
          <w:szCs w:val="26"/>
        </w:rPr>
        <w:t>стационаре</w:t>
      </w:r>
      <w:r w:rsidR="00A02AFC">
        <w:rPr>
          <w:sz w:val="26"/>
          <w:szCs w:val="26"/>
        </w:rPr>
        <w:t xml:space="preserve"> (</w:t>
      </w:r>
      <w:r w:rsidR="00A02AFC" w:rsidRPr="00A02AFC">
        <w:rPr>
          <w:sz w:val="26"/>
          <w:szCs w:val="26"/>
        </w:rPr>
        <w:t xml:space="preserve">базовая ставка </w:t>
      </w:r>
      <w:r w:rsidR="00A02AFC" w:rsidRPr="00F219A4">
        <w:rPr>
          <w:sz w:val="26"/>
          <w:szCs w:val="26"/>
        </w:rPr>
        <w:t>– 7 543,04 руб.)</w:t>
      </w:r>
      <w:r w:rsidRPr="00F219A4">
        <w:rPr>
          <w:sz w:val="26"/>
          <w:szCs w:val="26"/>
        </w:rPr>
        <w:t>;</w:t>
      </w:r>
      <w:r w:rsidR="00660425" w:rsidRPr="00F219A4">
        <w:rPr>
          <w:sz w:val="26"/>
          <w:szCs w:val="26"/>
        </w:rPr>
        <w:t xml:space="preserve"> </w:t>
      </w:r>
    </w:p>
    <w:p w:rsidR="005B6AE7" w:rsidRPr="00F219A4" w:rsidRDefault="005B6AE7" w:rsidP="000E2CFF">
      <w:pPr>
        <w:spacing w:before="60"/>
        <w:ind w:firstLine="709"/>
        <w:jc w:val="both"/>
        <w:rPr>
          <w:sz w:val="26"/>
          <w:szCs w:val="26"/>
        </w:rPr>
      </w:pPr>
      <w:r w:rsidRPr="00F219A4">
        <w:rPr>
          <w:sz w:val="26"/>
          <w:szCs w:val="26"/>
        </w:rPr>
        <w:t xml:space="preserve">КЗксг – Коэффициент относительной затратоемкости </w:t>
      </w:r>
      <w:r w:rsidR="00A661E8" w:rsidRPr="00F219A4">
        <w:rPr>
          <w:sz w:val="26"/>
          <w:szCs w:val="26"/>
        </w:rPr>
        <w:t xml:space="preserve">по </w:t>
      </w:r>
      <w:r w:rsidRPr="00F219A4">
        <w:rPr>
          <w:sz w:val="26"/>
          <w:szCs w:val="26"/>
        </w:rPr>
        <w:t>КСГ</w:t>
      </w:r>
      <w:r w:rsidR="00A95965" w:rsidRPr="00F219A4">
        <w:rPr>
          <w:sz w:val="26"/>
          <w:szCs w:val="26"/>
        </w:rPr>
        <w:t xml:space="preserve"> (основной коэффициент, устанавливаемый на федеральном уровне)</w:t>
      </w:r>
      <w:r w:rsidR="000C05E3" w:rsidRPr="00F219A4">
        <w:rPr>
          <w:sz w:val="26"/>
          <w:szCs w:val="26"/>
        </w:rPr>
        <w:t xml:space="preserve"> (</w:t>
      </w:r>
      <w:r w:rsidR="000C05E3" w:rsidRPr="00F219A4">
        <w:rPr>
          <w:b/>
          <w:sz w:val="26"/>
          <w:szCs w:val="26"/>
        </w:rPr>
        <w:t>Приложение № 13</w:t>
      </w:r>
      <w:r w:rsidR="000C05E3" w:rsidRPr="00F219A4">
        <w:rPr>
          <w:sz w:val="26"/>
          <w:szCs w:val="26"/>
        </w:rPr>
        <w:t>)</w:t>
      </w:r>
      <w:r w:rsidRPr="00F219A4">
        <w:rPr>
          <w:sz w:val="26"/>
          <w:szCs w:val="26"/>
        </w:rPr>
        <w:t>;</w:t>
      </w:r>
    </w:p>
    <w:p w:rsidR="005B6AE7" w:rsidRPr="00F219A4" w:rsidRDefault="00A661E8" w:rsidP="000E2CFF">
      <w:pPr>
        <w:spacing w:before="60"/>
        <w:ind w:firstLine="709"/>
        <w:jc w:val="both"/>
        <w:rPr>
          <w:sz w:val="26"/>
          <w:szCs w:val="26"/>
        </w:rPr>
      </w:pPr>
      <w:r w:rsidRPr="00F219A4">
        <w:rPr>
          <w:sz w:val="26"/>
          <w:szCs w:val="26"/>
        </w:rPr>
        <w:t>КУСмо</w:t>
      </w:r>
      <w:r w:rsidR="005B6AE7" w:rsidRPr="00F219A4">
        <w:rPr>
          <w:sz w:val="26"/>
          <w:szCs w:val="26"/>
        </w:rPr>
        <w:t xml:space="preserve"> – Коэффициент уровня</w:t>
      </w:r>
      <w:r w:rsidR="002D7432" w:rsidRPr="00F219A4">
        <w:rPr>
          <w:sz w:val="26"/>
          <w:szCs w:val="26"/>
        </w:rPr>
        <w:t xml:space="preserve"> </w:t>
      </w:r>
      <w:r w:rsidR="00C05747" w:rsidRPr="00F219A4">
        <w:rPr>
          <w:sz w:val="26"/>
          <w:szCs w:val="26"/>
        </w:rPr>
        <w:t>(подуровня</w:t>
      </w:r>
      <w:r w:rsidR="002D7432" w:rsidRPr="00F219A4">
        <w:rPr>
          <w:sz w:val="26"/>
          <w:szCs w:val="26"/>
        </w:rPr>
        <w:t>)</w:t>
      </w:r>
      <w:r w:rsidR="005B6AE7" w:rsidRPr="00F219A4">
        <w:rPr>
          <w:sz w:val="26"/>
          <w:szCs w:val="26"/>
        </w:rPr>
        <w:t xml:space="preserve"> </w:t>
      </w:r>
      <w:r w:rsidRPr="00F219A4">
        <w:rPr>
          <w:sz w:val="26"/>
          <w:szCs w:val="26"/>
        </w:rPr>
        <w:t>оказания медицинской помощи в дневном</w:t>
      </w:r>
      <w:r w:rsidR="000C0EBC" w:rsidRPr="00F219A4">
        <w:rPr>
          <w:sz w:val="26"/>
          <w:szCs w:val="26"/>
        </w:rPr>
        <w:t xml:space="preserve"> </w:t>
      </w:r>
      <w:r w:rsidRPr="00F219A4">
        <w:rPr>
          <w:sz w:val="26"/>
          <w:szCs w:val="26"/>
        </w:rPr>
        <w:t>стационаре в медицинской организации, в которой был пролечен пациент</w:t>
      </w:r>
      <w:r w:rsidR="00DA5062" w:rsidRPr="00F219A4">
        <w:rPr>
          <w:sz w:val="26"/>
          <w:szCs w:val="26"/>
        </w:rPr>
        <w:t xml:space="preserve"> (</w:t>
      </w:r>
      <w:r w:rsidR="00DA5062" w:rsidRPr="00F219A4">
        <w:rPr>
          <w:b/>
          <w:sz w:val="26"/>
          <w:szCs w:val="26"/>
        </w:rPr>
        <w:t xml:space="preserve">Приложение </w:t>
      </w:r>
      <w:r w:rsidR="000C05E3" w:rsidRPr="00F219A4">
        <w:rPr>
          <w:b/>
          <w:sz w:val="26"/>
          <w:szCs w:val="26"/>
        </w:rPr>
        <w:t xml:space="preserve">№ </w:t>
      </w:r>
      <w:r w:rsidR="00DA5062" w:rsidRPr="00F219A4">
        <w:rPr>
          <w:b/>
          <w:sz w:val="26"/>
          <w:szCs w:val="26"/>
        </w:rPr>
        <w:t>11</w:t>
      </w:r>
      <w:r w:rsidR="00DA5062" w:rsidRPr="00F219A4">
        <w:rPr>
          <w:sz w:val="26"/>
          <w:szCs w:val="26"/>
        </w:rPr>
        <w:t>)</w:t>
      </w:r>
      <w:r w:rsidR="005B6AE7" w:rsidRPr="00F219A4">
        <w:rPr>
          <w:sz w:val="26"/>
          <w:szCs w:val="26"/>
        </w:rPr>
        <w:t>;</w:t>
      </w:r>
    </w:p>
    <w:p w:rsidR="004A03A9" w:rsidRPr="00F219A4" w:rsidRDefault="00A661E8" w:rsidP="000E2CFF">
      <w:pPr>
        <w:spacing w:before="60"/>
        <w:ind w:firstLine="709"/>
        <w:jc w:val="both"/>
        <w:rPr>
          <w:sz w:val="26"/>
          <w:szCs w:val="26"/>
        </w:rPr>
      </w:pPr>
      <w:r w:rsidRPr="00F219A4">
        <w:rPr>
          <w:sz w:val="26"/>
          <w:szCs w:val="26"/>
        </w:rPr>
        <w:t>КУ</w:t>
      </w:r>
      <w:r w:rsidR="005B6AE7" w:rsidRPr="00F219A4">
        <w:rPr>
          <w:sz w:val="26"/>
          <w:szCs w:val="26"/>
        </w:rPr>
        <w:t xml:space="preserve"> </w:t>
      </w:r>
      <w:r w:rsidR="00441F02" w:rsidRPr="00F219A4">
        <w:rPr>
          <w:sz w:val="26"/>
          <w:szCs w:val="26"/>
        </w:rPr>
        <w:t>– Коэффициент управленческий</w:t>
      </w:r>
      <w:r w:rsidRPr="00F219A4">
        <w:rPr>
          <w:sz w:val="26"/>
          <w:szCs w:val="26"/>
        </w:rPr>
        <w:t xml:space="preserve"> КСГ</w:t>
      </w:r>
      <w:r w:rsidR="004A03A9" w:rsidRPr="00F219A4">
        <w:rPr>
          <w:sz w:val="26"/>
          <w:szCs w:val="26"/>
        </w:rPr>
        <w:t>;</w:t>
      </w:r>
    </w:p>
    <w:p w:rsidR="00A661E8" w:rsidRPr="00F219A4" w:rsidRDefault="004A03A9" w:rsidP="000E2CFF">
      <w:pPr>
        <w:spacing w:before="60"/>
        <w:ind w:firstLine="709"/>
        <w:jc w:val="both"/>
        <w:rPr>
          <w:sz w:val="26"/>
          <w:szCs w:val="26"/>
        </w:rPr>
      </w:pPr>
      <w:r w:rsidRPr="00F219A4">
        <w:rPr>
          <w:sz w:val="26"/>
          <w:szCs w:val="26"/>
        </w:rPr>
        <w:t>КСЛП – коэффициент сложности лечения пациентов.</w:t>
      </w:r>
    </w:p>
    <w:p w:rsidR="006517C4" w:rsidRPr="00F219A4" w:rsidRDefault="006517C4" w:rsidP="000C7174">
      <w:pPr>
        <w:ind w:firstLine="709"/>
        <w:jc w:val="both"/>
        <w:rPr>
          <w:sz w:val="26"/>
          <w:szCs w:val="26"/>
        </w:rPr>
      </w:pPr>
      <w:r w:rsidRPr="00F219A4">
        <w:rPr>
          <w:sz w:val="26"/>
          <w:szCs w:val="26"/>
        </w:rPr>
        <w:t>Перечень КСГ и их наполнение в соответствии с кодами МКБ-10 и кодами операций</w:t>
      </w:r>
      <w:r w:rsidRPr="00F219A4">
        <w:rPr>
          <w:sz w:val="26"/>
          <w:szCs w:val="26"/>
          <w:shd w:val="clear" w:color="auto" w:fill="99CCFF"/>
        </w:rPr>
        <w:t xml:space="preserve"> </w:t>
      </w:r>
      <w:r w:rsidRPr="00F219A4">
        <w:rPr>
          <w:sz w:val="26"/>
          <w:szCs w:val="26"/>
        </w:rPr>
        <w:t xml:space="preserve">по номенклатуре услуг, </w:t>
      </w:r>
      <w:r w:rsidR="008F215F" w:rsidRPr="00F219A4">
        <w:rPr>
          <w:sz w:val="26"/>
          <w:szCs w:val="26"/>
        </w:rPr>
        <w:t xml:space="preserve">являющихся основными критериями группировки, </w:t>
      </w:r>
      <w:r w:rsidRPr="00F219A4">
        <w:rPr>
          <w:sz w:val="26"/>
          <w:szCs w:val="26"/>
        </w:rPr>
        <w:t xml:space="preserve">представлены в </w:t>
      </w:r>
      <w:r w:rsidRPr="00F219A4">
        <w:rPr>
          <w:b/>
          <w:sz w:val="26"/>
          <w:szCs w:val="26"/>
        </w:rPr>
        <w:t xml:space="preserve">Приложении № </w:t>
      </w:r>
      <w:r w:rsidR="00547F7D" w:rsidRPr="00F219A4">
        <w:rPr>
          <w:b/>
          <w:sz w:val="26"/>
          <w:szCs w:val="26"/>
        </w:rPr>
        <w:t>32</w:t>
      </w:r>
      <w:r w:rsidRPr="00F219A4">
        <w:rPr>
          <w:b/>
          <w:sz w:val="26"/>
          <w:szCs w:val="26"/>
        </w:rPr>
        <w:t xml:space="preserve"> к настоящему Соглашению</w:t>
      </w:r>
      <w:r w:rsidRPr="00F219A4">
        <w:rPr>
          <w:sz w:val="26"/>
          <w:szCs w:val="26"/>
        </w:rPr>
        <w:t>.</w:t>
      </w:r>
    </w:p>
    <w:p w:rsidR="00D82D73" w:rsidRPr="00451EAB" w:rsidRDefault="005B6AE7" w:rsidP="000C7174">
      <w:pPr>
        <w:pStyle w:val="aff"/>
        <w:ind w:left="0" w:firstLine="709"/>
        <w:jc w:val="both"/>
        <w:rPr>
          <w:sz w:val="26"/>
          <w:szCs w:val="26"/>
        </w:rPr>
      </w:pPr>
      <w:r w:rsidRPr="00F219A4">
        <w:rPr>
          <w:b/>
          <w:bCs/>
          <w:sz w:val="26"/>
          <w:szCs w:val="26"/>
        </w:rPr>
        <w:t xml:space="preserve">3.2.3. </w:t>
      </w:r>
      <w:r w:rsidR="00D82D73" w:rsidRPr="00F219A4">
        <w:rPr>
          <w:sz w:val="26"/>
          <w:szCs w:val="26"/>
        </w:rPr>
        <w:t>Опл</w:t>
      </w:r>
      <w:r w:rsidR="00A50057" w:rsidRPr="00F219A4">
        <w:rPr>
          <w:sz w:val="26"/>
          <w:szCs w:val="26"/>
        </w:rPr>
        <w:t>ата стоимости лечения по КСГ</w:t>
      </w:r>
      <w:r w:rsidR="00D82D73" w:rsidRPr="00F219A4">
        <w:rPr>
          <w:sz w:val="26"/>
          <w:szCs w:val="26"/>
        </w:rPr>
        <w:t xml:space="preserve"> осуществляется по утвержденному тарифу полностью при условии выполнения</w:t>
      </w:r>
      <w:r w:rsidR="00D82D73" w:rsidRPr="00141F08">
        <w:rPr>
          <w:sz w:val="26"/>
          <w:szCs w:val="26"/>
        </w:rPr>
        <w:t xml:space="preserve"> установленного комплекса лечебных, реабилитационных мероприятий при направлении пациента на лечение в дневной стационар.</w:t>
      </w:r>
    </w:p>
    <w:p w:rsidR="009A74EE" w:rsidRPr="00D80FDE" w:rsidRDefault="009A74EE" w:rsidP="009A74EE">
      <w:pPr>
        <w:ind w:firstLine="709"/>
        <w:jc w:val="both"/>
        <w:rPr>
          <w:sz w:val="26"/>
          <w:szCs w:val="26"/>
        </w:rPr>
      </w:pPr>
      <w:r w:rsidRPr="00D80FDE">
        <w:rPr>
          <w:b/>
          <w:sz w:val="26"/>
          <w:szCs w:val="26"/>
        </w:rPr>
        <w:lastRenderedPageBreak/>
        <w:t xml:space="preserve">3.2.4. </w:t>
      </w:r>
      <w:r w:rsidRPr="00D80FDE">
        <w:rPr>
          <w:sz w:val="26"/>
          <w:szCs w:val="26"/>
        </w:rPr>
        <w:t>Оплат</w:t>
      </w:r>
      <w:r w:rsidR="008A6D19" w:rsidRPr="00D80FDE">
        <w:rPr>
          <w:sz w:val="26"/>
          <w:szCs w:val="26"/>
        </w:rPr>
        <w:t>а</w:t>
      </w:r>
      <w:r w:rsidRPr="00D80FDE">
        <w:rPr>
          <w:sz w:val="26"/>
          <w:szCs w:val="26"/>
        </w:rPr>
        <w:t xml:space="preserve"> прерванных, в том числе сверхкоротких, случаев </w:t>
      </w:r>
      <w:r w:rsidR="008A6D19" w:rsidRPr="00D80FDE">
        <w:rPr>
          <w:sz w:val="26"/>
          <w:szCs w:val="26"/>
        </w:rPr>
        <w:t>оказания медицинской помощи</w:t>
      </w:r>
      <w:r w:rsidRPr="00D80FDE">
        <w:rPr>
          <w:sz w:val="26"/>
          <w:szCs w:val="26"/>
        </w:rPr>
        <w:t xml:space="preserve"> в условиях дневного стационара</w:t>
      </w:r>
      <w:r w:rsidR="008A6D19" w:rsidRPr="00D80FDE">
        <w:rPr>
          <w:sz w:val="26"/>
          <w:szCs w:val="26"/>
        </w:rPr>
        <w:t xml:space="preserve"> осуществляется в зависимости от длительности лечения пациента</w:t>
      </w:r>
      <w:r w:rsidRPr="00D80FDE">
        <w:rPr>
          <w:sz w:val="26"/>
          <w:szCs w:val="26"/>
        </w:rPr>
        <w:t xml:space="preserve">. </w:t>
      </w:r>
    </w:p>
    <w:p w:rsidR="009A74EE" w:rsidRDefault="009A74EE" w:rsidP="009A74EE">
      <w:pPr>
        <w:ind w:firstLine="709"/>
        <w:jc w:val="both"/>
        <w:rPr>
          <w:b/>
          <w:i/>
          <w:sz w:val="26"/>
          <w:szCs w:val="26"/>
        </w:rPr>
      </w:pPr>
      <w:r w:rsidRPr="00D80FDE">
        <w:rPr>
          <w:sz w:val="26"/>
          <w:szCs w:val="26"/>
        </w:rPr>
        <w:t>В случае, если длительность пребывания больного на койке меньше или равна 3 дням, оплата осуществляется в размере 30% от стоимости соответствующей КСГ, за исключением КСГ: №№5,</w:t>
      </w:r>
      <w:r w:rsidR="000E2CFF">
        <w:rPr>
          <w:sz w:val="26"/>
          <w:szCs w:val="26"/>
        </w:rPr>
        <w:t xml:space="preserve"> </w:t>
      </w:r>
      <w:r w:rsidRPr="00D80FDE">
        <w:rPr>
          <w:sz w:val="26"/>
          <w:szCs w:val="26"/>
        </w:rPr>
        <w:t>6, №№5</w:t>
      </w:r>
      <w:r w:rsidR="000E2CFF">
        <w:rPr>
          <w:sz w:val="26"/>
          <w:szCs w:val="26"/>
        </w:rPr>
        <w:t>1</w:t>
      </w:r>
      <w:r w:rsidRPr="00D80FDE">
        <w:rPr>
          <w:sz w:val="26"/>
          <w:szCs w:val="26"/>
        </w:rPr>
        <w:t xml:space="preserve"> - 5</w:t>
      </w:r>
      <w:r w:rsidR="000E2CFF">
        <w:rPr>
          <w:sz w:val="26"/>
          <w:szCs w:val="26"/>
        </w:rPr>
        <w:t>3</w:t>
      </w:r>
      <w:r w:rsidR="00832E01">
        <w:rPr>
          <w:sz w:val="26"/>
          <w:szCs w:val="26"/>
        </w:rPr>
        <w:t>, №№6</w:t>
      </w:r>
      <w:r w:rsidR="000E2CFF">
        <w:rPr>
          <w:sz w:val="26"/>
          <w:szCs w:val="26"/>
        </w:rPr>
        <w:t>2</w:t>
      </w:r>
      <w:r w:rsidRPr="00D80FDE">
        <w:rPr>
          <w:sz w:val="26"/>
          <w:szCs w:val="26"/>
        </w:rPr>
        <w:t xml:space="preserve"> - 6</w:t>
      </w:r>
      <w:r w:rsidR="000E2CFF">
        <w:rPr>
          <w:sz w:val="26"/>
          <w:szCs w:val="26"/>
        </w:rPr>
        <w:t>6</w:t>
      </w:r>
      <w:r w:rsidRPr="00D80FDE">
        <w:rPr>
          <w:sz w:val="26"/>
          <w:szCs w:val="26"/>
        </w:rPr>
        <w:t>, №8</w:t>
      </w:r>
      <w:r w:rsidR="000E2CFF">
        <w:rPr>
          <w:sz w:val="26"/>
          <w:szCs w:val="26"/>
        </w:rPr>
        <w:t>8</w:t>
      </w:r>
      <w:r w:rsidRPr="00D80FDE">
        <w:rPr>
          <w:sz w:val="26"/>
          <w:szCs w:val="26"/>
        </w:rPr>
        <w:t>.</w:t>
      </w:r>
      <w:r w:rsidRPr="00D80FDE">
        <w:rPr>
          <w:b/>
          <w:i/>
          <w:sz w:val="26"/>
          <w:szCs w:val="26"/>
        </w:rPr>
        <w:t xml:space="preserve"> </w:t>
      </w:r>
    </w:p>
    <w:p w:rsidR="003A0DE8" w:rsidRDefault="003A0DE8" w:rsidP="003A0DE8">
      <w:pPr>
        <w:ind w:firstLine="709"/>
        <w:jc w:val="both"/>
        <w:rPr>
          <w:sz w:val="26"/>
          <w:szCs w:val="26"/>
        </w:rPr>
      </w:pPr>
      <w:r w:rsidRPr="00253D10">
        <w:rPr>
          <w:sz w:val="26"/>
          <w:szCs w:val="26"/>
        </w:rPr>
        <w:t>В случае если при оказании медицинской помощи в рамках</w:t>
      </w:r>
      <w:r>
        <w:rPr>
          <w:sz w:val="26"/>
          <w:szCs w:val="26"/>
        </w:rPr>
        <w:t xml:space="preserve"> случая лечения, включенного в </w:t>
      </w:r>
      <w:r w:rsidRPr="00253D10">
        <w:rPr>
          <w:sz w:val="26"/>
          <w:szCs w:val="26"/>
        </w:rPr>
        <w:t>КСГ № 4</w:t>
      </w:r>
      <w:r w:rsidR="000E2CFF">
        <w:rPr>
          <w:sz w:val="26"/>
          <w:szCs w:val="26"/>
        </w:rPr>
        <w:t>6</w:t>
      </w:r>
      <w:r w:rsidRPr="00253D10">
        <w:rPr>
          <w:sz w:val="26"/>
          <w:szCs w:val="26"/>
        </w:rPr>
        <w:t xml:space="preserve">, пациенту оказывалась услуга «А07.30.011 – Радиойодтерапия» и длительность пребывания больного на койке меньше или равна 3 дням, оплата осуществляется в размере 50% от </w:t>
      </w:r>
      <w:r>
        <w:rPr>
          <w:sz w:val="26"/>
          <w:szCs w:val="26"/>
        </w:rPr>
        <w:t xml:space="preserve">стоимости </w:t>
      </w:r>
      <w:r w:rsidRPr="00253D10">
        <w:rPr>
          <w:sz w:val="26"/>
          <w:szCs w:val="26"/>
        </w:rPr>
        <w:t>законченного случая лечения, включенного в соответствующую КСГ</w:t>
      </w:r>
      <w:r>
        <w:rPr>
          <w:sz w:val="26"/>
          <w:szCs w:val="26"/>
        </w:rPr>
        <w:t>.</w:t>
      </w:r>
    </w:p>
    <w:p w:rsidR="00C621DE" w:rsidRPr="00837478" w:rsidRDefault="004F7318" w:rsidP="00C621DE">
      <w:pPr>
        <w:pStyle w:val="aff"/>
        <w:widowControl w:val="0"/>
        <w:tabs>
          <w:tab w:val="left" w:pos="1418"/>
        </w:tabs>
        <w:autoSpaceDE w:val="0"/>
        <w:autoSpaceDN w:val="0"/>
        <w:adjustRightInd w:val="0"/>
        <w:ind w:left="0" w:firstLine="709"/>
        <w:jc w:val="both"/>
        <w:rPr>
          <w:sz w:val="26"/>
          <w:szCs w:val="26"/>
        </w:rPr>
      </w:pPr>
      <w:r w:rsidRPr="00D80FDE">
        <w:rPr>
          <w:b/>
          <w:sz w:val="26"/>
          <w:szCs w:val="26"/>
        </w:rPr>
        <w:t xml:space="preserve">3.2.5. </w:t>
      </w:r>
      <w:r w:rsidR="00C621DE" w:rsidRPr="00D80FDE">
        <w:rPr>
          <w:sz w:val="26"/>
          <w:szCs w:val="26"/>
        </w:rPr>
        <w:t>Оплата медицинской помощи по профилю «Медицинская реабилитация» осуществляется в зависимости от длительности лечения пациента</w:t>
      </w:r>
      <w:r w:rsidR="00D80FDE">
        <w:rPr>
          <w:sz w:val="26"/>
          <w:szCs w:val="26"/>
        </w:rPr>
        <w:t>,</w:t>
      </w:r>
      <w:r w:rsidR="00C621DE" w:rsidRPr="00D80FDE">
        <w:rPr>
          <w:sz w:val="26"/>
          <w:szCs w:val="26"/>
        </w:rPr>
        <w:t xml:space="preserve"> и размер оплаты </w:t>
      </w:r>
      <w:r w:rsidR="00837478" w:rsidRPr="00D80FDE">
        <w:rPr>
          <w:sz w:val="26"/>
          <w:szCs w:val="26"/>
        </w:rPr>
        <w:t xml:space="preserve">составляет </w:t>
      </w:r>
      <w:r w:rsidR="00C621DE" w:rsidRPr="00D80FDE">
        <w:rPr>
          <w:sz w:val="26"/>
          <w:szCs w:val="26"/>
        </w:rPr>
        <w:t>100%, 70% , 40% и</w:t>
      </w:r>
      <w:r w:rsidR="00837478" w:rsidRPr="00D80FDE">
        <w:rPr>
          <w:sz w:val="26"/>
          <w:szCs w:val="26"/>
        </w:rPr>
        <w:t>ли</w:t>
      </w:r>
      <w:r w:rsidR="00C621DE" w:rsidRPr="00D80FDE">
        <w:rPr>
          <w:sz w:val="26"/>
          <w:szCs w:val="26"/>
        </w:rPr>
        <w:t xml:space="preserve"> 20% тарифа на оплату медицинской помощи в соответствии с таблицей</w:t>
      </w:r>
      <w:r w:rsidR="00837478" w:rsidRPr="00D80FDE">
        <w:rPr>
          <w:sz w:val="26"/>
          <w:szCs w:val="26"/>
        </w:rPr>
        <w:t xml:space="preserve"> 1</w:t>
      </w:r>
      <w:r w:rsidR="00C621DE" w:rsidRPr="00D80FDE">
        <w:rPr>
          <w:sz w:val="26"/>
          <w:szCs w:val="26"/>
        </w:rPr>
        <w:t>:</w:t>
      </w:r>
    </w:p>
    <w:p w:rsidR="00751D7E" w:rsidRDefault="00837478" w:rsidP="00837478">
      <w:pPr>
        <w:pStyle w:val="aff"/>
        <w:widowControl w:val="0"/>
        <w:tabs>
          <w:tab w:val="left" w:pos="993"/>
        </w:tabs>
        <w:autoSpaceDE w:val="0"/>
        <w:autoSpaceDN w:val="0"/>
        <w:adjustRightInd w:val="0"/>
        <w:jc w:val="right"/>
        <w:rPr>
          <w:b/>
        </w:rPr>
      </w:pPr>
      <w:r w:rsidRPr="00E267C7">
        <w:t>таблиц</w:t>
      </w:r>
      <w:r>
        <w:t>а 1</w:t>
      </w:r>
    </w:p>
    <w:p w:rsidR="00751D7E" w:rsidRDefault="00751D7E" w:rsidP="00751D7E">
      <w:pPr>
        <w:pStyle w:val="aff"/>
        <w:widowControl w:val="0"/>
        <w:tabs>
          <w:tab w:val="left" w:pos="993"/>
        </w:tabs>
        <w:autoSpaceDE w:val="0"/>
        <w:autoSpaceDN w:val="0"/>
        <w:adjustRightInd w:val="0"/>
        <w:jc w:val="center"/>
        <w:rPr>
          <w:b/>
        </w:rPr>
      </w:pPr>
      <w:r w:rsidRPr="00E267C7">
        <w:rPr>
          <w:b/>
        </w:rPr>
        <w:t>Условия оплаты медицинской реабилитации</w:t>
      </w:r>
    </w:p>
    <w:p w:rsidR="00751D7E" w:rsidRPr="00E267C7" w:rsidRDefault="00751D7E" w:rsidP="00751D7E">
      <w:pPr>
        <w:pStyle w:val="aff"/>
        <w:widowControl w:val="0"/>
        <w:tabs>
          <w:tab w:val="left" w:pos="993"/>
        </w:tabs>
        <w:autoSpaceDE w:val="0"/>
        <w:autoSpaceDN w:val="0"/>
        <w:adjustRightInd w:val="0"/>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185"/>
        <w:gridCol w:w="1784"/>
        <w:gridCol w:w="1843"/>
        <w:gridCol w:w="1842"/>
        <w:gridCol w:w="1844"/>
      </w:tblGrid>
      <w:tr w:rsidR="00751D7E" w:rsidRPr="00C52E7F" w:rsidTr="00C015CD">
        <w:tc>
          <w:tcPr>
            <w:tcW w:w="675" w:type="dxa"/>
          </w:tcPr>
          <w:p w:rsidR="00751D7E" w:rsidRPr="00513BEC" w:rsidRDefault="00751D7E" w:rsidP="007E0E7C">
            <w:pPr>
              <w:pStyle w:val="aff"/>
              <w:widowControl w:val="0"/>
              <w:tabs>
                <w:tab w:val="left" w:pos="993"/>
              </w:tabs>
              <w:autoSpaceDE w:val="0"/>
              <w:autoSpaceDN w:val="0"/>
              <w:adjustRightInd w:val="0"/>
              <w:ind w:left="0"/>
              <w:jc w:val="both"/>
              <w:rPr>
                <w:b/>
              </w:rPr>
            </w:pPr>
            <w:r w:rsidRPr="00513BEC">
              <w:rPr>
                <w:b/>
                <w:sz w:val="22"/>
                <w:szCs w:val="22"/>
              </w:rPr>
              <w:t>№ КСГ</w:t>
            </w:r>
          </w:p>
        </w:tc>
        <w:tc>
          <w:tcPr>
            <w:tcW w:w="2185" w:type="dxa"/>
          </w:tcPr>
          <w:p w:rsidR="00751D7E" w:rsidRPr="00513BEC" w:rsidRDefault="00751D7E" w:rsidP="007E0E7C">
            <w:pPr>
              <w:pStyle w:val="aff"/>
              <w:widowControl w:val="0"/>
              <w:tabs>
                <w:tab w:val="left" w:pos="993"/>
              </w:tabs>
              <w:autoSpaceDE w:val="0"/>
              <w:autoSpaceDN w:val="0"/>
              <w:adjustRightInd w:val="0"/>
              <w:ind w:left="0"/>
              <w:jc w:val="both"/>
              <w:rPr>
                <w:b/>
              </w:rPr>
            </w:pPr>
            <w:r w:rsidRPr="00513BEC">
              <w:rPr>
                <w:b/>
                <w:sz w:val="22"/>
                <w:szCs w:val="22"/>
              </w:rPr>
              <w:t>Наименование КСГ</w:t>
            </w:r>
          </w:p>
        </w:tc>
        <w:tc>
          <w:tcPr>
            <w:tcW w:w="1784" w:type="dxa"/>
          </w:tcPr>
          <w:p w:rsidR="00751D7E" w:rsidRPr="00513BEC" w:rsidRDefault="00751D7E" w:rsidP="007E0E7C">
            <w:pPr>
              <w:pStyle w:val="aff"/>
              <w:widowControl w:val="0"/>
              <w:tabs>
                <w:tab w:val="left" w:pos="993"/>
              </w:tabs>
              <w:autoSpaceDE w:val="0"/>
              <w:autoSpaceDN w:val="0"/>
              <w:adjustRightInd w:val="0"/>
              <w:ind w:left="0"/>
              <w:jc w:val="both"/>
              <w:rPr>
                <w:b/>
              </w:rPr>
            </w:pPr>
            <w:r w:rsidRPr="00513BEC">
              <w:rPr>
                <w:b/>
                <w:sz w:val="22"/>
                <w:szCs w:val="22"/>
              </w:rPr>
              <w:t xml:space="preserve">20% от стоимости </w:t>
            </w:r>
            <w:r w:rsidR="00C52B3C" w:rsidRPr="00513BEC">
              <w:rPr>
                <w:b/>
                <w:sz w:val="22"/>
                <w:szCs w:val="22"/>
              </w:rPr>
              <w:t xml:space="preserve">законченного случаю лечения, включенного в </w:t>
            </w:r>
            <w:r w:rsidRPr="00513BEC">
              <w:rPr>
                <w:b/>
                <w:sz w:val="22"/>
                <w:szCs w:val="22"/>
              </w:rPr>
              <w:t>КСГ</w:t>
            </w:r>
          </w:p>
        </w:tc>
        <w:tc>
          <w:tcPr>
            <w:tcW w:w="1843" w:type="dxa"/>
          </w:tcPr>
          <w:p w:rsidR="00751D7E" w:rsidRPr="00513BEC" w:rsidRDefault="00751D7E" w:rsidP="007E0E7C">
            <w:pPr>
              <w:pStyle w:val="aff"/>
              <w:widowControl w:val="0"/>
              <w:tabs>
                <w:tab w:val="left" w:pos="993"/>
              </w:tabs>
              <w:autoSpaceDE w:val="0"/>
              <w:autoSpaceDN w:val="0"/>
              <w:adjustRightInd w:val="0"/>
              <w:ind w:left="0"/>
              <w:jc w:val="both"/>
              <w:rPr>
                <w:b/>
              </w:rPr>
            </w:pPr>
            <w:r w:rsidRPr="00513BEC">
              <w:rPr>
                <w:b/>
                <w:sz w:val="22"/>
                <w:szCs w:val="22"/>
              </w:rPr>
              <w:t xml:space="preserve">40% от </w:t>
            </w:r>
            <w:r w:rsidR="00C52B3C" w:rsidRPr="00513BEC">
              <w:rPr>
                <w:b/>
                <w:sz w:val="22"/>
                <w:szCs w:val="22"/>
              </w:rPr>
              <w:t>стоимости законченного случаю лечения, включенного в КСГ</w:t>
            </w:r>
          </w:p>
        </w:tc>
        <w:tc>
          <w:tcPr>
            <w:tcW w:w="1842" w:type="dxa"/>
          </w:tcPr>
          <w:p w:rsidR="00751D7E" w:rsidRPr="00513BEC" w:rsidRDefault="00751D7E" w:rsidP="007E0E7C">
            <w:pPr>
              <w:pStyle w:val="aff"/>
              <w:widowControl w:val="0"/>
              <w:tabs>
                <w:tab w:val="left" w:pos="993"/>
              </w:tabs>
              <w:autoSpaceDE w:val="0"/>
              <w:autoSpaceDN w:val="0"/>
              <w:adjustRightInd w:val="0"/>
              <w:ind w:left="0"/>
              <w:jc w:val="both"/>
              <w:rPr>
                <w:b/>
              </w:rPr>
            </w:pPr>
            <w:r w:rsidRPr="00513BEC">
              <w:rPr>
                <w:b/>
                <w:sz w:val="22"/>
                <w:szCs w:val="22"/>
              </w:rPr>
              <w:t xml:space="preserve">70% от </w:t>
            </w:r>
            <w:r w:rsidR="00C52B3C" w:rsidRPr="00513BEC">
              <w:rPr>
                <w:b/>
                <w:sz w:val="22"/>
                <w:szCs w:val="22"/>
              </w:rPr>
              <w:t>стоимости законченного случаю лечения, включенного в КСГ</w:t>
            </w:r>
          </w:p>
        </w:tc>
        <w:tc>
          <w:tcPr>
            <w:tcW w:w="1844" w:type="dxa"/>
          </w:tcPr>
          <w:p w:rsidR="00751D7E" w:rsidRPr="00513BEC" w:rsidRDefault="00751D7E" w:rsidP="007E0E7C">
            <w:pPr>
              <w:pStyle w:val="aff"/>
              <w:widowControl w:val="0"/>
              <w:tabs>
                <w:tab w:val="left" w:pos="993"/>
              </w:tabs>
              <w:autoSpaceDE w:val="0"/>
              <w:autoSpaceDN w:val="0"/>
              <w:adjustRightInd w:val="0"/>
              <w:ind w:left="0"/>
              <w:jc w:val="both"/>
              <w:rPr>
                <w:b/>
              </w:rPr>
            </w:pPr>
            <w:r w:rsidRPr="00513BEC">
              <w:rPr>
                <w:b/>
                <w:sz w:val="22"/>
                <w:szCs w:val="22"/>
              </w:rPr>
              <w:t xml:space="preserve">100% от </w:t>
            </w:r>
            <w:r w:rsidR="00C52B3C" w:rsidRPr="00513BEC">
              <w:rPr>
                <w:b/>
                <w:sz w:val="22"/>
                <w:szCs w:val="22"/>
              </w:rPr>
              <w:t>стоимости законченного случаю лечения, включенного в КСГ</w:t>
            </w:r>
          </w:p>
        </w:tc>
      </w:tr>
      <w:tr w:rsidR="00751D7E" w:rsidRPr="00C52E7F" w:rsidTr="00C015CD">
        <w:tc>
          <w:tcPr>
            <w:tcW w:w="675"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113</w:t>
            </w:r>
          </w:p>
        </w:tc>
        <w:tc>
          <w:tcPr>
            <w:tcW w:w="2185"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Медицинская нейрореабилитация</w:t>
            </w:r>
          </w:p>
        </w:tc>
        <w:tc>
          <w:tcPr>
            <w:tcW w:w="1784"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1 до 3 дней включительно</w:t>
            </w:r>
          </w:p>
        </w:tc>
        <w:tc>
          <w:tcPr>
            <w:tcW w:w="1843"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4 до 8 дней</w:t>
            </w:r>
          </w:p>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включительно</w:t>
            </w:r>
          </w:p>
        </w:tc>
        <w:tc>
          <w:tcPr>
            <w:tcW w:w="1842"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9 до 11 дней</w:t>
            </w:r>
          </w:p>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включительно</w:t>
            </w:r>
          </w:p>
        </w:tc>
        <w:tc>
          <w:tcPr>
            <w:tcW w:w="1844"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12 дней и более</w:t>
            </w:r>
          </w:p>
        </w:tc>
      </w:tr>
      <w:tr w:rsidR="00751D7E" w:rsidRPr="00C52E7F" w:rsidTr="00C015CD">
        <w:tc>
          <w:tcPr>
            <w:tcW w:w="675"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115</w:t>
            </w:r>
          </w:p>
        </w:tc>
        <w:tc>
          <w:tcPr>
            <w:tcW w:w="2185"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Медицинская реабилитация после перенесенных травм и заболеваний  опорно-двигательной системы</w:t>
            </w:r>
          </w:p>
        </w:tc>
        <w:tc>
          <w:tcPr>
            <w:tcW w:w="1784"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1 до 3 дней включительно</w:t>
            </w:r>
          </w:p>
        </w:tc>
        <w:tc>
          <w:tcPr>
            <w:tcW w:w="1843"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4 до 8 дней</w:t>
            </w:r>
          </w:p>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включительно</w:t>
            </w:r>
          </w:p>
        </w:tc>
        <w:tc>
          <w:tcPr>
            <w:tcW w:w="1842"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9 до 11 дней</w:t>
            </w:r>
          </w:p>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включительно</w:t>
            </w:r>
          </w:p>
        </w:tc>
        <w:tc>
          <w:tcPr>
            <w:tcW w:w="1844"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12 дней и более</w:t>
            </w:r>
          </w:p>
        </w:tc>
      </w:tr>
      <w:tr w:rsidR="00751D7E" w:rsidRPr="00C52E7F" w:rsidTr="00C015CD">
        <w:tc>
          <w:tcPr>
            <w:tcW w:w="675"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117</w:t>
            </w:r>
          </w:p>
        </w:tc>
        <w:tc>
          <w:tcPr>
            <w:tcW w:w="2185"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Медицинская реабилитация при других соматических заболеваниях</w:t>
            </w:r>
          </w:p>
        </w:tc>
        <w:tc>
          <w:tcPr>
            <w:tcW w:w="1784"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1 до 3 дней включительно</w:t>
            </w:r>
          </w:p>
        </w:tc>
        <w:tc>
          <w:tcPr>
            <w:tcW w:w="1843"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4 до 8 дней</w:t>
            </w:r>
          </w:p>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включительно</w:t>
            </w:r>
          </w:p>
        </w:tc>
        <w:tc>
          <w:tcPr>
            <w:tcW w:w="1842"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9 до 11 дней</w:t>
            </w:r>
          </w:p>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включительно</w:t>
            </w:r>
          </w:p>
        </w:tc>
        <w:tc>
          <w:tcPr>
            <w:tcW w:w="1844" w:type="dxa"/>
          </w:tcPr>
          <w:p w:rsidR="00751D7E" w:rsidRPr="00513BEC" w:rsidRDefault="00751D7E" w:rsidP="00513BEC">
            <w:pPr>
              <w:pStyle w:val="aff"/>
              <w:widowControl w:val="0"/>
              <w:tabs>
                <w:tab w:val="left" w:pos="993"/>
              </w:tabs>
              <w:autoSpaceDE w:val="0"/>
              <w:autoSpaceDN w:val="0"/>
              <w:adjustRightInd w:val="0"/>
              <w:spacing w:before="120"/>
              <w:ind w:left="0"/>
              <w:jc w:val="both"/>
            </w:pPr>
            <w:r w:rsidRPr="00513BEC">
              <w:rPr>
                <w:sz w:val="22"/>
                <w:szCs w:val="22"/>
              </w:rPr>
              <w:t>от 12 дней и более</w:t>
            </w:r>
          </w:p>
        </w:tc>
      </w:tr>
    </w:tbl>
    <w:p w:rsidR="00751D7E" w:rsidRDefault="00751D7E" w:rsidP="00751D7E">
      <w:pPr>
        <w:pStyle w:val="aff"/>
        <w:widowControl w:val="0"/>
        <w:tabs>
          <w:tab w:val="left" w:pos="1418"/>
        </w:tabs>
        <w:autoSpaceDE w:val="0"/>
        <w:autoSpaceDN w:val="0"/>
        <w:adjustRightInd w:val="0"/>
        <w:ind w:left="0" w:firstLine="709"/>
        <w:jc w:val="both"/>
        <w:rPr>
          <w:b/>
        </w:rPr>
      </w:pPr>
    </w:p>
    <w:p w:rsidR="00751D7E" w:rsidRDefault="00751D7E" w:rsidP="00751D7E">
      <w:pPr>
        <w:pStyle w:val="ConsPlusNormal"/>
        <w:ind w:firstLine="540"/>
        <w:jc w:val="both"/>
        <w:rPr>
          <w:rFonts w:ascii="Times New Roman" w:hAnsi="Times New Roman" w:cs="Times New Roman"/>
          <w:sz w:val="28"/>
          <w:szCs w:val="28"/>
        </w:rPr>
      </w:pPr>
      <w:r w:rsidRPr="00A742F0">
        <w:rPr>
          <w:rFonts w:ascii="Times New Roman" w:hAnsi="Times New Roman" w:cs="Times New Roman"/>
        </w:rPr>
        <w:t>КСГ №№ 113, 115, 117 используются для оплаты медицинской помощи по профилю «Медицинская реабилитация»</w:t>
      </w:r>
      <w:r>
        <w:t xml:space="preserve"> </w:t>
      </w:r>
      <w:r w:rsidRPr="00E46084">
        <w:rPr>
          <w:rFonts w:ascii="Times New Roman" w:hAnsi="Times New Roman" w:cs="Times New Roman"/>
        </w:rPr>
        <w:t>в условиях дневного стационара</w:t>
      </w:r>
      <w:r>
        <w:t xml:space="preserve">. </w:t>
      </w:r>
      <w:r w:rsidRPr="00BD08F4">
        <w:t xml:space="preserve"> </w:t>
      </w:r>
    </w:p>
    <w:p w:rsidR="00751D7E" w:rsidRDefault="00751D7E" w:rsidP="00751D7E">
      <w:pPr>
        <w:tabs>
          <w:tab w:val="left" w:pos="1134"/>
        </w:tabs>
        <w:ind w:firstLine="709"/>
        <w:jc w:val="both"/>
        <w:rPr>
          <w:b/>
          <w:i/>
          <w:sz w:val="26"/>
          <w:szCs w:val="26"/>
        </w:rPr>
      </w:pPr>
      <w:r w:rsidRPr="00A767D7">
        <w:rPr>
          <w:sz w:val="26"/>
          <w:szCs w:val="26"/>
        </w:rPr>
        <w:t xml:space="preserve">Критерием определения индивидуальной маршрутизации пациента на койку </w:t>
      </w:r>
      <w:r>
        <w:rPr>
          <w:sz w:val="26"/>
          <w:szCs w:val="26"/>
        </w:rPr>
        <w:t>дневного</w:t>
      </w:r>
      <w:r w:rsidRPr="00A767D7">
        <w:rPr>
          <w:sz w:val="26"/>
          <w:szCs w:val="26"/>
        </w:rPr>
        <w:t xml:space="preserve"> стационара </w:t>
      </w:r>
      <w:r>
        <w:rPr>
          <w:sz w:val="26"/>
          <w:szCs w:val="26"/>
        </w:rPr>
        <w:t xml:space="preserve">для оказания медицинской помощи по профилю «медицинская реабилитация» </w:t>
      </w:r>
      <w:r w:rsidRPr="00A767D7">
        <w:rPr>
          <w:sz w:val="26"/>
          <w:szCs w:val="26"/>
        </w:rPr>
        <w:t>является оценка его состояния  по «Модифицированной шкале Рэнкин», соответствующая 3</w:t>
      </w:r>
      <w:r>
        <w:rPr>
          <w:sz w:val="26"/>
          <w:szCs w:val="26"/>
        </w:rPr>
        <w:t xml:space="preserve"> и менее </w:t>
      </w:r>
      <w:r w:rsidRPr="00A767D7">
        <w:rPr>
          <w:sz w:val="26"/>
          <w:szCs w:val="26"/>
        </w:rPr>
        <w:t>баллам.</w:t>
      </w:r>
      <w:r w:rsidRPr="00EF6437">
        <w:rPr>
          <w:b/>
          <w:i/>
          <w:sz w:val="26"/>
          <w:szCs w:val="26"/>
        </w:rPr>
        <w:t xml:space="preserve"> </w:t>
      </w:r>
    </w:p>
    <w:p w:rsidR="005B6AE7" w:rsidRDefault="00ED2C18" w:rsidP="000C7174">
      <w:pPr>
        <w:tabs>
          <w:tab w:val="num" w:pos="1260"/>
        </w:tabs>
        <w:autoSpaceDE w:val="0"/>
        <w:autoSpaceDN w:val="0"/>
        <w:adjustRightInd w:val="0"/>
        <w:ind w:firstLine="709"/>
        <w:jc w:val="both"/>
        <w:rPr>
          <w:sz w:val="26"/>
          <w:szCs w:val="26"/>
        </w:rPr>
      </w:pPr>
      <w:r w:rsidRPr="00ED2C18">
        <w:rPr>
          <w:b/>
          <w:sz w:val="26"/>
          <w:szCs w:val="26"/>
        </w:rPr>
        <w:t>3.2.</w:t>
      </w:r>
      <w:r w:rsidR="005E2333">
        <w:rPr>
          <w:b/>
          <w:sz w:val="26"/>
          <w:szCs w:val="26"/>
        </w:rPr>
        <w:t>6</w:t>
      </w:r>
      <w:r w:rsidRPr="00ED2C18">
        <w:rPr>
          <w:b/>
          <w:sz w:val="26"/>
          <w:szCs w:val="26"/>
        </w:rPr>
        <w:t>.</w:t>
      </w:r>
      <w:r>
        <w:rPr>
          <w:sz w:val="26"/>
          <w:szCs w:val="26"/>
        </w:rPr>
        <w:t xml:space="preserve"> Средний размер финансового обеспечения медицинской помощи, оказанной в условиях дневных стационаров медицинскими организациями, участвующими в реализации территориальной программы ОМС Калужской области, в расчете на одно застрахованное лицо составляет </w:t>
      </w:r>
      <w:r w:rsidR="00A157E3">
        <w:rPr>
          <w:sz w:val="26"/>
          <w:szCs w:val="26"/>
        </w:rPr>
        <w:t>671</w:t>
      </w:r>
      <w:r w:rsidR="00815B25" w:rsidRPr="00B138F1">
        <w:rPr>
          <w:sz w:val="26"/>
          <w:szCs w:val="26"/>
        </w:rPr>
        <w:t>,</w:t>
      </w:r>
      <w:r w:rsidR="00A157E3">
        <w:rPr>
          <w:sz w:val="26"/>
          <w:szCs w:val="26"/>
        </w:rPr>
        <w:t>1</w:t>
      </w:r>
      <w:r w:rsidR="009D5FA1" w:rsidRPr="009D5FA1">
        <w:rPr>
          <w:sz w:val="26"/>
          <w:szCs w:val="26"/>
        </w:rPr>
        <w:t xml:space="preserve">0 </w:t>
      </w:r>
      <w:r w:rsidRPr="009D5FA1">
        <w:rPr>
          <w:sz w:val="26"/>
          <w:szCs w:val="26"/>
        </w:rPr>
        <w:t>рублей.</w:t>
      </w:r>
      <w:r w:rsidRPr="00ED2C18">
        <w:rPr>
          <w:b/>
          <w:i/>
          <w:sz w:val="26"/>
          <w:szCs w:val="26"/>
        </w:rPr>
        <w:t xml:space="preserve"> </w:t>
      </w:r>
    </w:p>
    <w:p w:rsidR="005B6AE7" w:rsidRPr="004F4554" w:rsidRDefault="005B6AE7" w:rsidP="000176BC">
      <w:pPr>
        <w:spacing w:before="240" w:after="120"/>
        <w:jc w:val="center"/>
        <w:rPr>
          <w:b/>
          <w:bCs/>
          <w:sz w:val="26"/>
          <w:szCs w:val="26"/>
        </w:rPr>
      </w:pPr>
      <w:r w:rsidRPr="004F4554">
        <w:rPr>
          <w:b/>
          <w:bCs/>
          <w:sz w:val="26"/>
          <w:szCs w:val="26"/>
        </w:rPr>
        <w:lastRenderedPageBreak/>
        <w:t xml:space="preserve">3.3. Способы и порядок оплаты медицинской помощи, оказанной в условиях круглосуточного стационара </w:t>
      </w:r>
    </w:p>
    <w:p w:rsidR="005B6AE7" w:rsidRPr="00E93B37" w:rsidRDefault="005B6AE7" w:rsidP="000C7174">
      <w:pPr>
        <w:ind w:firstLine="709"/>
        <w:jc w:val="both"/>
        <w:rPr>
          <w:sz w:val="26"/>
          <w:szCs w:val="26"/>
        </w:rPr>
      </w:pPr>
      <w:r w:rsidRPr="004F4554">
        <w:rPr>
          <w:b/>
          <w:bCs/>
          <w:sz w:val="26"/>
          <w:szCs w:val="26"/>
        </w:rPr>
        <w:t>3.3.1.</w:t>
      </w:r>
      <w:r w:rsidRPr="004F4554">
        <w:rPr>
          <w:sz w:val="26"/>
          <w:szCs w:val="26"/>
        </w:rPr>
        <w:t xml:space="preserve"> </w:t>
      </w:r>
      <w:r w:rsidRPr="00711FE4">
        <w:rPr>
          <w:sz w:val="26"/>
          <w:szCs w:val="26"/>
        </w:rPr>
        <w:t xml:space="preserve">Оплата медицинской помощи, оказанной в круглосуточных стационарах, </w:t>
      </w:r>
      <w:r w:rsidRPr="00E93B37">
        <w:rPr>
          <w:sz w:val="26"/>
          <w:szCs w:val="26"/>
        </w:rPr>
        <w:t>осуществляется СМО по предъявленным счетам</w:t>
      </w:r>
      <w:r w:rsidR="003906CA" w:rsidRPr="00E93B37">
        <w:rPr>
          <w:sz w:val="26"/>
          <w:szCs w:val="26"/>
        </w:rPr>
        <w:t xml:space="preserve"> и реестр</w:t>
      </w:r>
      <w:r w:rsidR="006D2A7F" w:rsidRPr="00E93B37">
        <w:rPr>
          <w:sz w:val="26"/>
          <w:szCs w:val="26"/>
        </w:rPr>
        <w:t>ам</w:t>
      </w:r>
      <w:r w:rsidR="003906CA" w:rsidRPr="00E93B37">
        <w:rPr>
          <w:sz w:val="26"/>
          <w:szCs w:val="26"/>
        </w:rPr>
        <w:t xml:space="preserve"> счетов</w:t>
      </w:r>
      <w:r w:rsidRPr="00E93B37">
        <w:rPr>
          <w:sz w:val="26"/>
          <w:szCs w:val="26"/>
        </w:rPr>
        <w:t xml:space="preserve"> за пролеченных больных, исходя из утвержденной стоимости 1 случая госпитализации КСГ</w:t>
      </w:r>
      <w:r w:rsidR="000277AC" w:rsidRPr="00E93B37">
        <w:rPr>
          <w:sz w:val="26"/>
          <w:szCs w:val="26"/>
        </w:rPr>
        <w:t>/КПГ</w:t>
      </w:r>
      <w:r w:rsidR="00B9272D" w:rsidRPr="00E93B37">
        <w:rPr>
          <w:sz w:val="26"/>
          <w:szCs w:val="26"/>
        </w:rPr>
        <w:t>, с учетом уровня оказания</w:t>
      </w:r>
      <w:r w:rsidRPr="00E93B37">
        <w:rPr>
          <w:sz w:val="26"/>
          <w:szCs w:val="26"/>
        </w:rPr>
        <w:t xml:space="preserve"> медицинской помощи, базовой ставки, поправочных коэффициентов</w:t>
      </w:r>
      <w:r w:rsidR="00650145" w:rsidRPr="00E93B37">
        <w:rPr>
          <w:sz w:val="26"/>
          <w:szCs w:val="26"/>
        </w:rPr>
        <w:t xml:space="preserve"> </w:t>
      </w:r>
      <w:r w:rsidRPr="00E93B37">
        <w:rPr>
          <w:sz w:val="26"/>
          <w:szCs w:val="26"/>
        </w:rPr>
        <w:t>в пределах согласованных на текущий год объемов медицинской помощи и стоимости территориальной программы ОМС</w:t>
      </w:r>
      <w:r w:rsidR="003B7A74" w:rsidRPr="00E93B37">
        <w:rPr>
          <w:sz w:val="26"/>
          <w:szCs w:val="26"/>
        </w:rPr>
        <w:t xml:space="preserve"> </w:t>
      </w:r>
      <w:r w:rsidR="005544E2" w:rsidRPr="00E93B37">
        <w:rPr>
          <w:sz w:val="26"/>
          <w:szCs w:val="26"/>
        </w:rPr>
        <w:t>(по видам медицинской помощи)</w:t>
      </w:r>
      <w:r w:rsidRPr="00E93B37">
        <w:rPr>
          <w:sz w:val="26"/>
          <w:szCs w:val="26"/>
        </w:rPr>
        <w:t xml:space="preserve"> для МО, с учетом результатов контроля объемов, сроков, качества и условий предоставления медицинской помощи. </w:t>
      </w:r>
    </w:p>
    <w:p w:rsidR="005B6AE7" w:rsidRPr="00E93B37" w:rsidRDefault="00084515" w:rsidP="000C7174">
      <w:pPr>
        <w:ind w:firstLine="709"/>
        <w:jc w:val="both"/>
        <w:rPr>
          <w:sz w:val="26"/>
          <w:szCs w:val="26"/>
        </w:rPr>
      </w:pPr>
      <w:r w:rsidRPr="00E93B37">
        <w:rPr>
          <w:sz w:val="26"/>
          <w:szCs w:val="26"/>
        </w:rPr>
        <w:t>Стоимость</w:t>
      </w:r>
      <w:r w:rsidR="005B6AE7" w:rsidRPr="00E93B37">
        <w:rPr>
          <w:sz w:val="26"/>
          <w:szCs w:val="26"/>
        </w:rPr>
        <w:t xml:space="preserve"> 1 сл</w:t>
      </w:r>
      <w:r w:rsidRPr="00E93B37">
        <w:rPr>
          <w:sz w:val="26"/>
          <w:szCs w:val="26"/>
        </w:rPr>
        <w:t>учая госпитализации</w:t>
      </w:r>
      <w:r w:rsidR="005B6AE7" w:rsidRPr="00E93B37">
        <w:rPr>
          <w:sz w:val="26"/>
          <w:szCs w:val="26"/>
        </w:rPr>
        <w:t xml:space="preserve"> в условиях круглосуточного стационара определяется по формуле:</w:t>
      </w:r>
    </w:p>
    <w:p w:rsidR="005B6AE7" w:rsidRPr="00E93B37" w:rsidRDefault="00CF17AD" w:rsidP="00875E15">
      <w:pPr>
        <w:spacing w:before="120" w:after="120"/>
        <w:ind w:firstLine="709"/>
        <w:jc w:val="both"/>
        <w:rPr>
          <w:sz w:val="26"/>
          <w:szCs w:val="26"/>
        </w:rPr>
      </w:pPr>
      <w:r w:rsidRPr="00E93B37">
        <w:rPr>
          <w:sz w:val="26"/>
          <w:szCs w:val="26"/>
        </w:rPr>
        <w:t>ССксгкс = БСкс х КЗксг</w:t>
      </w:r>
      <w:r w:rsidR="003B7A74" w:rsidRPr="00E93B37">
        <w:rPr>
          <w:sz w:val="26"/>
          <w:szCs w:val="26"/>
        </w:rPr>
        <w:t>/кпг</w:t>
      </w:r>
      <w:r w:rsidRPr="00E93B37">
        <w:rPr>
          <w:sz w:val="26"/>
          <w:szCs w:val="26"/>
        </w:rPr>
        <w:t xml:space="preserve"> х КУС мо х КУ х КСЛП</w:t>
      </w:r>
      <w:r w:rsidR="005B6AE7" w:rsidRPr="00E93B37">
        <w:rPr>
          <w:sz w:val="26"/>
          <w:szCs w:val="26"/>
        </w:rPr>
        <w:t>, где</w:t>
      </w:r>
      <w:r w:rsidR="003C77FC" w:rsidRPr="00E93B37">
        <w:rPr>
          <w:sz w:val="26"/>
          <w:szCs w:val="26"/>
        </w:rPr>
        <w:t xml:space="preserve"> </w:t>
      </w:r>
    </w:p>
    <w:p w:rsidR="00CF17AD" w:rsidRPr="00E93B37" w:rsidRDefault="005B6AE7" w:rsidP="000E2CFF">
      <w:pPr>
        <w:spacing w:before="60"/>
        <w:ind w:firstLine="709"/>
        <w:jc w:val="both"/>
        <w:rPr>
          <w:sz w:val="26"/>
          <w:szCs w:val="26"/>
        </w:rPr>
      </w:pPr>
      <w:r w:rsidRPr="00E93B37">
        <w:rPr>
          <w:sz w:val="26"/>
          <w:szCs w:val="26"/>
        </w:rPr>
        <w:t>БС</w:t>
      </w:r>
      <w:r w:rsidR="00244B6B" w:rsidRPr="00E93B37">
        <w:rPr>
          <w:sz w:val="26"/>
          <w:szCs w:val="26"/>
        </w:rPr>
        <w:t>кс</w:t>
      </w:r>
      <w:r w:rsidRPr="00E93B37">
        <w:rPr>
          <w:sz w:val="26"/>
          <w:szCs w:val="26"/>
        </w:rPr>
        <w:t xml:space="preserve"> – </w:t>
      </w:r>
      <w:r w:rsidR="00815B25" w:rsidRPr="00E93B37">
        <w:rPr>
          <w:sz w:val="26"/>
          <w:szCs w:val="26"/>
        </w:rPr>
        <w:t xml:space="preserve">размер средней стоимости законченного случая </w:t>
      </w:r>
      <w:r w:rsidR="00815B25" w:rsidRPr="00A02AFC">
        <w:rPr>
          <w:sz w:val="26"/>
          <w:szCs w:val="26"/>
        </w:rPr>
        <w:t xml:space="preserve">лечения </w:t>
      </w:r>
      <w:r w:rsidR="00815B25" w:rsidRPr="00E93B37">
        <w:rPr>
          <w:sz w:val="26"/>
          <w:szCs w:val="26"/>
        </w:rPr>
        <w:t xml:space="preserve">в круглосуточном </w:t>
      </w:r>
      <w:r w:rsidR="00815B25" w:rsidRPr="00A02AFC">
        <w:rPr>
          <w:sz w:val="26"/>
          <w:szCs w:val="26"/>
        </w:rPr>
        <w:t>стационаре</w:t>
      </w:r>
      <w:r w:rsidR="00A02AFC">
        <w:rPr>
          <w:sz w:val="26"/>
          <w:szCs w:val="26"/>
        </w:rPr>
        <w:t xml:space="preserve"> (базовая ставка – 15 </w:t>
      </w:r>
      <w:r w:rsidR="00984D2E">
        <w:rPr>
          <w:sz w:val="26"/>
          <w:szCs w:val="26"/>
        </w:rPr>
        <w:t>28</w:t>
      </w:r>
      <w:r w:rsidR="005C1CDA">
        <w:rPr>
          <w:sz w:val="26"/>
          <w:szCs w:val="26"/>
        </w:rPr>
        <w:t>4</w:t>
      </w:r>
      <w:r w:rsidR="00A02AFC">
        <w:rPr>
          <w:sz w:val="26"/>
          <w:szCs w:val="26"/>
        </w:rPr>
        <w:t>,</w:t>
      </w:r>
      <w:r w:rsidR="00984D2E">
        <w:rPr>
          <w:sz w:val="26"/>
          <w:szCs w:val="26"/>
        </w:rPr>
        <w:t>43</w:t>
      </w:r>
      <w:r w:rsidR="00A02AFC">
        <w:rPr>
          <w:sz w:val="26"/>
          <w:szCs w:val="26"/>
        </w:rPr>
        <w:t xml:space="preserve"> руб.)</w:t>
      </w:r>
      <w:r w:rsidRPr="00A02AFC">
        <w:rPr>
          <w:sz w:val="26"/>
          <w:szCs w:val="26"/>
        </w:rPr>
        <w:t>;</w:t>
      </w:r>
      <w:r w:rsidR="00660425" w:rsidRPr="00E93B37">
        <w:rPr>
          <w:sz w:val="26"/>
          <w:szCs w:val="26"/>
        </w:rPr>
        <w:t xml:space="preserve"> </w:t>
      </w:r>
    </w:p>
    <w:p w:rsidR="00CF17AD" w:rsidRPr="00EE4322" w:rsidRDefault="00CF17AD" w:rsidP="000E2CFF">
      <w:pPr>
        <w:spacing w:before="60"/>
        <w:ind w:firstLine="709"/>
        <w:jc w:val="both"/>
        <w:rPr>
          <w:sz w:val="26"/>
          <w:szCs w:val="26"/>
        </w:rPr>
      </w:pPr>
      <w:r w:rsidRPr="00E93B37">
        <w:rPr>
          <w:sz w:val="26"/>
          <w:szCs w:val="26"/>
        </w:rPr>
        <w:t>КЗксг</w:t>
      </w:r>
      <w:r w:rsidR="003B7A74" w:rsidRPr="00E93B37">
        <w:rPr>
          <w:sz w:val="26"/>
          <w:szCs w:val="26"/>
        </w:rPr>
        <w:t>/кпг</w:t>
      </w:r>
      <w:r w:rsidRPr="00E93B37">
        <w:rPr>
          <w:sz w:val="26"/>
          <w:szCs w:val="26"/>
        </w:rPr>
        <w:t xml:space="preserve"> – Коэффициент относительной затратоемкости по КСГ</w:t>
      </w:r>
      <w:r w:rsidR="003B7A74" w:rsidRPr="00E93B37">
        <w:rPr>
          <w:sz w:val="26"/>
          <w:szCs w:val="26"/>
        </w:rPr>
        <w:t xml:space="preserve"> или КПГ</w:t>
      </w:r>
      <w:r w:rsidR="00205F14" w:rsidRPr="00E93B37">
        <w:rPr>
          <w:sz w:val="26"/>
          <w:szCs w:val="26"/>
        </w:rPr>
        <w:t xml:space="preserve"> </w:t>
      </w:r>
      <w:r w:rsidR="003B7A74" w:rsidRPr="00E93B37">
        <w:rPr>
          <w:sz w:val="26"/>
          <w:szCs w:val="26"/>
        </w:rPr>
        <w:t>(основной коэффициент, устанавливаемый на федеральном уровне)</w:t>
      </w:r>
      <w:r w:rsidR="0069580F">
        <w:rPr>
          <w:sz w:val="26"/>
          <w:szCs w:val="26"/>
        </w:rPr>
        <w:t xml:space="preserve"> (</w:t>
      </w:r>
      <w:r w:rsidR="0069580F" w:rsidRPr="00EE4322">
        <w:rPr>
          <w:b/>
          <w:sz w:val="26"/>
          <w:szCs w:val="26"/>
        </w:rPr>
        <w:t>Приложение № 14</w:t>
      </w:r>
      <w:r w:rsidR="0069580F" w:rsidRPr="00EE4322">
        <w:rPr>
          <w:sz w:val="26"/>
          <w:szCs w:val="26"/>
        </w:rPr>
        <w:t>)</w:t>
      </w:r>
      <w:r w:rsidRPr="00EE4322">
        <w:rPr>
          <w:sz w:val="26"/>
          <w:szCs w:val="26"/>
        </w:rPr>
        <w:t>;</w:t>
      </w:r>
    </w:p>
    <w:p w:rsidR="00CF17AD" w:rsidRPr="00EE4322" w:rsidRDefault="00CF17AD" w:rsidP="000E2CFF">
      <w:pPr>
        <w:spacing w:before="60"/>
        <w:ind w:firstLine="709"/>
        <w:jc w:val="both"/>
        <w:rPr>
          <w:sz w:val="26"/>
          <w:szCs w:val="26"/>
        </w:rPr>
      </w:pPr>
      <w:r w:rsidRPr="00EE4322">
        <w:rPr>
          <w:sz w:val="26"/>
          <w:szCs w:val="26"/>
        </w:rPr>
        <w:t>КУСмо – Коэффициент уровня</w:t>
      </w:r>
      <w:r w:rsidR="002D7432" w:rsidRPr="00EE4322">
        <w:rPr>
          <w:sz w:val="26"/>
          <w:szCs w:val="26"/>
        </w:rPr>
        <w:t xml:space="preserve"> </w:t>
      </w:r>
      <w:r w:rsidR="0064084A" w:rsidRPr="00EE4322">
        <w:rPr>
          <w:sz w:val="26"/>
          <w:szCs w:val="26"/>
        </w:rPr>
        <w:t>(подуровня</w:t>
      </w:r>
      <w:r w:rsidR="002D7432" w:rsidRPr="00EE4322">
        <w:rPr>
          <w:sz w:val="26"/>
          <w:szCs w:val="26"/>
        </w:rPr>
        <w:t>)</w:t>
      </w:r>
      <w:r w:rsidRPr="00EE4322">
        <w:rPr>
          <w:sz w:val="26"/>
          <w:szCs w:val="26"/>
        </w:rPr>
        <w:t xml:space="preserve"> оказания медицинской помощи в </w:t>
      </w:r>
      <w:r w:rsidR="000735FF" w:rsidRPr="00EE4322">
        <w:rPr>
          <w:sz w:val="26"/>
          <w:szCs w:val="26"/>
        </w:rPr>
        <w:t xml:space="preserve">круглосуточном </w:t>
      </w:r>
      <w:r w:rsidRPr="00EE4322">
        <w:rPr>
          <w:sz w:val="26"/>
          <w:szCs w:val="26"/>
        </w:rPr>
        <w:t>стационаре в медицинской организации, в которой был пролечен пациент</w:t>
      </w:r>
      <w:r w:rsidR="0069580F" w:rsidRPr="00EE4322">
        <w:rPr>
          <w:sz w:val="26"/>
          <w:szCs w:val="26"/>
        </w:rPr>
        <w:t xml:space="preserve"> (</w:t>
      </w:r>
      <w:r w:rsidR="0069580F" w:rsidRPr="00EE4322">
        <w:rPr>
          <w:b/>
          <w:sz w:val="26"/>
          <w:szCs w:val="26"/>
        </w:rPr>
        <w:t>Приложения № 11, № 12</w:t>
      </w:r>
      <w:r w:rsidR="0069580F" w:rsidRPr="00EE4322">
        <w:rPr>
          <w:sz w:val="26"/>
          <w:szCs w:val="26"/>
        </w:rPr>
        <w:t>)</w:t>
      </w:r>
      <w:r w:rsidRPr="00EE4322">
        <w:rPr>
          <w:sz w:val="26"/>
          <w:szCs w:val="26"/>
        </w:rPr>
        <w:t>;</w:t>
      </w:r>
    </w:p>
    <w:p w:rsidR="00CF17AD" w:rsidRPr="00EE4322" w:rsidRDefault="00CF17AD" w:rsidP="000E2CFF">
      <w:pPr>
        <w:spacing w:before="60"/>
        <w:ind w:firstLine="709"/>
        <w:jc w:val="both"/>
        <w:rPr>
          <w:sz w:val="26"/>
          <w:szCs w:val="26"/>
        </w:rPr>
      </w:pPr>
      <w:r w:rsidRPr="00EE4322">
        <w:rPr>
          <w:sz w:val="26"/>
          <w:szCs w:val="26"/>
        </w:rPr>
        <w:t>КУ – Коэффициент управленческий по КСГ;</w:t>
      </w:r>
    </w:p>
    <w:p w:rsidR="00CF17AD" w:rsidRPr="00EE4322" w:rsidRDefault="00CF17AD" w:rsidP="000E2CFF">
      <w:pPr>
        <w:spacing w:before="60"/>
        <w:ind w:firstLine="709"/>
        <w:jc w:val="both"/>
        <w:rPr>
          <w:sz w:val="26"/>
          <w:szCs w:val="26"/>
        </w:rPr>
      </w:pPr>
      <w:r w:rsidRPr="00EE4322">
        <w:rPr>
          <w:sz w:val="26"/>
          <w:szCs w:val="26"/>
        </w:rPr>
        <w:t>КСЛП – коэффициент сложнос</w:t>
      </w:r>
      <w:r w:rsidR="000735FF" w:rsidRPr="00EE4322">
        <w:rPr>
          <w:sz w:val="26"/>
          <w:szCs w:val="26"/>
        </w:rPr>
        <w:t>ти лечения пациентов;</w:t>
      </w:r>
    </w:p>
    <w:p w:rsidR="00BD0FFD" w:rsidRPr="00EE4322" w:rsidRDefault="00BD0FFD" w:rsidP="000C7174">
      <w:pPr>
        <w:ind w:firstLine="709"/>
        <w:jc w:val="both"/>
        <w:rPr>
          <w:b/>
          <w:i/>
          <w:sz w:val="26"/>
          <w:szCs w:val="26"/>
        </w:rPr>
      </w:pPr>
      <w:r w:rsidRPr="00EE4322">
        <w:rPr>
          <w:sz w:val="26"/>
          <w:szCs w:val="26"/>
        </w:rPr>
        <w:t xml:space="preserve">Медицинская помощь, предусматривающая одинаковое применение методов диагностики и лечения в МО различных уровней оказания медицинской помощи, оплачивается с применением Коэффициента уровня (подуровня) оказания медицинской помощи в круглосуточном стационаре для КСГ согласно </w:t>
      </w:r>
      <w:r w:rsidRPr="00EE4322">
        <w:rPr>
          <w:b/>
          <w:sz w:val="26"/>
          <w:szCs w:val="26"/>
        </w:rPr>
        <w:t>Приложению № 12.</w:t>
      </w:r>
      <w:r w:rsidRPr="00EE4322">
        <w:rPr>
          <w:b/>
          <w:i/>
          <w:sz w:val="26"/>
          <w:szCs w:val="26"/>
        </w:rPr>
        <w:t xml:space="preserve"> </w:t>
      </w:r>
    </w:p>
    <w:p w:rsidR="005B6AE7" w:rsidRPr="00EE4322" w:rsidRDefault="005B6AE7" w:rsidP="000C7174">
      <w:pPr>
        <w:ind w:firstLine="709"/>
        <w:jc w:val="both"/>
        <w:rPr>
          <w:sz w:val="26"/>
          <w:szCs w:val="26"/>
        </w:rPr>
      </w:pPr>
      <w:r w:rsidRPr="00EE4322">
        <w:rPr>
          <w:b/>
          <w:sz w:val="26"/>
          <w:szCs w:val="26"/>
        </w:rPr>
        <w:t>3.3.2.</w:t>
      </w:r>
      <w:r w:rsidRPr="00EE4322">
        <w:rPr>
          <w:sz w:val="26"/>
          <w:szCs w:val="26"/>
        </w:rPr>
        <w:t xml:space="preserve"> КСГ подразделяются на следующие группы: терапевтическая</w:t>
      </w:r>
      <w:r w:rsidRPr="000C7174">
        <w:rPr>
          <w:sz w:val="26"/>
          <w:szCs w:val="26"/>
        </w:rPr>
        <w:t xml:space="preserve"> группа</w:t>
      </w:r>
      <w:r w:rsidR="001C2A96" w:rsidRPr="000C7174">
        <w:rPr>
          <w:sz w:val="26"/>
          <w:szCs w:val="26"/>
        </w:rPr>
        <w:t xml:space="preserve">, </w:t>
      </w:r>
      <w:r w:rsidRPr="000C7174">
        <w:rPr>
          <w:sz w:val="26"/>
          <w:szCs w:val="26"/>
        </w:rPr>
        <w:t>хирургическая группа, комбинированная группа. Отнесение законченного случая лечения к конкретной группе КСГ осуществляется в соответствии с Инструкцией по группировке</w:t>
      </w:r>
      <w:r w:rsidRPr="000C7174">
        <w:rPr>
          <w:sz w:val="26"/>
          <w:szCs w:val="26"/>
          <w:shd w:val="clear" w:color="auto" w:fill="99CCFF"/>
        </w:rPr>
        <w:t xml:space="preserve"> </w:t>
      </w:r>
      <w:r w:rsidRPr="000C7174">
        <w:rPr>
          <w:sz w:val="26"/>
          <w:szCs w:val="26"/>
        </w:rPr>
        <w:t xml:space="preserve">случаев, в том числе </w:t>
      </w:r>
      <w:r w:rsidR="001A35AF" w:rsidRPr="000C7174">
        <w:rPr>
          <w:sz w:val="26"/>
          <w:szCs w:val="26"/>
        </w:rPr>
        <w:t xml:space="preserve">с правилами </w:t>
      </w:r>
      <w:r w:rsidRPr="000C7174">
        <w:rPr>
          <w:sz w:val="26"/>
          <w:szCs w:val="26"/>
        </w:rPr>
        <w:t>учета дополнительных классификационных критериев</w:t>
      </w:r>
      <w:r w:rsidRPr="000C7174">
        <w:rPr>
          <w:sz w:val="26"/>
          <w:szCs w:val="26"/>
          <w:shd w:val="clear" w:color="auto" w:fill="99CCFF"/>
        </w:rPr>
        <w:t xml:space="preserve"> </w:t>
      </w:r>
      <w:r w:rsidRPr="000C7174">
        <w:rPr>
          <w:sz w:val="26"/>
          <w:szCs w:val="26"/>
        </w:rPr>
        <w:t>(</w:t>
      </w:r>
      <w:r w:rsidRPr="000C7174">
        <w:rPr>
          <w:b/>
          <w:sz w:val="26"/>
          <w:szCs w:val="26"/>
        </w:rPr>
        <w:t xml:space="preserve">Приложение </w:t>
      </w:r>
      <w:r w:rsidRPr="00EE4322">
        <w:rPr>
          <w:b/>
          <w:sz w:val="26"/>
          <w:szCs w:val="26"/>
        </w:rPr>
        <w:t xml:space="preserve">№ </w:t>
      </w:r>
      <w:r w:rsidR="00547F7D" w:rsidRPr="00EE4322">
        <w:rPr>
          <w:b/>
          <w:sz w:val="26"/>
          <w:szCs w:val="26"/>
        </w:rPr>
        <w:t>30</w:t>
      </w:r>
      <w:r w:rsidR="00C3480F" w:rsidRPr="00EE4322">
        <w:rPr>
          <w:sz w:val="26"/>
          <w:szCs w:val="26"/>
        </w:rPr>
        <w:t xml:space="preserve"> </w:t>
      </w:r>
      <w:r w:rsidRPr="00EE4322">
        <w:rPr>
          <w:sz w:val="26"/>
          <w:szCs w:val="26"/>
        </w:rPr>
        <w:t>к настоящему Соглашению).</w:t>
      </w:r>
    </w:p>
    <w:p w:rsidR="005B6AE7" w:rsidRPr="00EE4322" w:rsidRDefault="005B6AE7" w:rsidP="000C7174">
      <w:pPr>
        <w:ind w:firstLine="709"/>
        <w:jc w:val="both"/>
        <w:rPr>
          <w:sz w:val="26"/>
          <w:szCs w:val="26"/>
        </w:rPr>
      </w:pPr>
      <w:r w:rsidRPr="00EE4322">
        <w:rPr>
          <w:sz w:val="26"/>
          <w:szCs w:val="26"/>
        </w:rPr>
        <w:t>Перечень КСГ и их наполнение в соответствии с кодами МКБ-10 и кодами операций</w:t>
      </w:r>
      <w:r w:rsidRPr="00EE4322">
        <w:rPr>
          <w:sz w:val="26"/>
          <w:szCs w:val="26"/>
          <w:shd w:val="clear" w:color="auto" w:fill="99CCFF"/>
        </w:rPr>
        <w:t xml:space="preserve"> </w:t>
      </w:r>
      <w:r w:rsidRPr="00EE4322">
        <w:rPr>
          <w:sz w:val="26"/>
          <w:szCs w:val="26"/>
        </w:rPr>
        <w:t>по номенклатуре услуг,</w:t>
      </w:r>
      <w:r w:rsidR="008F215F" w:rsidRPr="00EE4322">
        <w:rPr>
          <w:sz w:val="26"/>
          <w:szCs w:val="26"/>
        </w:rPr>
        <w:t xml:space="preserve"> являющихся основными критериями группировки, </w:t>
      </w:r>
      <w:r w:rsidRPr="00EE4322">
        <w:rPr>
          <w:sz w:val="26"/>
          <w:szCs w:val="26"/>
        </w:rPr>
        <w:t xml:space="preserve"> представлены в </w:t>
      </w:r>
      <w:r w:rsidRPr="00EE4322">
        <w:rPr>
          <w:b/>
          <w:sz w:val="26"/>
          <w:szCs w:val="26"/>
        </w:rPr>
        <w:t xml:space="preserve">Приложении № </w:t>
      </w:r>
      <w:r w:rsidR="00547F7D" w:rsidRPr="00EE4322">
        <w:rPr>
          <w:b/>
          <w:sz w:val="26"/>
          <w:szCs w:val="26"/>
        </w:rPr>
        <w:t>3</w:t>
      </w:r>
      <w:r w:rsidR="00D40308" w:rsidRPr="00EE4322">
        <w:rPr>
          <w:b/>
          <w:sz w:val="26"/>
          <w:szCs w:val="26"/>
        </w:rPr>
        <w:t>1</w:t>
      </w:r>
      <w:r w:rsidR="00C3480F" w:rsidRPr="00EE4322">
        <w:rPr>
          <w:b/>
          <w:sz w:val="26"/>
          <w:szCs w:val="26"/>
        </w:rPr>
        <w:t xml:space="preserve"> </w:t>
      </w:r>
      <w:r w:rsidRPr="00EE4322">
        <w:rPr>
          <w:b/>
          <w:sz w:val="26"/>
          <w:szCs w:val="26"/>
        </w:rPr>
        <w:t>к настоящему Соглашению</w:t>
      </w:r>
      <w:r w:rsidRPr="00EE4322">
        <w:rPr>
          <w:sz w:val="26"/>
          <w:szCs w:val="26"/>
        </w:rPr>
        <w:t>.</w:t>
      </w:r>
    </w:p>
    <w:p w:rsidR="005B6AE7" w:rsidRPr="000C7174" w:rsidRDefault="005B6AE7" w:rsidP="000C7174">
      <w:pPr>
        <w:ind w:firstLine="709"/>
        <w:jc w:val="both"/>
        <w:rPr>
          <w:sz w:val="26"/>
          <w:szCs w:val="26"/>
        </w:rPr>
      </w:pPr>
      <w:r w:rsidRPr="00EE4322">
        <w:rPr>
          <w:sz w:val="26"/>
          <w:szCs w:val="26"/>
        </w:rPr>
        <w:t xml:space="preserve">В случае отсутствия кода МКБ-10 в Перечне КСГ согласно </w:t>
      </w:r>
      <w:r w:rsidRPr="00EE4322">
        <w:rPr>
          <w:b/>
          <w:sz w:val="26"/>
          <w:szCs w:val="26"/>
        </w:rPr>
        <w:t xml:space="preserve">Приложению № </w:t>
      </w:r>
      <w:r w:rsidR="00547F7D" w:rsidRPr="00EE4322">
        <w:rPr>
          <w:b/>
          <w:sz w:val="26"/>
          <w:szCs w:val="26"/>
        </w:rPr>
        <w:t>3</w:t>
      </w:r>
      <w:r w:rsidR="00D40308" w:rsidRPr="00EE4322">
        <w:rPr>
          <w:b/>
          <w:sz w:val="26"/>
          <w:szCs w:val="26"/>
        </w:rPr>
        <w:t>1</w:t>
      </w:r>
      <w:r w:rsidR="00C3480F" w:rsidRPr="00EE4322">
        <w:rPr>
          <w:b/>
          <w:sz w:val="26"/>
          <w:szCs w:val="26"/>
        </w:rPr>
        <w:t xml:space="preserve"> </w:t>
      </w:r>
      <w:r w:rsidRPr="00EE4322">
        <w:rPr>
          <w:b/>
          <w:sz w:val="26"/>
          <w:szCs w:val="26"/>
        </w:rPr>
        <w:t>к настоящему</w:t>
      </w:r>
      <w:r w:rsidRPr="00EE4322">
        <w:rPr>
          <w:sz w:val="26"/>
          <w:szCs w:val="26"/>
        </w:rPr>
        <w:t xml:space="preserve"> </w:t>
      </w:r>
      <w:r w:rsidRPr="00EE4322">
        <w:rPr>
          <w:b/>
          <w:sz w:val="26"/>
          <w:szCs w:val="26"/>
        </w:rPr>
        <w:t>Соглашению</w:t>
      </w:r>
      <w:r w:rsidRPr="00EE4322">
        <w:rPr>
          <w:sz w:val="26"/>
          <w:szCs w:val="26"/>
        </w:rPr>
        <w:t>, случай госпитализации включается в реестр счетов по КПГ</w:t>
      </w:r>
      <w:r w:rsidRPr="000C7174">
        <w:rPr>
          <w:sz w:val="26"/>
          <w:szCs w:val="26"/>
        </w:rPr>
        <w:t xml:space="preserve"> заболевания соответствующего профиля.</w:t>
      </w:r>
    </w:p>
    <w:p w:rsidR="005B6AE7" w:rsidRPr="000C7174" w:rsidRDefault="005B6AE7" w:rsidP="000C7174">
      <w:pPr>
        <w:autoSpaceDE w:val="0"/>
        <w:autoSpaceDN w:val="0"/>
        <w:adjustRightInd w:val="0"/>
        <w:ind w:firstLine="709"/>
        <w:jc w:val="both"/>
        <w:rPr>
          <w:sz w:val="26"/>
          <w:szCs w:val="26"/>
        </w:rPr>
      </w:pPr>
      <w:r w:rsidRPr="000C7174">
        <w:rPr>
          <w:b/>
          <w:sz w:val="26"/>
          <w:szCs w:val="26"/>
        </w:rPr>
        <w:t xml:space="preserve">3.3.3. </w:t>
      </w:r>
      <w:r w:rsidRPr="000C7174">
        <w:rPr>
          <w:sz w:val="26"/>
          <w:szCs w:val="26"/>
        </w:rPr>
        <w:t>Если в рамках одного случая лечения пациенту было оказано несколько хирургических вмешательств, оплата осуществляется по хирургической КСГ, которая имеет более высокий коэффициент затратоемкости.</w:t>
      </w:r>
    </w:p>
    <w:p w:rsidR="00543F72" w:rsidRPr="000C7174" w:rsidRDefault="00543F72" w:rsidP="000C7174">
      <w:pPr>
        <w:pStyle w:val="aff4"/>
        <w:spacing w:after="0" w:line="240" w:lineRule="auto"/>
        <w:ind w:firstLine="709"/>
        <w:jc w:val="both"/>
        <w:rPr>
          <w:rFonts w:eastAsia="Times New Roman"/>
          <w:sz w:val="26"/>
          <w:szCs w:val="26"/>
          <w:lang w:eastAsia="ru-RU"/>
        </w:rPr>
      </w:pPr>
      <w:r w:rsidRPr="000C7174">
        <w:rPr>
          <w:rFonts w:eastAsia="Times New Roman"/>
          <w:b/>
          <w:sz w:val="26"/>
          <w:szCs w:val="26"/>
          <w:lang w:eastAsia="ru-RU"/>
        </w:rPr>
        <w:t>3.3.4.</w:t>
      </w:r>
      <w:r w:rsidRPr="000C7174">
        <w:rPr>
          <w:rFonts w:eastAsia="Times New Roman"/>
          <w:sz w:val="26"/>
          <w:szCs w:val="26"/>
          <w:lang w:eastAsia="ru-RU"/>
        </w:rPr>
        <w:t xml:space="preserve"> Если пациенту оказывалось оперативное лечение, но затратоемкость группы, к которой данный случай был отнесен на основании кода услуги по Номенклатуре, меньше затратоемкости терапевтической группы, к которой его можно было отнести в соответствии с кодом диагноза по МКБ 10, оплата может осуществляться по терапевтической группе. </w:t>
      </w:r>
    </w:p>
    <w:p w:rsidR="00543F72" w:rsidRPr="00EE4322" w:rsidRDefault="00543F72" w:rsidP="000C7174">
      <w:pPr>
        <w:pStyle w:val="aff4"/>
        <w:spacing w:after="0" w:line="240" w:lineRule="auto"/>
        <w:ind w:firstLine="709"/>
        <w:jc w:val="both"/>
        <w:rPr>
          <w:sz w:val="26"/>
          <w:szCs w:val="26"/>
        </w:rPr>
      </w:pPr>
      <w:r w:rsidRPr="00EE4322">
        <w:rPr>
          <w:sz w:val="26"/>
          <w:szCs w:val="26"/>
        </w:rPr>
        <w:lastRenderedPageBreak/>
        <w:t xml:space="preserve">Данный подход не применяется для приведенных комбинаций КСГ согласно </w:t>
      </w:r>
      <w:r w:rsidR="00782DFC" w:rsidRPr="00EE4322">
        <w:rPr>
          <w:b/>
          <w:sz w:val="26"/>
          <w:szCs w:val="26"/>
        </w:rPr>
        <w:t xml:space="preserve">Приложению </w:t>
      </w:r>
      <w:r w:rsidRPr="00EE4322">
        <w:rPr>
          <w:b/>
          <w:sz w:val="26"/>
          <w:szCs w:val="26"/>
        </w:rPr>
        <w:t>№</w:t>
      </w:r>
      <w:r w:rsidR="00567424" w:rsidRPr="00EE4322">
        <w:rPr>
          <w:b/>
          <w:sz w:val="26"/>
          <w:szCs w:val="26"/>
        </w:rPr>
        <w:t>35</w:t>
      </w:r>
      <w:r w:rsidRPr="00EE4322">
        <w:rPr>
          <w:sz w:val="26"/>
          <w:szCs w:val="26"/>
        </w:rPr>
        <w:t xml:space="preserve">. </w:t>
      </w:r>
    </w:p>
    <w:p w:rsidR="009A23C1" w:rsidRPr="000C7174" w:rsidRDefault="009A23C1" w:rsidP="000C7174">
      <w:pPr>
        <w:pStyle w:val="aff"/>
        <w:tabs>
          <w:tab w:val="left" w:pos="284"/>
          <w:tab w:val="left" w:pos="1134"/>
        </w:tabs>
        <w:ind w:left="0" w:firstLine="709"/>
        <w:jc w:val="both"/>
        <w:rPr>
          <w:b/>
          <w:i/>
          <w:sz w:val="26"/>
          <w:szCs w:val="26"/>
        </w:rPr>
      </w:pPr>
      <w:r w:rsidRPr="00EE4322">
        <w:rPr>
          <w:b/>
          <w:sz w:val="26"/>
          <w:szCs w:val="26"/>
        </w:rPr>
        <w:t>3.3.5.</w:t>
      </w:r>
      <w:r w:rsidRPr="00EE4322">
        <w:rPr>
          <w:sz w:val="26"/>
          <w:szCs w:val="26"/>
        </w:rPr>
        <w:t xml:space="preserve"> Коэффициент</w:t>
      </w:r>
      <w:r w:rsidRPr="000C7174">
        <w:rPr>
          <w:sz w:val="26"/>
          <w:szCs w:val="26"/>
        </w:rPr>
        <w:t xml:space="preserve"> сложности лечения пациентов (КСЛП) применяется в случаях проведения сочетанных (симультантных) операций, сочетания лучевой и химиотерапии. </w:t>
      </w:r>
    </w:p>
    <w:p w:rsidR="009A23C1" w:rsidRDefault="009A23C1" w:rsidP="000C7174">
      <w:pPr>
        <w:pStyle w:val="aff"/>
        <w:tabs>
          <w:tab w:val="left" w:pos="284"/>
          <w:tab w:val="left" w:pos="1134"/>
        </w:tabs>
        <w:ind w:left="0" w:firstLine="709"/>
        <w:jc w:val="both"/>
        <w:rPr>
          <w:sz w:val="26"/>
          <w:szCs w:val="26"/>
        </w:rPr>
      </w:pPr>
      <w:r w:rsidRPr="000C7174">
        <w:rPr>
          <w:sz w:val="26"/>
          <w:szCs w:val="26"/>
        </w:rPr>
        <w:t>Значение КСЛП, перечень сочетанных (симультантных) операций и дополнительных критериев применения КСЛП</w:t>
      </w:r>
      <w:r>
        <w:rPr>
          <w:sz w:val="26"/>
          <w:szCs w:val="26"/>
        </w:rPr>
        <w:t xml:space="preserve"> представлены в таблице</w:t>
      </w:r>
      <w:r w:rsidR="00501D59">
        <w:rPr>
          <w:sz w:val="26"/>
          <w:szCs w:val="26"/>
        </w:rPr>
        <w:t xml:space="preserve"> 2</w:t>
      </w:r>
      <w:r>
        <w:rPr>
          <w:sz w:val="26"/>
          <w:szCs w:val="26"/>
        </w:rPr>
        <w:t>:</w:t>
      </w:r>
    </w:p>
    <w:p w:rsidR="0068696D" w:rsidRDefault="00501D59" w:rsidP="00501D59">
      <w:pPr>
        <w:pStyle w:val="aff"/>
        <w:tabs>
          <w:tab w:val="left" w:pos="284"/>
          <w:tab w:val="left" w:pos="1134"/>
        </w:tabs>
        <w:spacing w:before="120" w:after="120"/>
        <w:ind w:left="0" w:firstLine="709"/>
        <w:jc w:val="right"/>
        <w:rPr>
          <w:sz w:val="26"/>
          <w:szCs w:val="26"/>
        </w:rPr>
      </w:pPr>
      <w:r>
        <w:rPr>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4678"/>
        <w:gridCol w:w="2127"/>
      </w:tblGrid>
      <w:tr w:rsidR="009A23C1" w:rsidTr="00513BEC">
        <w:tc>
          <w:tcPr>
            <w:tcW w:w="2977" w:type="dxa"/>
            <w:tcBorders>
              <w:top w:val="single" w:sz="4" w:space="0" w:color="auto"/>
              <w:left w:val="single" w:sz="4" w:space="0" w:color="auto"/>
              <w:bottom w:val="single" w:sz="4" w:space="0" w:color="auto"/>
              <w:right w:val="single" w:sz="4" w:space="0" w:color="auto"/>
            </w:tcBorders>
            <w:hideMark/>
          </w:tcPr>
          <w:p w:rsidR="009A23C1" w:rsidRPr="00513BEC" w:rsidRDefault="009A23C1">
            <w:pPr>
              <w:jc w:val="center"/>
              <w:rPr>
                <w:b/>
                <w:lang w:eastAsia="en-US"/>
              </w:rPr>
            </w:pPr>
            <w:r w:rsidRPr="00513BEC">
              <w:rPr>
                <w:b/>
                <w:sz w:val="22"/>
                <w:szCs w:val="22"/>
              </w:rPr>
              <w:t>КСГ №1</w:t>
            </w:r>
          </w:p>
        </w:tc>
        <w:tc>
          <w:tcPr>
            <w:tcW w:w="4678" w:type="dxa"/>
            <w:tcBorders>
              <w:top w:val="single" w:sz="4" w:space="0" w:color="auto"/>
              <w:left w:val="single" w:sz="4" w:space="0" w:color="auto"/>
              <w:bottom w:val="single" w:sz="4" w:space="0" w:color="auto"/>
              <w:right w:val="single" w:sz="4" w:space="0" w:color="auto"/>
            </w:tcBorders>
            <w:hideMark/>
          </w:tcPr>
          <w:p w:rsidR="009A23C1" w:rsidRPr="00513BEC" w:rsidRDefault="009A23C1">
            <w:pPr>
              <w:jc w:val="center"/>
              <w:rPr>
                <w:b/>
                <w:lang w:eastAsia="en-US"/>
              </w:rPr>
            </w:pPr>
            <w:r w:rsidRPr="00513BEC">
              <w:rPr>
                <w:b/>
                <w:sz w:val="22"/>
                <w:szCs w:val="22"/>
              </w:rPr>
              <w:t>КСГ № 2 или дополнительные критерии</w:t>
            </w:r>
          </w:p>
        </w:tc>
        <w:tc>
          <w:tcPr>
            <w:tcW w:w="2127" w:type="dxa"/>
            <w:tcBorders>
              <w:top w:val="single" w:sz="4" w:space="0" w:color="auto"/>
              <w:left w:val="single" w:sz="4" w:space="0" w:color="auto"/>
              <w:bottom w:val="single" w:sz="4" w:space="0" w:color="auto"/>
              <w:right w:val="single" w:sz="4" w:space="0" w:color="auto"/>
            </w:tcBorders>
            <w:hideMark/>
          </w:tcPr>
          <w:p w:rsidR="009A23C1" w:rsidRPr="00513BEC" w:rsidRDefault="009A23C1">
            <w:pPr>
              <w:jc w:val="center"/>
              <w:rPr>
                <w:b/>
                <w:lang w:eastAsia="en-US"/>
              </w:rPr>
            </w:pPr>
            <w:r w:rsidRPr="00513BEC">
              <w:rPr>
                <w:b/>
                <w:sz w:val="22"/>
                <w:szCs w:val="22"/>
              </w:rPr>
              <w:t>Коэффициент сложности лечения</w:t>
            </w:r>
            <w:r w:rsidRPr="00513BEC">
              <w:rPr>
                <w:b/>
                <w:sz w:val="22"/>
                <w:szCs w:val="22"/>
                <w:lang w:val="en-US"/>
              </w:rPr>
              <w:t xml:space="preserve"> </w:t>
            </w:r>
            <w:r w:rsidRPr="00513BEC">
              <w:rPr>
                <w:b/>
                <w:sz w:val="22"/>
                <w:szCs w:val="22"/>
              </w:rPr>
              <w:t>пациента</w:t>
            </w:r>
          </w:p>
        </w:tc>
      </w:tr>
      <w:tr w:rsidR="009A23C1" w:rsidRPr="00190F04" w:rsidTr="00513BEC">
        <w:tc>
          <w:tcPr>
            <w:tcW w:w="2977" w:type="dxa"/>
            <w:tcBorders>
              <w:top w:val="single" w:sz="4" w:space="0" w:color="auto"/>
              <w:left w:val="single" w:sz="4" w:space="0" w:color="auto"/>
              <w:bottom w:val="single" w:sz="4" w:space="0" w:color="auto"/>
              <w:right w:val="single" w:sz="4" w:space="0" w:color="auto"/>
            </w:tcBorders>
            <w:hideMark/>
          </w:tcPr>
          <w:p w:rsidR="009A23C1" w:rsidRPr="00190F04" w:rsidRDefault="009A23C1" w:rsidP="009E60C3">
            <w:pPr>
              <w:spacing w:before="60"/>
              <w:jc w:val="both"/>
              <w:rPr>
                <w:rFonts w:eastAsia="Calibri"/>
                <w:lang w:eastAsia="en-US"/>
              </w:rPr>
            </w:pPr>
            <w:r w:rsidRPr="00190F04">
              <w:rPr>
                <w:sz w:val="22"/>
                <w:szCs w:val="22"/>
              </w:rPr>
              <w:t>1</w:t>
            </w:r>
            <w:r w:rsidR="003A5A34" w:rsidRPr="00190F04">
              <w:rPr>
                <w:sz w:val="22"/>
                <w:szCs w:val="22"/>
              </w:rPr>
              <w:t>7</w:t>
            </w:r>
            <w:r w:rsidRPr="00190F04">
              <w:rPr>
                <w:sz w:val="22"/>
                <w:szCs w:val="22"/>
              </w:rPr>
              <w:t>614</w:t>
            </w:r>
            <w:r w:rsidR="003116C6" w:rsidRPr="00190F04">
              <w:rPr>
                <w:sz w:val="22"/>
                <w:szCs w:val="22"/>
              </w:rPr>
              <w:t>8</w:t>
            </w:r>
            <w:r w:rsidRPr="00190F04">
              <w:rPr>
                <w:sz w:val="22"/>
                <w:szCs w:val="22"/>
              </w:rPr>
              <w:t>0 «Лучевая терапия (уровень 2)»,</w:t>
            </w:r>
          </w:p>
          <w:p w:rsidR="009A23C1" w:rsidRPr="00190F04" w:rsidRDefault="009A23C1" w:rsidP="003116C6">
            <w:pPr>
              <w:spacing w:before="60"/>
              <w:jc w:val="both"/>
              <w:rPr>
                <w:lang w:eastAsia="en-US"/>
              </w:rPr>
            </w:pPr>
            <w:r w:rsidRPr="00190F04">
              <w:rPr>
                <w:sz w:val="22"/>
                <w:szCs w:val="22"/>
              </w:rPr>
              <w:t>1</w:t>
            </w:r>
            <w:r w:rsidR="003A5A34" w:rsidRPr="00190F04">
              <w:rPr>
                <w:sz w:val="22"/>
                <w:szCs w:val="22"/>
              </w:rPr>
              <w:t>7</w:t>
            </w:r>
            <w:r w:rsidRPr="00190F04">
              <w:rPr>
                <w:sz w:val="22"/>
                <w:szCs w:val="22"/>
              </w:rPr>
              <w:t>614</w:t>
            </w:r>
            <w:r w:rsidR="003116C6" w:rsidRPr="00190F04">
              <w:rPr>
                <w:sz w:val="22"/>
                <w:szCs w:val="22"/>
              </w:rPr>
              <w:t>9</w:t>
            </w:r>
            <w:r w:rsidRPr="00190F04">
              <w:rPr>
                <w:sz w:val="22"/>
                <w:szCs w:val="22"/>
              </w:rPr>
              <w:t>0 «Лучевая терапия (уровень 3)».</w:t>
            </w:r>
          </w:p>
        </w:tc>
        <w:tc>
          <w:tcPr>
            <w:tcW w:w="4678" w:type="dxa"/>
            <w:tcBorders>
              <w:top w:val="single" w:sz="4" w:space="0" w:color="auto"/>
              <w:left w:val="single" w:sz="4" w:space="0" w:color="auto"/>
              <w:bottom w:val="single" w:sz="4" w:space="0" w:color="auto"/>
              <w:right w:val="single" w:sz="4" w:space="0" w:color="auto"/>
            </w:tcBorders>
            <w:hideMark/>
          </w:tcPr>
          <w:p w:rsidR="009A23C1" w:rsidRPr="00190F04" w:rsidRDefault="009A23C1" w:rsidP="009E60C3">
            <w:pPr>
              <w:spacing w:before="60"/>
              <w:jc w:val="both"/>
              <w:rPr>
                <w:lang w:eastAsia="en-US"/>
              </w:rPr>
            </w:pPr>
            <w:r w:rsidRPr="00190F04">
              <w:rPr>
                <w:sz w:val="22"/>
                <w:szCs w:val="22"/>
              </w:rPr>
              <w:t>А25.30.032 Назначение лекарственных препаратов при онкологических заболеваниях у взрослых</w:t>
            </w:r>
          </w:p>
        </w:tc>
        <w:tc>
          <w:tcPr>
            <w:tcW w:w="2127" w:type="dxa"/>
            <w:tcBorders>
              <w:top w:val="single" w:sz="4" w:space="0" w:color="auto"/>
              <w:left w:val="single" w:sz="4" w:space="0" w:color="auto"/>
              <w:bottom w:val="single" w:sz="4" w:space="0" w:color="auto"/>
              <w:right w:val="single" w:sz="4" w:space="0" w:color="auto"/>
            </w:tcBorders>
          </w:tcPr>
          <w:p w:rsidR="009A23C1" w:rsidRPr="00190F04" w:rsidRDefault="009A23C1" w:rsidP="009E60C3">
            <w:pPr>
              <w:spacing w:before="60"/>
              <w:jc w:val="center"/>
              <w:rPr>
                <w:rFonts w:eastAsia="Calibri"/>
                <w:lang w:eastAsia="en-US"/>
              </w:rPr>
            </w:pPr>
          </w:p>
          <w:p w:rsidR="009A23C1" w:rsidRPr="00190F04" w:rsidRDefault="009A23C1" w:rsidP="009E60C3">
            <w:pPr>
              <w:spacing w:before="60"/>
              <w:jc w:val="center"/>
              <w:rPr>
                <w:lang w:eastAsia="en-US"/>
              </w:rPr>
            </w:pPr>
            <w:r w:rsidRPr="00190F04">
              <w:rPr>
                <w:sz w:val="22"/>
                <w:szCs w:val="22"/>
              </w:rPr>
              <w:t>1,3</w:t>
            </w:r>
          </w:p>
        </w:tc>
      </w:tr>
      <w:tr w:rsidR="009A23C1" w:rsidRPr="00190F04" w:rsidTr="00513BEC">
        <w:tc>
          <w:tcPr>
            <w:tcW w:w="2977" w:type="dxa"/>
            <w:tcBorders>
              <w:top w:val="single" w:sz="4" w:space="0" w:color="auto"/>
              <w:left w:val="single" w:sz="4" w:space="0" w:color="auto"/>
              <w:bottom w:val="single" w:sz="4" w:space="0" w:color="auto"/>
              <w:right w:val="single" w:sz="4" w:space="0" w:color="auto"/>
            </w:tcBorders>
          </w:tcPr>
          <w:p w:rsidR="009A23C1" w:rsidRPr="00190F04" w:rsidRDefault="009A23C1" w:rsidP="009E60C3">
            <w:pPr>
              <w:spacing w:before="60"/>
              <w:jc w:val="both"/>
              <w:rPr>
                <w:rFonts w:eastAsia="Calibri"/>
                <w:lang w:eastAsia="en-US"/>
              </w:rPr>
            </w:pPr>
            <w:r w:rsidRPr="00190F04">
              <w:rPr>
                <w:sz w:val="22"/>
                <w:szCs w:val="22"/>
              </w:rPr>
              <w:t>1</w:t>
            </w:r>
            <w:r w:rsidR="003A5A34" w:rsidRPr="00190F04">
              <w:rPr>
                <w:sz w:val="22"/>
                <w:szCs w:val="22"/>
              </w:rPr>
              <w:t>7</w:t>
            </w:r>
            <w:r w:rsidRPr="00190F04">
              <w:rPr>
                <w:sz w:val="22"/>
                <w:szCs w:val="22"/>
              </w:rPr>
              <w:t>714</w:t>
            </w:r>
            <w:r w:rsidR="003116C6" w:rsidRPr="00190F04">
              <w:rPr>
                <w:sz w:val="22"/>
                <w:szCs w:val="22"/>
              </w:rPr>
              <w:t>8</w:t>
            </w:r>
            <w:r w:rsidRPr="00190F04">
              <w:rPr>
                <w:sz w:val="22"/>
                <w:szCs w:val="22"/>
              </w:rPr>
              <w:t>0 «Лучевая терапия (уровень 2)».</w:t>
            </w:r>
          </w:p>
          <w:p w:rsidR="009A23C1" w:rsidRPr="00190F04" w:rsidRDefault="009A23C1" w:rsidP="009E60C3">
            <w:pPr>
              <w:spacing w:before="60"/>
              <w:jc w:val="both"/>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9A23C1" w:rsidRPr="00190F04" w:rsidRDefault="009A23C1" w:rsidP="009E60C3">
            <w:pPr>
              <w:autoSpaceDE w:val="0"/>
              <w:autoSpaceDN w:val="0"/>
              <w:adjustRightInd w:val="0"/>
              <w:spacing w:before="60"/>
              <w:rPr>
                <w:rFonts w:eastAsia="Calibri"/>
              </w:rPr>
            </w:pPr>
            <w:r w:rsidRPr="00190F04">
              <w:rPr>
                <w:sz w:val="22"/>
                <w:szCs w:val="22"/>
              </w:rPr>
              <w:t xml:space="preserve">А 25.30.032.001 Назначение лекарственной терапии с </w:t>
            </w:r>
          </w:p>
          <w:p w:rsidR="009A23C1" w:rsidRPr="00190F04" w:rsidRDefault="009A23C1" w:rsidP="009E60C3">
            <w:pPr>
              <w:autoSpaceDE w:val="0"/>
              <w:autoSpaceDN w:val="0"/>
              <w:adjustRightInd w:val="0"/>
              <w:spacing w:before="60"/>
              <w:rPr>
                <w:lang w:eastAsia="en-US"/>
              </w:rPr>
            </w:pPr>
            <w:r w:rsidRPr="00190F04">
              <w:rPr>
                <w:sz w:val="22"/>
                <w:szCs w:val="22"/>
              </w:rPr>
              <w:t>применением моноклональных антител при онкологическом заболевании у взрослых</w:t>
            </w:r>
          </w:p>
        </w:tc>
        <w:tc>
          <w:tcPr>
            <w:tcW w:w="2127" w:type="dxa"/>
            <w:tcBorders>
              <w:top w:val="single" w:sz="4" w:space="0" w:color="auto"/>
              <w:left w:val="single" w:sz="4" w:space="0" w:color="auto"/>
              <w:bottom w:val="single" w:sz="4" w:space="0" w:color="auto"/>
              <w:right w:val="single" w:sz="4" w:space="0" w:color="auto"/>
            </w:tcBorders>
          </w:tcPr>
          <w:p w:rsidR="009A23C1" w:rsidRPr="00190F04" w:rsidRDefault="009A23C1" w:rsidP="009E60C3">
            <w:pPr>
              <w:spacing w:before="60"/>
              <w:jc w:val="center"/>
              <w:rPr>
                <w:rFonts w:eastAsia="Calibri"/>
                <w:lang w:eastAsia="en-US"/>
              </w:rPr>
            </w:pPr>
          </w:p>
          <w:p w:rsidR="009A23C1" w:rsidRPr="00190F04" w:rsidRDefault="009A23C1" w:rsidP="009E60C3">
            <w:pPr>
              <w:spacing w:before="60"/>
              <w:jc w:val="center"/>
              <w:rPr>
                <w:lang w:eastAsia="en-US"/>
              </w:rPr>
            </w:pPr>
            <w:r w:rsidRPr="00190F04">
              <w:rPr>
                <w:sz w:val="22"/>
                <w:szCs w:val="22"/>
              </w:rPr>
              <w:t>1,8</w:t>
            </w:r>
          </w:p>
        </w:tc>
      </w:tr>
      <w:tr w:rsidR="009A23C1" w:rsidRPr="00190F04" w:rsidTr="00513BEC">
        <w:tc>
          <w:tcPr>
            <w:tcW w:w="2977" w:type="dxa"/>
            <w:tcBorders>
              <w:top w:val="single" w:sz="4" w:space="0" w:color="auto"/>
              <w:left w:val="single" w:sz="4" w:space="0" w:color="auto"/>
              <w:bottom w:val="single" w:sz="4" w:space="0" w:color="auto"/>
              <w:right w:val="single" w:sz="4" w:space="0" w:color="auto"/>
            </w:tcBorders>
            <w:hideMark/>
          </w:tcPr>
          <w:p w:rsidR="009A23C1" w:rsidRPr="00190F04" w:rsidRDefault="009A23C1" w:rsidP="003116C6">
            <w:pPr>
              <w:spacing w:before="60"/>
              <w:jc w:val="both"/>
              <w:rPr>
                <w:lang w:eastAsia="en-US"/>
              </w:rPr>
            </w:pPr>
            <w:r w:rsidRPr="00190F04">
              <w:rPr>
                <w:sz w:val="22"/>
                <w:szCs w:val="22"/>
              </w:rPr>
              <w:t>1</w:t>
            </w:r>
            <w:r w:rsidR="003A5A34" w:rsidRPr="00190F04">
              <w:rPr>
                <w:sz w:val="22"/>
                <w:szCs w:val="22"/>
              </w:rPr>
              <w:t>7</w:t>
            </w:r>
            <w:r w:rsidRPr="00190F04">
              <w:rPr>
                <w:sz w:val="22"/>
                <w:szCs w:val="22"/>
              </w:rPr>
              <w:t>714</w:t>
            </w:r>
            <w:r w:rsidR="003116C6" w:rsidRPr="00190F04">
              <w:rPr>
                <w:sz w:val="22"/>
                <w:szCs w:val="22"/>
              </w:rPr>
              <w:t>9</w:t>
            </w:r>
            <w:r w:rsidRPr="00190F04">
              <w:rPr>
                <w:sz w:val="22"/>
                <w:szCs w:val="22"/>
              </w:rPr>
              <w:t>0 «Лучевая терапия (уровень 3)».</w:t>
            </w:r>
          </w:p>
        </w:tc>
        <w:tc>
          <w:tcPr>
            <w:tcW w:w="4678" w:type="dxa"/>
            <w:tcBorders>
              <w:top w:val="single" w:sz="4" w:space="0" w:color="auto"/>
              <w:left w:val="single" w:sz="4" w:space="0" w:color="auto"/>
              <w:bottom w:val="single" w:sz="4" w:space="0" w:color="auto"/>
              <w:right w:val="single" w:sz="4" w:space="0" w:color="auto"/>
            </w:tcBorders>
            <w:hideMark/>
          </w:tcPr>
          <w:p w:rsidR="009A23C1" w:rsidRPr="00190F04" w:rsidRDefault="009A23C1" w:rsidP="003116C6">
            <w:pPr>
              <w:autoSpaceDE w:val="0"/>
              <w:autoSpaceDN w:val="0"/>
              <w:adjustRightInd w:val="0"/>
              <w:spacing w:before="60"/>
              <w:rPr>
                <w:lang w:eastAsia="en-US"/>
              </w:rPr>
            </w:pPr>
            <w:r w:rsidRPr="00190F04">
              <w:rPr>
                <w:sz w:val="22"/>
                <w:szCs w:val="22"/>
              </w:rPr>
              <w:t>А 25.30.032.001 Назначение лекарственной терапии с применением моноклональных антител при онкологическом заболевании у взрослых</w:t>
            </w:r>
          </w:p>
        </w:tc>
        <w:tc>
          <w:tcPr>
            <w:tcW w:w="2127" w:type="dxa"/>
            <w:tcBorders>
              <w:top w:val="single" w:sz="4" w:space="0" w:color="auto"/>
              <w:left w:val="single" w:sz="4" w:space="0" w:color="auto"/>
              <w:bottom w:val="single" w:sz="4" w:space="0" w:color="auto"/>
              <w:right w:val="single" w:sz="4" w:space="0" w:color="auto"/>
            </w:tcBorders>
          </w:tcPr>
          <w:p w:rsidR="009A23C1" w:rsidRPr="00190F04" w:rsidRDefault="009A23C1" w:rsidP="009E60C3">
            <w:pPr>
              <w:spacing w:before="60"/>
              <w:jc w:val="center"/>
              <w:rPr>
                <w:rFonts w:eastAsia="Calibri"/>
                <w:lang w:eastAsia="en-US"/>
              </w:rPr>
            </w:pPr>
          </w:p>
          <w:p w:rsidR="009A23C1" w:rsidRPr="00190F04" w:rsidRDefault="009A23C1" w:rsidP="009E60C3">
            <w:pPr>
              <w:spacing w:before="60"/>
              <w:jc w:val="center"/>
              <w:rPr>
                <w:lang w:eastAsia="en-US"/>
              </w:rPr>
            </w:pPr>
            <w:r w:rsidRPr="00190F04">
              <w:rPr>
                <w:sz w:val="22"/>
                <w:szCs w:val="22"/>
              </w:rPr>
              <w:t>1,6</w:t>
            </w:r>
          </w:p>
        </w:tc>
      </w:tr>
      <w:tr w:rsidR="00985633" w:rsidRPr="00190F04" w:rsidTr="00513BEC">
        <w:tc>
          <w:tcPr>
            <w:tcW w:w="2977" w:type="dxa"/>
            <w:tcBorders>
              <w:top w:val="single" w:sz="4" w:space="0" w:color="auto"/>
              <w:left w:val="single" w:sz="4" w:space="0" w:color="auto"/>
              <w:bottom w:val="single" w:sz="4" w:space="0" w:color="auto"/>
              <w:right w:val="single" w:sz="4" w:space="0" w:color="auto"/>
            </w:tcBorders>
            <w:hideMark/>
          </w:tcPr>
          <w:p w:rsidR="00985633" w:rsidRPr="00190F04" w:rsidRDefault="00985633" w:rsidP="009E60C3">
            <w:pPr>
              <w:spacing w:before="60"/>
              <w:jc w:val="both"/>
            </w:pPr>
            <w:r w:rsidRPr="00190F04">
              <w:rPr>
                <w:sz w:val="22"/>
                <w:szCs w:val="22"/>
              </w:rPr>
              <w:t xml:space="preserve">Для КСГ всех профилей (за исключением ВМП) при лечении детей до </w:t>
            </w:r>
            <w:r w:rsidR="00BB2D03" w:rsidRPr="00190F04">
              <w:rPr>
                <w:sz w:val="22"/>
                <w:szCs w:val="22"/>
              </w:rPr>
              <w:t>4</w:t>
            </w:r>
            <w:r w:rsidRPr="00190F04">
              <w:rPr>
                <w:sz w:val="22"/>
                <w:szCs w:val="22"/>
              </w:rPr>
              <w:t xml:space="preserve"> </w:t>
            </w:r>
            <w:r w:rsidR="00BB2D03" w:rsidRPr="00190F04">
              <w:rPr>
                <w:sz w:val="22"/>
                <w:szCs w:val="22"/>
              </w:rPr>
              <w:t>лет</w:t>
            </w:r>
            <w:r w:rsidRPr="00190F04">
              <w:rPr>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985633" w:rsidRPr="00190F04" w:rsidRDefault="00985633" w:rsidP="009E60C3">
            <w:pPr>
              <w:spacing w:before="60"/>
              <w:jc w:val="both"/>
            </w:pPr>
            <w:r w:rsidRPr="00190F04">
              <w:rPr>
                <w:sz w:val="22"/>
                <w:szCs w:val="22"/>
              </w:rPr>
              <w:t xml:space="preserve">В04.070.090 Предоставление спального места и питания законному представителю (дети до </w:t>
            </w:r>
            <w:r w:rsidR="00BB2D03" w:rsidRPr="00190F04">
              <w:rPr>
                <w:sz w:val="22"/>
                <w:szCs w:val="22"/>
              </w:rPr>
              <w:t>4</w:t>
            </w:r>
            <w:r w:rsidRPr="00190F04">
              <w:rPr>
                <w:sz w:val="22"/>
                <w:szCs w:val="22"/>
              </w:rPr>
              <w:t xml:space="preserve"> </w:t>
            </w:r>
            <w:r w:rsidR="00BB2D03" w:rsidRPr="00190F04">
              <w:rPr>
                <w:sz w:val="22"/>
                <w:szCs w:val="22"/>
              </w:rPr>
              <w:t>лет</w:t>
            </w:r>
            <w:r w:rsidRPr="00190F04">
              <w:rPr>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tcPr>
          <w:p w:rsidR="00985633" w:rsidRPr="00190F04" w:rsidRDefault="007E0E7C" w:rsidP="009E60C3">
            <w:pPr>
              <w:spacing w:before="60"/>
              <w:jc w:val="center"/>
              <w:rPr>
                <w:rFonts w:eastAsia="Calibri"/>
                <w:lang w:eastAsia="en-US"/>
              </w:rPr>
            </w:pPr>
            <w:r w:rsidRPr="00190F04">
              <w:rPr>
                <w:rFonts w:eastAsia="Calibri"/>
                <w:sz w:val="22"/>
                <w:szCs w:val="22"/>
                <w:lang w:eastAsia="en-US"/>
              </w:rPr>
              <w:t>1,</w:t>
            </w:r>
            <w:r w:rsidR="00BB2D03" w:rsidRPr="00190F04">
              <w:rPr>
                <w:rFonts w:eastAsia="Calibri"/>
                <w:sz w:val="22"/>
                <w:szCs w:val="22"/>
                <w:lang w:eastAsia="en-US"/>
              </w:rPr>
              <w:t>05</w:t>
            </w:r>
          </w:p>
        </w:tc>
      </w:tr>
      <w:tr w:rsidR="00985633" w:rsidRPr="00190F04" w:rsidTr="00513BEC">
        <w:tc>
          <w:tcPr>
            <w:tcW w:w="2977" w:type="dxa"/>
            <w:tcBorders>
              <w:top w:val="single" w:sz="4" w:space="0" w:color="auto"/>
              <w:left w:val="single" w:sz="4" w:space="0" w:color="auto"/>
              <w:bottom w:val="single" w:sz="4" w:space="0" w:color="auto"/>
              <w:right w:val="single" w:sz="4" w:space="0" w:color="auto"/>
            </w:tcBorders>
            <w:hideMark/>
          </w:tcPr>
          <w:p w:rsidR="00985633" w:rsidRPr="00190F04" w:rsidRDefault="00985633" w:rsidP="009E60C3">
            <w:pPr>
              <w:spacing w:before="60"/>
              <w:jc w:val="both"/>
            </w:pPr>
            <w:r w:rsidRPr="00190F04">
              <w:rPr>
                <w:sz w:val="22"/>
                <w:szCs w:val="22"/>
              </w:rPr>
              <w:t xml:space="preserve">Для КСГ всех профилей (за исключением ВМП) при лечении детей после достижения ими возраста 4 лет при наличии медицинских показаний </w:t>
            </w:r>
          </w:p>
        </w:tc>
        <w:tc>
          <w:tcPr>
            <w:tcW w:w="4678" w:type="dxa"/>
            <w:tcBorders>
              <w:top w:val="single" w:sz="4" w:space="0" w:color="auto"/>
              <w:left w:val="single" w:sz="4" w:space="0" w:color="auto"/>
              <w:bottom w:val="single" w:sz="4" w:space="0" w:color="auto"/>
              <w:right w:val="single" w:sz="4" w:space="0" w:color="auto"/>
            </w:tcBorders>
            <w:hideMark/>
          </w:tcPr>
          <w:p w:rsidR="00985633" w:rsidRPr="00190F04" w:rsidRDefault="00985633" w:rsidP="009E60C3">
            <w:pPr>
              <w:spacing w:before="60"/>
              <w:jc w:val="both"/>
            </w:pPr>
            <w:r w:rsidRPr="00190F04">
              <w:rPr>
                <w:sz w:val="22"/>
                <w:szCs w:val="22"/>
              </w:rPr>
              <w:t xml:space="preserve">В04.070.091 Предоставление спального места и питания законному представителю ребенка после достижения им возраста 4 лет при наличии медицинских показаний </w:t>
            </w:r>
          </w:p>
        </w:tc>
        <w:tc>
          <w:tcPr>
            <w:tcW w:w="2127" w:type="dxa"/>
            <w:tcBorders>
              <w:top w:val="single" w:sz="4" w:space="0" w:color="auto"/>
              <w:left w:val="single" w:sz="4" w:space="0" w:color="auto"/>
              <w:bottom w:val="single" w:sz="4" w:space="0" w:color="auto"/>
              <w:right w:val="single" w:sz="4" w:space="0" w:color="auto"/>
            </w:tcBorders>
          </w:tcPr>
          <w:p w:rsidR="00985633" w:rsidRPr="00190F04" w:rsidRDefault="00985633" w:rsidP="009E60C3">
            <w:pPr>
              <w:spacing w:before="60"/>
              <w:jc w:val="center"/>
              <w:rPr>
                <w:rFonts w:eastAsia="Calibri"/>
                <w:lang w:eastAsia="en-US"/>
              </w:rPr>
            </w:pPr>
            <w:r w:rsidRPr="00190F04">
              <w:rPr>
                <w:rFonts w:eastAsia="Calibri"/>
                <w:sz w:val="22"/>
                <w:szCs w:val="22"/>
                <w:lang w:eastAsia="en-US"/>
              </w:rPr>
              <w:t>1,05</w:t>
            </w:r>
          </w:p>
        </w:tc>
      </w:tr>
    </w:tbl>
    <w:p w:rsidR="009A23C1" w:rsidRDefault="009A23C1" w:rsidP="009A23C1">
      <w:pPr>
        <w:tabs>
          <w:tab w:val="left" w:pos="0"/>
          <w:tab w:val="left" w:pos="1134"/>
        </w:tabs>
        <w:jc w:val="both"/>
        <w:rPr>
          <w:sz w:val="22"/>
          <w:szCs w:val="22"/>
          <w:lang w:eastAsia="en-US"/>
        </w:rPr>
      </w:pPr>
    </w:p>
    <w:p w:rsidR="009A23C1" w:rsidRDefault="009A23C1" w:rsidP="000C7174">
      <w:pPr>
        <w:tabs>
          <w:tab w:val="left" w:pos="0"/>
          <w:tab w:val="left" w:pos="1134"/>
        </w:tabs>
        <w:ind w:firstLine="709"/>
        <w:jc w:val="both"/>
        <w:rPr>
          <w:sz w:val="26"/>
          <w:szCs w:val="26"/>
        </w:rPr>
      </w:pPr>
      <w:r>
        <w:rPr>
          <w:sz w:val="26"/>
          <w:szCs w:val="26"/>
        </w:rPr>
        <w:t>Оплата по КСГ с применением коэффициента сложности лечения пациентов осуществляется при условии включения в реестр счетов дополнительных классификационных критериев (услуг), перечисленных выше.</w:t>
      </w:r>
    </w:p>
    <w:p w:rsidR="009A23C1" w:rsidRDefault="009A23C1" w:rsidP="000C7174">
      <w:pPr>
        <w:pStyle w:val="aff"/>
        <w:tabs>
          <w:tab w:val="left" w:pos="284"/>
          <w:tab w:val="left" w:pos="1134"/>
        </w:tabs>
        <w:ind w:left="0" w:firstLine="709"/>
        <w:jc w:val="both"/>
        <w:rPr>
          <w:sz w:val="26"/>
          <w:szCs w:val="26"/>
        </w:rPr>
      </w:pPr>
      <w:r>
        <w:rPr>
          <w:sz w:val="26"/>
          <w:szCs w:val="26"/>
        </w:rPr>
        <w:t>В случаях применения коэффициента сложности лечения пациента Перечень КСГ</w:t>
      </w:r>
      <w:r w:rsidR="00D5756F">
        <w:rPr>
          <w:sz w:val="26"/>
          <w:szCs w:val="26"/>
        </w:rPr>
        <w:t>,</w:t>
      </w:r>
      <w:r>
        <w:rPr>
          <w:sz w:val="26"/>
          <w:szCs w:val="26"/>
        </w:rPr>
        <w:t xml:space="preserve"> их наполнение в соответствии с </w:t>
      </w:r>
      <w:r w:rsidRPr="00C015CD">
        <w:rPr>
          <w:sz w:val="26"/>
          <w:szCs w:val="26"/>
        </w:rPr>
        <w:t xml:space="preserve">кодами МКБ-10 и кодами операций по номенклатуре услуг представлены в </w:t>
      </w:r>
      <w:r w:rsidRPr="00C015CD">
        <w:rPr>
          <w:b/>
          <w:sz w:val="26"/>
          <w:szCs w:val="26"/>
        </w:rPr>
        <w:t xml:space="preserve">Приложении № </w:t>
      </w:r>
      <w:r w:rsidR="00567424" w:rsidRPr="00C015CD">
        <w:rPr>
          <w:b/>
          <w:sz w:val="26"/>
          <w:szCs w:val="26"/>
        </w:rPr>
        <w:t>3</w:t>
      </w:r>
      <w:r w:rsidRPr="00C015CD">
        <w:rPr>
          <w:b/>
          <w:sz w:val="26"/>
          <w:szCs w:val="26"/>
        </w:rPr>
        <w:t>4 к настоящему Соглашению</w:t>
      </w:r>
      <w:r w:rsidRPr="00C015CD">
        <w:rPr>
          <w:sz w:val="26"/>
          <w:szCs w:val="26"/>
        </w:rPr>
        <w:t xml:space="preserve">. </w:t>
      </w:r>
    </w:p>
    <w:p w:rsidR="000F7071" w:rsidRPr="000F7071" w:rsidRDefault="000F7071" w:rsidP="000F7071">
      <w:pPr>
        <w:widowControl w:val="0"/>
        <w:tabs>
          <w:tab w:val="left" w:pos="993"/>
        </w:tabs>
        <w:autoSpaceDE w:val="0"/>
        <w:autoSpaceDN w:val="0"/>
        <w:adjustRightInd w:val="0"/>
        <w:spacing w:before="120" w:line="288" w:lineRule="auto"/>
        <w:ind w:firstLine="567"/>
        <w:jc w:val="both"/>
        <w:rPr>
          <w:sz w:val="26"/>
          <w:szCs w:val="26"/>
        </w:rPr>
      </w:pPr>
      <w:r w:rsidRPr="000F7071">
        <w:rPr>
          <w:sz w:val="26"/>
          <w:szCs w:val="26"/>
        </w:rPr>
        <w:t>Управленческий коэффициент применяется:</w:t>
      </w:r>
    </w:p>
    <w:p w:rsidR="000F7071" w:rsidRPr="000F7071" w:rsidRDefault="000F7071" w:rsidP="000F7071">
      <w:pPr>
        <w:pStyle w:val="aff"/>
        <w:tabs>
          <w:tab w:val="left" w:pos="284"/>
          <w:tab w:val="left" w:pos="1134"/>
        </w:tabs>
        <w:ind w:left="0" w:firstLine="567"/>
        <w:jc w:val="both"/>
        <w:rPr>
          <w:b/>
          <w:i/>
          <w:sz w:val="26"/>
          <w:szCs w:val="26"/>
        </w:rPr>
      </w:pPr>
      <w:r w:rsidRPr="000F7071">
        <w:rPr>
          <w:sz w:val="26"/>
          <w:szCs w:val="26"/>
        </w:rPr>
        <w:t xml:space="preserve">1) при осуществлении лечения по КСГ №31 «Лекарственная терапия при остром лейкозе» дети в размере </w:t>
      </w:r>
      <w:r w:rsidRPr="000F7071">
        <w:rPr>
          <w:b/>
          <w:sz w:val="26"/>
          <w:szCs w:val="26"/>
        </w:rPr>
        <w:t>0,985</w:t>
      </w:r>
      <w:r w:rsidR="00832E01">
        <w:rPr>
          <w:b/>
          <w:sz w:val="26"/>
          <w:szCs w:val="26"/>
        </w:rPr>
        <w:t>;</w:t>
      </w:r>
    </w:p>
    <w:p w:rsidR="000F7071" w:rsidRPr="000F7071" w:rsidRDefault="000F7071" w:rsidP="000F7071">
      <w:pPr>
        <w:pStyle w:val="aff"/>
        <w:tabs>
          <w:tab w:val="left" w:pos="284"/>
          <w:tab w:val="left" w:pos="1134"/>
        </w:tabs>
        <w:ind w:left="0" w:firstLine="567"/>
        <w:jc w:val="both"/>
        <w:rPr>
          <w:b/>
          <w:i/>
          <w:sz w:val="26"/>
          <w:szCs w:val="26"/>
        </w:rPr>
      </w:pPr>
      <w:r w:rsidRPr="000F7071">
        <w:rPr>
          <w:sz w:val="26"/>
          <w:szCs w:val="26"/>
        </w:rPr>
        <w:t xml:space="preserve">2) при осуществлении лечения по КСГ №146 «Лекарственная терапия злокачественных новообразований с применением моноклональных антител, ингибиторов, протеинкиназы» в размере </w:t>
      </w:r>
      <w:r w:rsidRPr="000F7071">
        <w:rPr>
          <w:b/>
          <w:sz w:val="26"/>
          <w:szCs w:val="26"/>
        </w:rPr>
        <w:t>0,972</w:t>
      </w:r>
      <w:r w:rsidR="00832E01">
        <w:rPr>
          <w:b/>
          <w:sz w:val="26"/>
          <w:szCs w:val="26"/>
        </w:rPr>
        <w:t>;</w:t>
      </w:r>
    </w:p>
    <w:p w:rsidR="000F7071" w:rsidRPr="000F7071" w:rsidRDefault="000F7071" w:rsidP="009E60C3">
      <w:pPr>
        <w:pStyle w:val="aff"/>
        <w:tabs>
          <w:tab w:val="left" w:pos="284"/>
          <w:tab w:val="left" w:pos="1134"/>
        </w:tabs>
        <w:ind w:left="0" w:firstLine="567"/>
        <w:jc w:val="both"/>
        <w:rPr>
          <w:b/>
          <w:i/>
          <w:sz w:val="26"/>
          <w:szCs w:val="26"/>
        </w:rPr>
      </w:pPr>
      <w:r w:rsidRPr="00B35337">
        <w:rPr>
          <w:sz w:val="26"/>
          <w:szCs w:val="26"/>
        </w:rPr>
        <w:t>3</w:t>
      </w:r>
      <w:r w:rsidRPr="000F7071">
        <w:rPr>
          <w:b/>
          <w:sz w:val="26"/>
          <w:szCs w:val="26"/>
        </w:rPr>
        <w:t>)</w:t>
      </w:r>
      <w:r w:rsidRPr="000F7071">
        <w:rPr>
          <w:sz w:val="26"/>
          <w:szCs w:val="26"/>
        </w:rPr>
        <w:t xml:space="preserve"> при осуществлении лечения по КСГ №193 «Операции на сосудах (уровень 5)» в размере </w:t>
      </w:r>
      <w:r w:rsidRPr="000F7071">
        <w:rPr>
          <w:b/>
          <w:sz w:val="26"/>
          <w:szCs w:val="26"/>
        </w:rPr>
        <w:t>0,953</w:t>
      </w:r>
      <w:r w:rsidR="00832E01">
        <w:rPr>
          <w:b/>
          <w:sz w:val="26"/>
          <w:szCs w:val="26"/>
        </w:rPr>
        <w:t>.</w:t>
      </w:r>
    </w:p>
    <w:p w:rsidR="00BD0FFD" w:rsidRPr="00C015CD" w:rsidRDefault="00BD0FFD" w:rsidP="000C7174">
      <w:pPr>
        <w:ind w:firstLine="708"/>
        <w:jc w:val="both"/>
        <w:rPr>
          <w:b/>
          <w:i/>
          <w:sz w:val="26"/>
          <w:szCs w:val="26"/>
        </w:rPr>
      </w:pPr>
      <w:r w:rsidRPr="00C015CD">
        <w:rPr>
          <w:b/>
          <w:bCs/>
          <w:sz w:val="26"/>
          <w:szCs w:val="26"/>
        </w:rPr>
        <w:t>3.3.</w:t>
      </w:r>
      <w:r w:rsidR="007E0E7C" w:rsidRPr="00C015CD">
        <w:rPr>
          <w:b/>
          <w:bCs/>
          <w:sz w:val="26"/>
          <w:szCs w:val="26"/>
        </w:rPr>
        <w:t>6</w:t>
      </w:r>
      <w:r w:rsidRPr="00C015CD">
        <w:rPr>
          <w:b/>
          <w:bCs/>
          <w:sz w:val="26"/>
          <w:szCs w:val="26"/>
        </w:rPr>
        <w:t xml:space="preserve">. </w:t>
      </w:r>
      <w:r w:rsidRPr="00C015CD">
        <w:rPr>
          <w:sz w:val="26"/>
          <w:szCs w:val="26"/>
        </w:rPr>
        <w:t xml:space="preserve">Оплата стоимости лечения по КСГ/КПГ осуществляется по тарифу в полном объеме при условии выполнения комплекса диагностических и (или) лечебных, мероприятий, оперативных вмешательств в соответствии с порядками оказания </w:t>
      </w:r>
      <w:r w:rsidRPr="00C015CD">
        <w:rPr>
          <w:sz w:val="26"/>
          <w:szCs w:val="26"/>
        </w:rPr>
        <w:lastRenderedPageBreak/>
        <w:t xml:space="preserve">медицинской помощи, стандартами медицинской помощи и (или) клиническими рекомендациями (протоколами) по вопросам оказания медицинской помощи </w:t>
      </w:r>
      <w:r w:rsidR="004E05F7" w:rsidRPr="00C015CD">
        <w:rPr>
          <w:sz w:val="26"/>
          <w:szCs w:val="26"/>
        </w:rPr>
        <w:t>.</w:t>
      </w:r>
    </w:p>
    <w:p w:rsidR="00DD3FD7" w:rsidRPr="00C015CD" w:rsidRDefault="00BD0FFD" w:rsidP="000C7174">
      <w:pPr>
        <w:ind w:firstLine="708"/>
        <w:jc w:val="both"/>
        <w:rPr>
          <w:sz w:val="26"/>
          <w:szCs w:val="26"/>
        </w:rPr>
      </w:pPr>
      <w:r w:rsidRPr="00C015CD">
        <w:rPr>
          <w:b/>
          <w:sz w:val="26"/>
          <w:szCs w:val="26"/>
        </w:rPr>
        <w:t>3.3.</w:t>
      </w:r>
      <w:r w:rsidR="007E0E7C" w:rsidRPr="00C015CD">
        <w:rPr>
          <w:b/>
          <w:sz w:val="26"/>
          <w:szCs w:val="26"/>
        </w:rPr>
        <w:t>7</w:t>
      </w:r>
      <w:r w:rsidRPr="00C015CD">
        <w:rPr>
          <w:b/>
          <w:sz w:val="26"/>
          <w:szCs w:val="26"/>
        </w:rPr>
        <w:t>.</w:t>
      </w:r>
      <w:r w:rsidRPr="00C015CD">
        <w:rPr>
          <w:sz w:val="26"/>
          <w:szCs w:val="26"/>
        </w:rPr>
        <w:t xml:space="preserve"> </w:t>
      </w:r>
      <w:r w:rsidR="00E934E5" w:rsidRPr="00C015CD">
        <w:rPr>
          <w:sz w:val="26"/>
          <w:szCs w:val="26"/>
        </w:rPr>
        <w:t>Оплата</w:t>
      </w:r>
      <w:r w:rsidR="008F5A93">
        <w:rPr>
          <w:sz w:val="26"/>
          <w:szCs w:val="26"/>
        </w:rPr>
        <w:t xml:space="preserve"> </w:t>
      </w:r>
      <w:r w:rsidR="008F5A93" w:rsidRPr="00C015CD">
        <w:rPr>
          <w:sz w:val="26"/>
          <w:szCs w:val="26"/>
        </w:rPr>
        <w:t>прерванных</w:t>
      </w:r>
      <w:r w:rsidR="00E934E5" w:rsidRPr="00C015CD">
        <w:rPr>
          <w:sz w:val="26"/>
          <w:szCs w:val="26"/>
        </w:rPr>
        <w:t xml:space="preserve">, в том числе </w:t>
      </w:r>
      <w:r w:rsidR="008F5A93" w:rsidRPr="00C015CD">
        <w:rPr>
          <w:sz w:val="26"/>
          <w:szCs w:val="26"/>
        </w:rPr>
        <w:t>сверхкоротких</w:t>
      </w:r>
      <w:r w:rsidR="00E934E5" w:rsidRPr="00C015CD">
        <w:rPr>
          <w:sz w:val="26"/>
          <w:szCs w:val="26"/>
        </w:rPr>
        <w:t xml:space="preserve">, случаев оказания медицинской помощи в условиях </w:t>
      </w:r>
      <w:r w:rsidR="008F1F37" w:rsidRPr="00C015CD">
        <w:rPr>
          <w:sz w:val="26"/>
          <w:szCs w:val="26"/>
        </w:rPr>
        <w:t>круглосуточного</w:t>
      </w:r>
      <w:r w:rsidR="00E934E5" w:rsidRPr="00C015CD">
        <w:rPr>
          <w:sz w:val="26"/>
          <w:szCs w:val="26"/>
        </w:rPr>
        <w:t xml:space="preserve"> стационара осуществляется в зависимости от </w:t>
      </w:r>
      <w:r w:rsidR="00DD3FD7" w:rsidRPr="00C015CD">
        <w:rPr>
          <w:sz w:val="26"/>
          <w:szCs w:val="26"/>
        </w:rPr>
        <w:t xml:space="preserve">заболевания или </w:t>
      </w:r>
      <w:r w:rsidR="00E934E5" w:rsidRPr="00C015CD">
        <w:rPr>
          <w:sz w:val="26"/>
          <w:szCs w:val="26"/>
        </w:rPr>
        <w:t>длительности лечения пациента</w:t>
      </w:r>
      <w:r w:rsidR="00DD3FD7" w:rsidRPr="00C015CD">
        <w:rPr>
          <w:sz w:val="26"/>
          <w:szCs w:val="26"/>
        </w:rPr>
        <w:t>:</w:t>
      </w:r>
      <w:r w:rsidR="00E934E5" w:rsidRPr="00C015CD">
        <w:rPr>
          <w:sz w:val="26"/>
          <w:szCs w:val="26"/>
        </w:rPr>
        <w:t xml:space="preserve"> </w:t>
      </w:r>
    </w:p>
    <w:p w:rsidR="00BD0FFD" w:rsidRPr="00C015CD" w:rsidRDefault="00303081" w:rsidP="000C7174">
      <w:pPr>
        <w:ind w:firstLine="708"/>
        <w:jc w:val="both"/>
        <w:rPr>
          <w:sz w:val="26"/>
          <w:szCs w:val="26"/>
        </w:rPr>
      </w:pPr>
      <w:r w:rsidRPr="00C015CD">
        <w:rPr>
          <w:sz w:val="26"/>
          <w:szCs w:val="26"/>
        </w:rPr>
        <w:t xml:space="preserve">а) </w:t>
      </w:r>
      <w:r w:rsidR="002940BF" w:rsidRPr="00C015CD">
        <w:rPr>
          <w:sz w:val="26"/>
          <w:szCs w:val="26"/>
        </w:rPr>
        <w:t>о</w:t>
      </w:r>
      <w:r w:rsidR="00BD0FFD" w:rsidRPr="00C015CD">
        <w:rPr>
          <w:sz w:val="26"/>
          <w:szCs w:val="26"/>
        </w:rPr>
        <w:t xml:space="preserve">плата за случай лечения осуществляется в размере 100% от стоимости КСГ/КПГ, </w:t>
      </w:r>
      <w:r w:rsidR="00E0352F" w:rsidRPr="00C015CD">
        <w:rPr>
          <w:sz w:val="26"/>
          <w:szCs w:val="26"/>
        </w:rPr>
        <w:t>исчисленной в соответствии с</w:t>
      </w:r>
      <w:r w:rsidR="00BD0FFD" w:rsidRPr="00C015CD">
        <w:rPr>
          <w:sz w:val="26"/>
          <w:szCs w:val="26"/>
        </w:rPr>
        <w:t xml:space="preserve"> тарифным соглашением, в соответствии с перечнем КСГ, установленным </w:t>
      </w:r>
      <w:r w:rsidR="00BD0FFD" w:rsidRPr="00C015CD">
        <w:rPr>
          <w:b/>
          <w:sz w:val="26"/>
          <w:szCs w:val="26"/>
        </w:rPr>
        <w:t>Приложением №</w:t>
      </w:r>
      <w:r w:rsidR="00567424" w:rsidRPr="00C015CD">
        <w:rPr>
          <w:b/>
          <w:sz w:val="26"/>
          <w:szCs w:val="26"/>
        </w:rPr>
        <w:t xml:space="preserve"> 36</w:t>
      </w:r>
      <w:r w:rsidR="00DD3FD7" w:rsidRPr="00C015CD">
        <w:rPr>
          <w:sz w:val="26"/>
          <w:szCs w:val="26"/>
        </w:rPr>
        <w:t>;</w:t>
      </w:r>
    </w:p>
    <w:p w:rsidR="00BD0FFD" w:rsidRPr="00C015CD" w:rsidRDefault="00303081" w:rsidP="000C7174">
      <w:pPr>
        <w:ind w:firstLine="708"/>
        <w:jc w:val="both"/>
        <w:rPr>
          <w:sz w:val="26"/>
          <w:szCs w:val="26"/>
        </w:rPr>
      </w:pPr>
      <w:r w:rsidRPr="00C015CD">
        <w:rPr>
          <w:sz w:val="26"/>
          <w:szCs w:val="26"/>
        </w:rPr>
        <w:t xml:space="preserve">б) </w:t>
      </w:r>
      <w:r w:rsidR="002940BF" w:rsidRPr="00C015CD">
        <w:rPr>
          <w:sz w:val="26"/>
          <w:szCs w:val="26"/>
        </w:rPr>
        <w:t>о</w:t>
      </w:r>
      <w:r w:rsidR="00BD0FFD" w:rsidRPr="00C015CD">
        <w:rPr>
          <w:sz w:val="26"/>
          <w:szCs w:val="26"/>
        </w:rPr>
        <w:t xml:space="preserve">плата за случай лечения осуществляется в размере 80% от стоимости КСГ/КПГ, </w:t>
      </w:r>
      <w:r w:rsidR="00E0352F" w:rsidRPr="00C015CD">
        <w:rPr>
          <w:sz w:val="26"/>
          <w:szCs w:val="26"/>
        </w:rPr>
        <w:t>исчисленной в соответствии с</w:t>
      </w:r>
      <w:r w:rsidR="00BD0FFD" w:rsidRPr="00C015CD">
        <w:rPr>
          <w:sz w:val="26"/>
          <w:szCs w:val="26"/>
        </w:rPr>
        <w:t xml:space="preserve"> тарифным соглашением, в соответствии с перечнем КСГ, у</w:t>
      </w:r>
      <w:r w:rsidR="00DD3FD7" w:rsidRPr="00C015CD">
        <w:rPr>
          <w:sz w:val="26"/>
          <w:szCs w:val="26"/>
        </w:rPr>
        <w:t xml:space="preserve">становленным  </w:t>
      </w:r>
      <w:r w:rsidR="00DD3FD7" w:rsidRPr="00C015CD">
        <w:rPr>
          <w:b/>
          <w:sz w:val="26"/>
          <w:szCs w:val="26"/>
        </w:rPr>
        <w:t>Приложением №</w:t>
      </w:r>
      <w:r w:rsidR="00567424" w:rsidRPr="00C015CD">
        <w:rPr>
          <w:b/>
          <w:sz w:val="26"/>
          <w:szCs w:val="26"/>
        </w:rPr>
        <w:t xml:space="preserve"> 37</w:t>
      </w:r>
      <w:r w:rsidR="00DD3FD7" w:rsidRPr="00C015CD">
        <w:rPr>
          <w:sz w:val="26"/>
          <w:szCs w:val="26"/>
        </w:rPr>
        <w:t>;</w:t>
      </w:r>
    </w:p>
    <w:p w:rsidR="00BD0FFD" w:rsidRPr="000C7174" w:rsidRDefault="002940BF" w:rsidP="000C7174">
      <w:pPr>
        <w:ind w:firstLine="708"/>
        <w:jc w:val="both"/>
        <w:rPr>
          <w:sz w:val="26"/>
          <w:szCs w:val="26"/>
        </w:rPr>
      </w:pPr>
      <w:r w:rsidRPr="00C015CD">
        <w:rPr>
          <w:sz w:val="26"/>
          <w:szCs w:val="26"/>
        </w:rPr>
        <w:t>в) о</w:t>
      </w:r>
      <w:r w:rsidR="00BD0FFD" w:rsidRPr="00C015CD">
        <w:rPr>
          <w:sz w:val="26"/>
          <w:szCs w:val="26"/>
        </w:rPr>
        <w:t>плата за случаи лечения по КСГ</w:t>
      </w:r>
      <w:r w:rsidR="00BD0FFD" w:rsidRPr="000C7174">
        <w:rPr>
          <w:sz w:val="26"/>
          <w:szCs w:val="26"/>
        </w:rPr>
        <w:t xml:space="preserve">/КПГ, не вошедшим в </w:t>
      </w:r>
      <w:r w:rsidR="00F0056E" w:rsidRPr="00F0056E">
        <w:rPr>
          <w:b/>
          <w:sz w:val="26"/>
          <w:szCs w:val="26"/>
        </w:rPr>
        <w:t>П</w:t>
      </w:r>
      <w:r w:rsidR="00BD0FFD" w:rsidRPr="00F0056E">
        <w:rPr>
          <w:b/>
          <w:sz w:val="26"/>
          <w:szCs w:val="26"/>
        </w:rPr>
        <w:t>риложения №</w:t>
      </w:r>
      <w:r w:rsidR="00F0056E" w:rsidRPr="00F0056E">
        <w:rPr>
          <w:b/>
          <w:sz w:val="26"/>
          <w:szCs w:val="26"/>
        </w:rPr>
        <w:t>36</w:t>
      </w:r>
      <w:r w:rsidR="00BD0FFD" w:rsidRPr="00F0056E">
        <w:rPr>
          <w:b/>
          <w:sz w:val="26"/>
          <w:szCs w:val="26"/>
        </w:rPr>
        <w:t xml:space="preserve">, № </w:t>
      </w:r>
      <w:r w:rsidR="00F0056E" w:rsidRPr="00F0056E">
        <w:rPr>
          <w:b/>
          <w:sz w:val="26"/>
          <w:szCs w:val="26"/>
        </w:rPr>
        <w:t>37</w:t>
      </w:r>
      <w:r w:rsidR="00F0056E">
        <w:rPr>
          <w:sz w:val="26"/>
          <w:szCs w:val="26"/>
        </w:rPr>
        <w:t xml:space="preserve"> </w:t>
      </w:r>
      <w:r w:rsidR="00BD0FFD" w:rsidRPr="000C7174">
        <w:rPr>
          <w:sz w:val="26"/>
          <w:szCs w:val="26"/>
        </w:rPr>
        <w:t xml:space="preserve"> </w:t>
      </w:r>
      <w:r w:rsidR="00DE012F">
        <w:rPr>
          <w:sz w:val="26"/>
          <w:szCs w:val="26"/>
        </w:rPr>
        <w:t>осуществляется</w:t>
      </w:r>
      <w:r w:rsidR="00BD0FFD" w:rsidRPr="000C7174">
        <w:rPr>
          <w:sz w:val="26"/>
          <w:szCs w:val="26"/>
        </w:rPr>
        <w:t xml:space="preserve"> следующим образом:</w:t>
      </w:r>
    </w:p>
    <w:p w:rsidR="00BD0FFD" w:rsidRPr="000C7174" w:rsidRDefault="00BD0FFD" w:rsidP="000C7174">
      <w:pPr>
        <w:ind w:firstLine="708"/>
        <w:jc w:val="both"/>
        <w:rPr>
          <w:sz w:val="26"/>
          <w:szCs w:val="26"/>
        </w:rPr>
      </w:pPr>
      <w:r w:rsidRPr="000C7174">
        <w:rPr>
          <w:sz w:val="26"/>
          <w:szCs w:val="26"/>
        </w:rPr>
        <w:t>- если фактическая длительность лечения составила 1 день, оплата осуществляется в размере 20% от стоимости соответствующей КСГ/КПГ;</w:t>
      </w:r>
    </w:p>
    <w:p w:rsidR="00BD0FFD" w:rsidRPr="000C7174" w:rsidRDefault="00BD0FFD" w:rsidP="000C7174">
      <w:pPr>
        <w:ind w:firstLine="708"/>
        <w:jc w:val="both"/>
        <w:rPr>
          <w:b/>
          <w:i/>
          <w:sz w:val="26"/>
          <w:szCs w:val="26"/>
        </w:rPr>
      </w:pPr>
      <w:r w:rsidRPr="000C7174">
        <w:rPr>
          <w:sz w:val="26"/>
          <w:szCs w:val="26"/>
        </w:rPr>
        <w:t>- если длительность пребывания больного составила 2-3 дня, оплата осуществляется в размере 40% от стоимости соответствующей КСГ/КПГ</w:t>
      </w:r>
    </w:p>
    <w:p w:rsidR="00573A02" w:rsidRPr="000C7174" w:rsidRDefault="00873A6B" w:rsidP="000C7174">
      <w:pPr>
        <w:ind w:firstLine="708"/>
        <w:jc w:val="both"/>
        <w:rPr>
          <w:sz w:val="26"/>
          <w:szCs w:val="26"/>
        </w:rPr>
      </w:pPr>
      <w:r w:rsidRPr="000C7174">
        <w:rPr>
          <w:b/>
          <w:sz w:val="26"/>
          <w:szCs w:val="26"/>
        </w:rPr>
        <w:t>3.3.</w:t>
      </w:r>
      <w:r w:rsidR="007E0E7C">
        <w:rPr>
          <w:b/>
          <w:sz w:val="26"/>
          <w:szCs w:val="26"/>
        </w:rPr>
        <w:t>8</w:t>
      </w:r>
      <w:r w:rsidR="00543F72" w:rsidRPr="000C7174">
        <w:rPr>
          <w:b/>
          <w:sz w:val="26"/>
          <w:szCs w:val="26"/>
        </w:rPr>
        <w:t>.</w:t>
      </w:r>
      <w:r w:rsidRPr="000C7174">
        <w:rPr>
          <w:sz w:val="26"/>
          <w:szCs w:val="26"/>
        </w:rPr>
        <w:t xml:space="preserve"> При переводе пациента из одного отделения медицинской организации в другое (в том числе из круглосуточного стационара в дневной), в случае если это обусловлено возникновением нового заболевания или состояния, входящего в другой класс </w:t>
      </w:r>
      <w:r w:rsidR="00B002E6" w:rsidRPr="000C7174">
        <w:rPr>
          <w:sz w:val="26"/>
          <w:szCs w:val="26"/>
        </w:rPr>
        <w:t>МКБ-</w:t>
      </w:r>
      <w:r w:rsidRPr="000C7174">
        <w:rPr>
          <w:sz w:val="26"/>
          <w:szCs w:val="26"/>
        </w:rPr>
        <w:t xml:space="preserve">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w:t>
      </w:r>
    </w:p>
    <w:p w:rsidR="00F73896" w:rsidRPr="000C7174" w:rsidRDefault="001C496D" w:rsidP="000C7174">
      <w:pPr>
        <w:ind w:firstLine="708"/>
        <w:jc w:val="both"/>
        <w:rPr>
          <w:b/>
          <w:i/>
          <w:sz w:val="26"/>
          <w:szCs w:val="26"/>
        </w:rPr>
      </w:pPr>
      <w:r w:rsidRPr="000C7174">
        <w:rPr>
          <w:sz w:val="26"/>
          <w:szCs w:val="26"/>
        </w:rPr>
        <w:t>Е</w:t>
      </w:r>
      <w:r w:rsidR="00873A6B" w:rsidRPr="000C7174">
        <w:rPr>
          <w:sz w:val="26"/>
          <w:szCs w:val="26"/>
        </w:rPr>
        <w:t xml:space="preserve">сли перевод </w:t>
      </w:r>
      <w:r w:rsidR="00765025" w:rsidRPr="000C7174">
        <w:rPr>
          <w:sz w:val="26"/>
          <w:szCs w:val="26"/>
        </w:rPr>
        <w:t>осуществляется</w:t>
      </w:r>
      <w:r w:rsidR="00873A6B" w:rsidRPr="000C7174">
        <w:rPr>
          <w:sz w:val="26"/>
          <w:szCs w:val="26"/>
        </w:rPr>
        <w:t xml:space="preserve"> в пределах одной медицинской организации, а заболевания относятся к одному классу </w:t>
      </w:r>
      <w:r w:rsidR="00B002E6" w:rsidRPr="000C7174">
        <w:rPr>
          <w:sz w:val="26"/>
          <w:szCs w:val="26"/>
        </w:rPr>
        <w:t>МКБ-</w:t>
      </w:r>
      <w:r w:rsidR="00873A6B" w:rsidRPr="000C7174">
        <w:rPr>
          <w:sz w:val="26"/>
          <w:szCs w:val="26"/>
        </w:rPr>
        <w:t xml:space="preserve">10, оплата </w:t>
      </w:r>
      <w:r w:rsidR="00DE012F">
        <w:rPr>
          <w:sz w:val="26"/>
          <w:szCs w:val="26"/>
        </w:rPr>
        <w:t>осуществляется</w:t>
      </w:r>
      <w:r w:rsidR="00873A6B" w:rsidRPr="000C7174">
        <w:rPr>
          <w:sz w:val="26"/>
          <w:szCs w:val="26"/>
        </w:rPr>
        <w:t xml:space="preserve"> в рамках одного случая лечения по</w:t>
      </w:r>
      <w:r w:rsidR="00060E3F" w:rsidRPr="000C7174">
        <w:rPr>
          <w:sz w:val="26"/>
          <w:szCs w:val="26"/>
        </w:rPr>
        <w:t xml:space="preserve"> КСГ с наибольшим коэффициентом, за исключением </w:t>
      </w:r>
      <w:r w:rsidR="008A2E76" w:rsidRPr="000C7174">
        <w:rPr>
          <w:sz w:val="26"/>
          <w:szCs w:val="26"/>
        </w:rPr>
        <w:t xml:space="preserve">перевода пациента в отделение медицинской реабилитации, а также </w:t>
      </w:r>
      <w:r w:rsidR="00060E3F" w:rsidRPr="000C7174">
        <w:rPr>
          <w:sz w:val="26"/>
          <w:szCs w:val="26"/>
        </w:rPr>
        <w:t>дородовой госпитализации пациентки в отделение патологии беременности с последующим родоразрешением, где оплата по двум КСГ (</w:t>
      </w:r>
      <w:r w:rsidR="00102418">
        <w:rPr>
          <w:sz w:val="26"/>
          <w:szCs w:val="26"/>
        </w:rPr>
        <w:t xml:space="preserve">КСГ 2 </w:t>
      </w:r>
      <w:r w:rsidR="00060E3F" w:rsidRPr="000C7174">
        <w:rPr>
          <w:sz w:val="26"/>
          <w:szCs w:val="26"/>
        </w:rPr>
        <w:t xml:space="preserve">«Осложнения беременности» и </w:t>
      </w:r>
      <w:r w:rsidR="00102418">
        <w:rPr>
          <w:sz w:val="26"/>
          <w:szCs w:val="26"/>
        </w:rPr>
        <w:t xml:space="preserve">КСГ 4 </w:t>
      </w:r>
      <w:r w:rsidR="00060E3F" w:rsidRPr="000C7174">
        <w:rPr>
          <w:sz w:val="26"/>
          <w:szCs w:val="26"/>
        </w:rPr>
        <w:t>«Родоразрешние»</w:t>
      </w:r>
      <w:r w:rsidR="00102418">
        <w:rPr>
          <w:sz w:val="26"/>
          <w:szCs w:val="26"/>
        </w:rPr>
        <w:t xml:space="preserve"> или КСГ 2 </w:t>
      </w:r>
      <w:r w:rsidR="00102418" w:rsidRPr="000C7174">
        <w:rPr>
          <w:sz w:val="26"/>
          <w:szCs w:val="26"/>
        </w:rPr>
        <w:t>«Осложнения беременности»</w:t>
      </w:r>
      <w:r w:rsidR="00102418">
        <w:rPr>
          <w:sz w:val="26"/>
          <w:szCs w:val="26"/>
        </w:rPr>
        <w:t xml:space="preserve"> и КСГ 5 «Кесарево сечение»</w:t>
      </w:r>
      <w:r w:rsidR="00060E3F" w:rsidRPr="000C7174">
        <w:rPr>
          <w:sz w:val="26"/>
          <w:szCs w:val="26"/>
        </w:rPr>
        <w:t>) осуществляется в случае пребывания в отделение патологии беременности 6 дней и более</w:t>
      </w:r>
      <w:r w:rsidR="00060E3F" w:rsidRPr="000C7174">
        <w:rPr>
          <w:b/>
          <w:i/>
          <w:sz w:val="26"/>
          <w:szCs w:val="26"/>
        </w:rPr>
        <w:t>.</w:t>
      </w:r>
    </w:p>
    <w:p w:rsidR="002A19A5" w:rsidRPr="000C7174" w:rsidRDefault="007C0CA3" w:rsidP="000C7174">
      <w:pPr>
        <w:ind w:firstLine="708"/>
        <w:jc w:val="both"/>
        <w:rPr>
          <w:color w:val="000000"/>
          <w:sz w:val="26"/>
          <w:szCs w:val="26"/>
        </w:rPr>
      </w:pPr>
      <w:r w:rsidRPr="000C7174">
        <w:rPr>
          <w:sz w:val="26"/>
          <w:szCs w:val="26"/>
        </w:rPr>
        <w:t>Случай перевода с краткосрочным пребыванием (1-3 койко-дня), связанный с уточнением диагноза, не подлежит оплате как законченный случай лечения по отдельной КСГ. В указанном случае оплата осуществляется за весь период лечения в стационаре со дня госпитализации в первое отделение, до дня выписки из второго отделения по КСГ заболевания, установленного во втором отделении. При этом день госпитализации и день выписки считается как один койко-день.</w:t>
      </w:r>
      <w:r w:rsidRPr="000C7174">
        <w:rPr>
          <w:color w:val="000000"/>
          <w:sz w:val="26"/>
          <w:szCs w:val="26"/>
        </w:rPr>
        <w:t xml:space="preserve"> </w:t>
      </w:r>
    </w:p>
    <w:p w:rsidR="005B6AE7" w:rsidRPr="000C7174" w:rsidRDefault="001A1979" w:rsidP="000C7174">
      <w:pPr>
        <w:ind w:firstLine="708"/>
        <w:jc w:val="both"/>
        <w:rPr>
          <w:sz w:val="26"/>
          <w:szCs w:val="26"/>
        </w:rPr>
      </w:pPr>
      <w:r w:rsidRPr="000C7174">
        <w:rPr>
          <w:sz w:val="26"/>
          <w:szCs w:val="26"/>
        </w:rPr>
        <w:t>В случаях перевода пациентов из одного отделения в другое</w:t>
      </w:r>
      <w:r w:rsidR="007C0CA3" w:rsidRPr="000C7174">
        <w:rPr>
          <w:sz w:val="26"/>
          <w:szCs w:val="26"/>
        </w:rPr>
        <w:t xml:space="preserve"> внутри ГБУЗ КО «Калужский областной клинический онкологический диспансер»</w:t>
      </w:r>
      <w:r w:rsidR="004E05F7" w:rsidRPr="000C7174">
        <w:rPr>
          <w:sz w:val="26"/>
          <w:szCs w:val="26"/>
        </w:rPr>
        <w:t xml:space="preserve"> </w:t>
      </w:r>
      <w:r w:rsidR="007C0CA3" w:rsidRPr="000C7174">
        <w:rPr>
          <w:sz w:val="26"/>
          <w:szCs w:val="26"/>
        </w:rPr>
        <w:t>оплата производится за лечение в каждом отделении отдельно по соответствующим КСГ/КПГ</w:t>
      </w:r>
      <w:r w:rsidR="005B6AE7" w:rsidRPr="000C7174">
        <w:rPr>
          <w:sz w:val="26"/>
          <w:szCs w:val="26"/>
        </w:rPr>
        <w:t>.</w:t>
      </w:r>
      <w:r w:rsidR="00873A6B" w:rsidRPr="000C7174">
        <w:rPr>
          <w:sz w:val="26"/>
          <w:szCs w:val="26"/>
        </w:rPr>
        <w:t xml:space="preserve"> </w:t>
      </w:r>
    </w:p>
    <w:p w:rsidR="00704CE6" w:rsidRPr="000C7174" w:rsidRDefault="00704CE6" w:rsidP="000C7174">
      <w:pPr>
        <w:ind w:firstLine="708"/>
        <w:jc w:val="both"/>
        <w:outlineLvl w:val="0"/>
        <w:rPr>
          <w:sz w:val="26"/>
          <w:szCs w:val="26"/>
        </w:rPr>
      </w:pPr>
      <w:r w:rsidRPr="000C7174">
        <w:rPr>
          <w:b/>
          <w:sz w:val="26"/>
          <w:szCs w:val="26"/>
        </w:rPr>
        <w:t>3.3.</w:t>
      </w:r>
      <w:r w:rsidR="007E0E7C">
        <w:rPr>
          <w:b/>
          <w:sz w:val="26"/>
          <w:szCs w:val="26"/>
        </w:rPr>
        <w:t>9</w:t>
      </w:r>
      <w:r w:rsidRPr="000C7174">
        <w:rPr>
          <w:sz w:val="26"/>
          <w:szCs w:val="26"/>
        </w:rPr>
        <w:t>. Не допускается включение в реестр счетов и представление к оплате (не подлежат оплате) медицинских услуг, оказанных больному во время его нахождения в круглосуточном стационаре за исключением услуг диализа:</w:t>
      </w:r>
    </w:p>
    <w:p w:rsidR="006942CD" w:rsidRPr="007E0E7C" w:rsidRDefault="007E0E7C" w:rsidP="006942CD">
      <w:pPr>
        <w:ind w:firstLine="708"/>
        <w:jc w:val="both"/>
        <w:outlineLvl w:val="0"/>
        <w:rPr>
          <w:sz w:val="26"/>
          <w:szCs w:val="26"/>
        </w:rPr>
      </w:pPr>
      <w:r>
        <w:rPr>
          <w:sz w:val="26"/>
          <w:szCs w:val="26"/>
        </w:rPr>
        <w:t>-</w:t>
      </w:r>
      <w:r w:rsidR="006942CD" w:rsidRPr="007E0E7C">
        <w:rPr>
          <w:sz w:val="26"/>
          <w:szCs w:val="26"/>
        </w:rPr>
        <w:t>гемодиализа; гемодиализа интермиттирующего низкопоточного, гемодиализа интермиттирующего высокопоточного;</w:t>
      </w:r>
    </w:p>
    <w:p w:rsidR="006942CD" w:rsidRPr="007E0E7C" w:rsidRDefault="006942CD" w:rsidP="006942CD">
      <w:pPr>
        <w:ind w:firstLine="708"/>
        <w:jc w:val="both"/>
        <w:outlineLvl w:val="0"/>
        <w:rPr>
          <w:sz w:val="26"/>
          <w:szCs w:val="26"/>
        </w:rPr>
      </w:pPr>
      <w:r w:rsidRPr="007E0E7C">
        <w:rPr>
          <w:sz w:val="26"/>
          <w:szCs w:val="26"/>
        </w:rPr>
        <w:t>- перитон</w:t>
      </w:r>
      <w:r w:rsidR="0053453F">
        <w:rPr>
          <w:sz w:val="26"/>
          <w:szCs w:val="26"/>
        </w:rPr>
        <w:t>е</w:t>
      </w:r>
      <w:r w:rsidRPr="007E0E7C">
        <w:rPr>
          <w:sz w:val="26"/>
          <w:szCs w:val="26"/>
        </w:rPr>
        <w:t>ального диализа;</w:t>
      </w:r>
    </w:p>
    <w:p w:rsidR="007E0E7C" w:rsidRPr="007E0E7C" w:rsidRDefault="007E0E7C" w:rsidP="007E0E7C">
      <w:pPr>
        <w:ind w:firstLine="708"/>
        <w:jc w:val="both"/>
        <w:outlineLvl w:val="0"/>
        <w:rPr>
          <w:color w:val="000000"/>
          <w:sz w:val="26"/>
          <w:szCs w:val="26"/>
        </w:rPr>
      </w:pPr>
      <w:r w:rsidRPr="000F7071">
        <w:rPr>
          <w:sz w:val="26"/>
          <w:szCs w:val="26"/>
        </w:rPr>
        <w:t>- гемодиафильтраци</w:t>
      </w:r>
      <w:r w:rsidR="009A74EE" w:rsidRPr="000F7071">
        <w:rPr>
          <w:sz w:val="26"/>
          <w:szCs w:val="26"/>
        </w:rPr>
        <w:t>и</w:t>
      </w:r>
      <w:r w:rsidRPr="000F7071">
        <w:rPr>
          <w:sz w:val="26"/>
          <w:szCs w:val="26"/>
        </w:rPr>
        <w:t>;</w:t>
      </w:r>
      <w:r w:rsidR="006942CD" w:rsidRPr="007E0E7C">
        <w:rPr>
          <w:color w:val="000000"/>
          <w:sz w:val="26"/>
          <w:szCs w:val="26"/>
        </w:rPr>
        <w:t xml:space="preserve"> </w:t>
      </w:r>
    </w:p>
    <w:p w:rsidR="007E0E7C" w:rsidRPr="007E0E7C" w:rsidRDefault="007E0E7C" w:rsidP="007E0E7C">
      <w:pPr>
        <w:ind w:firstLine="708"/>
        <w:jc w:val="both"/>
        <w:outlineLvl w:val="0"/>
        <w:rPr>
          <w:color w:val="000000"/>
          <w:sz w:val="26"/>
          <w:szCs w:val="26"/>
        </w:rPr>
      </w:pPr>
      <w:r w:rsidRPr="007E0E7C">
        <w:rPr>
          <w:color w:val="000000"/>
          <w:sz w:val="26"/>
          <w:szCs w:val="26"/>
        </w:rPr>
        <w:lastRenderedPageBreak/>
        <w:t xml:space="preserve">- </w:t>
      </w:r>
      <w:r w:rsidR="006942CD" w:rsidRPr="007E0E7C">
        <w:rPr>
          <w:color w:val="000000"/>
          <w:sz w:val="26"/>
          <w:szCs w:val="26"/>
        </w:rPr>
        <w:t>гемодиафильтрации продленной;</w:t>
      </w:r>
    </w:p>
    <w:p w:rsidR="00704CE6" w:rsidRPr="000C7174" w:rsidRDefault="006942CD" w:rsidP="006942CD">
      <w:pPr>
        <w:ind w:firstLine="708"/>
        <w:jc w:val="both"/>
        <w:outlineLvl w:val="0"/>
        <w:rPr>
          <w:sz w:val="26"/>
          <w:szCs w:val="26"/>
        </w:rPr>
      </w:pPr>
      <w:r w:rsidRPr="007E0E7C">
        <w:rPr>
          <w:color w:val="000000"/>
          <w:sz w:val="26"/>
          <w:szCs w:val="26"/>
        </w:rPr>
        <w:t>- гемодиафильтрации продолжительной</w:t>
      </w:r>
      <w:r w:rsidR="00704CE6" w:rsidRPr="007E0E7C">
        <w:rPr>
          <w:color w:val="000000"/>
          <w:sz w:val="26"/>
          <w:szCs w:val="26"/>
        </w:rPr>
        <w:t>.</w:t>
      </w:r>
      <w:r w:rsidR="00704CE6" w:rsidRPr="000C7174">
        <w:rPr>
          <w:color w:val="000000"/>
          <w:sz w:val="26"/>
          <w:szCs w:val="26"/>
        </w:rPr>
        <w:t xml:space="preserve"> </w:t>
      </w:r>
    </w:p>
    <w:p w:rsidR="00F0056E" w:rsidRPr="00F0056E" w:rsidRDefault="000B23D3" w:rsidP="000C7174">
      <w:pPr>
        <w:pStyle w:val="aff"/>
        <w:widowControl w:val="0"/>
        <w:tabs>
          <w:tab w:val="left" w:pos="1418"/>
        </w:tabs>
        <w:autoSpaceDE w:val="0"/>
        <w:autoSpaceDN w:val="0"/>
        <w:adjustRightInd w:val="0"/>
        <w:ind w:left="0" w:firstLine="708"/>
        <w:jc w:val="both"/>
        <w:rPr>
          <w:sz w:val="26"/>
          <w:szCs w:val="26"/>
        </w:rPr>
      </w:pPr>
      <w:r>
        <w:rPr>
          <w:sz w:val="26"/>
          <w:szCs w:val="26"/>
        </w:rPr>
        <w:t xml:space="preserve">Оплата оказанных в условиях круглосуточного стационара медицинских услуг: </w:t>
      </w:r>
      <w:r>
        <w:rPr>
          <w:color w:val="000000"/>
          <w:sz w:val="26"/>
          <w:szCs w:val="26"/>
        </w:rPr>
        <w:t>гемодиафильтрация продленная, гемодиафильтрация продолжительная</w:t>
      </w:r>
      <w:r w:rsidR="008762F2">
        <w:rPr>
          <w:color w:val="000000"/>
          <w:sz w:val="26"/>
          <w:szCs w:val="26"/>
        </w:rPr>
        <w:t xml:space="preserve">, осуществляется за единицу объема по тарифам согласно </w:t>
      </w:r>
      <w:r w:rsidR="008762F2" w:rsidRPr="008762F2">
        <w:rPr>
          <w:b/>
          <w:color w:val="000000"/>
          <w:sz w:val="26"/>
          <w:szCs w:val="26"/>
        </w:rPr>
        <w:t>Приложению № 15</w:t>
      </w:r>
      <w:r w:rsidR="008762F2">
        <w:rPr>
          <w:color w:val="000000"/>
          <w:sz w:val="26"/>
          <w:szCs w:val="26"/>
        </w:rPr>
        <w:t>.</w:t>
      </w:r>
    </w:p>
    <w:p w:rsidR="00ED6468" w:rsidRDefault="005E67E8" w:rsidP="00EE4322">
      <w:pPr>
        <w:pStyle w:val="aff"/>
        <w:widowControl w:val="0"/>
        <w:tabs>
          <w:tab w:val="left" w:pos="1418"/>
        </w:tabs>
        <w:autoSpaceDE w:val="0"/>
        <w:autoSpaceDN w:val="0"/>
        <w:adjustRightInd w:val="0"/>
        <w:ind w:left="0" w:firstLine="708"/>
        <w:jc w:val="both"/>
        <w:rPr>
          <w:sz w:val="26"/>
          <w:szCs w:val="26"/>
        </w:rPr>
      </w:pPr>
      <w:r w:rsidRPr="00EE4322">
        <w:rPr>
          <w:b/>
          <w:sz w:val="26"/>
          <w:szCs w:val="26"/>
        </w:rPr>
        <w:t>3.3.1</w:t>
      </w:r>
      <w:r w:rsidR="00470503" w:rsidRPr="00EE4322">
        <w:rPr>
          <w:b/>
          <w:sz w:val="26"/>
          <w:szCs w:val="26"/>
        </w:rPr>
        <w:t>1</w:t>
      </w:r>
      <w:r w:rsidRPr="00EE4322">
        <w:rPr>
          <w:b/>
          <w:sz w:val="26"/>
          <w:szCs w:val="26"/>
        </w:rPr>
        <w:t>.</w:t>
      </w:r>
      <w:r w:rsidRPr="00EE4322">
        <w:rPr>
          <w:sz w:val="26"/>
          <w:szCs w:val="26"/>
        </w:rPr>
        <w:t xml:space="preserve"> </w:t>
      </w:r>
      <w:r w:rsidR="00ED6468" w:rsidRPr="00EE4322">
        <w:rPr>
          <w:sz w:val="26"/>
          <w:szCs w:val="26"/>
        </w:rPr>
        <w:t>Оплата медицинской помощи по профилю «Медицинская реабилитация» осуществляется в зависимости от длительности лечения пациента и размер оплаты составляет 100%, 70%, 40% или 20% тарифа на оплату медицинской помощи в соответствии с таблицей 3:</w:t>
      </w:r>
    </w:p>
    <w:p w:rsidR="00ED6468" w:rsidRDefault="00ED6468" w:rsidP="00ED6468">
      <w:pPr>
        <w:pStyle w:val="aff"/>
        <w:widowControl w:val="0"/>
        <w:tabs>
          <w:tab w:val="left" w:pos="993"/>
        </w:tabs>
        <w:autoSpaceDE w:val="0"/>
        <w:autoSpaceDN w:val="0"/>
        <w:adjustRightInd w:val="0"/>
        <w:jc w:val="right"/>
        <w:rPr>
          <w:b/>
        </w:rPr>
      </w:pPr>
      <w:r>
        <w:rPr>
          <w:sz w:val="26"/>
          <w:szCs w:val="26"/>
        </w:rPr>
        <w:t>таблица 3</w:t>
      </w:r>
    </w:p>
    <w:p w:rsidR="005E67E8" w:rsidRDefault="005E67E8" w:rsidP="005E67E8">
      <w:pPr>
        <w:pStyle w:val="aff"/>
        <w:widowControl w:val="0"/>
        <w:tabs>
          <w:tab w:val="left" w:pos="993"/>
        </w:tabs>
        <w:autoSpaceDE w:val="0"/>
        <w:autoSpaceDN w:val="0"/>
        <w:adjustRightInd w:val="0"/>
        <w:jc w:val="center"/>
        <w:rPr>
          <w:b/>
        </w:rPr>
      </w:pPr>
      <w:r w:rsidRPr="00E267C7">
        <w:rPr>
          <w:b/>
        </w:rPr>
        <w:t>Условия оплаты медицинской реабилитации</w:t>
      </w:r>
    </w:p>
    <w:p w:rsidR="005E67E8" w:rsidRPr="00E267C7" w:rsidRDefault="005E67E8" w:rsidP="005E67E8">
      <w:pPr>
        <w:pStyle w:val="aff"/>
        <w:widowControl w:val="0"/>
        <w:tabs>
          <w:tab w:val="left" w:pos="993"/>
        </w:tabs>
        <w:autoSpaceDE w:val="0"/>
        <w:autoSpaceDN w:val="0"/>
        <w:adjustRightInd w:val="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843"/>
        <w:gridCol w:w="1843"/>
        <w:gridCol w:w="1842"/>
        <w:gridCol w:w="1843"/>
      </w:tblGrid>
      <w:tr w:rsidR="005E67E8" w:rsidRPr="00513BEC" w:rsidTr="00C015CD">
        <w:tc>
          <w:tcPr>
            <w:tcW w:w="675" w:type="dxa"/>
          </w:tcPr>
          <w:p w:rsidR="005E67E8" w:rsidRPr="00513BEC" w:rsidRDefault="005E67E8" w:rsidP="00CB1DF1">
            <w:pPr>
              <w:pStyle w:val="aff"/>
              <w:widowControl w:val="0"/>
              <w:tabs>
                <w:tab w:val="left" w:pos="993"/>
              </w:tabs>
              <w:autoSpaceDE w:val="0"/>
              <w:autoSpaceDN w:val="0"/>
              <w:adjustRightInd w:val="0"/>
              <w:ind w:left="0"/>
              <w:jc w:val="both"/>
              <w:rPr>
                <w:b/>
              </w:rPr>
            </w:pPr>
            <w:r w:rsidRPr="00513BEC">
              <w:rPr>
                <w:b/>
                <w:sz w:val="22"/>
                <w:szCs w:val="22"/>
              </w:rPr>
              <w:t>№ КСГ</w:t>
            </w:r>
          </w:p>
        </w:tc>
        <w:tc>
          <w:tcPr>
            <w:tcW w:w="2268" w:type="dxa"/>
          </w:tcPr>
          <w:p w:rsidR="005E67E8" w:rsidRPr="00513BEC" w:rsidRDefault="005E67E8" w:rsidP="00CB1DF1">
            <w:pPr>
              <w:pStyle w:val="aff"/>
              <w:widowControl w:val="0"/>
              <w:tabs>
                <w:tab w:val="left" w:pos="993"/>
              </w:tabs>
              <w:autoSpaceDE w:val="0"/>
              <w:autoSpaceDN w:val="0"/>
              <w:adjustRightInd w:val="0"/>
              <w:ind w:left="0"/>
              <w:jc w:val="both"/>
              <w:rPr>
                <w:b/>
              </w:rPr>
            </w:pPr>
            <w:r w:rsidRPr="00513BEC">
              <w:rPr>
                <w:b/>
                <w:sz w:val="22"/>
                <w:szCs w:val="22"/>
              </w:rPr>
              <w:t>Наименование КСГ</w:t>
            </w:r>
          </w:p>
        </w:tc>
        <w:tc>
          <w:tcPr>
            <w:tcW w:w="1843" w:type="dxa"/>
          </w:tcPr>
          <w:p w:rsidR="005E67E8" w:rsidRPr="00513BEC" w:rsidRDefault="005E67E8" w:rsidP="00CB1DF1">
            <w:pPr>
              <w:pStyle w:val="aff"/>
              <w:widowControl w:val="0"/>
              <w:tabs>
                <w:tab w:val="left" w:pos="993"/>
              </w:tabs>
              <w:autoSpaceDE w:val="0"/>
              <w:autoSpaceDN w:val="0"/>
              <w:adjustRightInd w:val="0"/>
              <w:ind w:left="0"/>
              <w:jc w:val="both"/>
              <w:rPr>
                <w:b/>
              </w:rPr>
            </w:pPr>
            <w:r w:rsidRPr="00513BEC">
              <w:rPr>
                <w:b/>
                <w:sz w:val="22"/>
                <w:szCs w:val="22"/>
              </w:rPr>
              <w:t xml:space="preserve">20% от </w:t>
            </w:r>
            <w:r w:rsidR="00EE4322" w:rsidRPr="00513BEC">
              <w:rPr>
                <w:b/>
                <w:sz w:val="22"/>
                <w:szCs w:val="22"/>
              </w:rPr>
              <w:t>стоимости законченного случаю лечения, включенного в КСГ</w:t>
            </w:r>
          </w:p>
        </w:tc>
        <w:tc>
          <w:tcPr>
            <w:tcW w:w="1843" w:type="dxa"/>
          </w:tcPr>
          <w:p w:rsidR="005E67E8" w:rsidRPr="00513BEC" w:rsidRDefault="005E67E8" w:rsidP="00CB1DF1">
            <w:pPr>
              <w:pStyle w:val="aff"/>
              <w:widowControl w:val="0"/>
              <w:tabs>
                <w:tab w:val="left" w:pos="993"/>
              </w:tabs>
              <w:autoSpaceDE w:val="0"/>
              <w:autoSpaceDN w:val="0"/>
              <w:adjustRightInd w:val="0"/>
              <w:ind w:left="0"/>
              <w:jc w:val="both"/>
              <w:rPr>
                <w:b/>
              </w:rPr>
            </w:pPr>
            <w:r w:rsidRPr="00513BEC">
              <w:rPr>
                <w:b/>
                <w:sz w:val="22"/>
                <w:szCs w:val="22"/>
              </w:rPr>
              <w:t xml:space="preserve">40% от </w:t>
            </w:r>
            <w:r w:rsidR="00EE4322" w:rsidRPr="00513BEC">
              <w:rPr>
                <w:b/>
                <w:sz w:val="22"/>
                <w:szCs w:val="22"/>
              </w:rPr>
              <w:t>стоимости законченного случаю лечения, включенного в КСГ</w:t>
            </w:r>
          </w:p>
        </w:tc>
        <w:tc>
          <w:tcPr>
            <w:tcW w:w="1842" w:type="dxa"/>
          </w:tcPr>
          <w:p w:rsidR="005E67E8" w:rsidRPr="00513BEC" w:rsidRDefault="005E67E8" w:rsidP="00CB1DF1">
            <w:pPr>
              <w:pStyle w:val="aff"/>
              <w:widowControl w:val="0"/>
              <w:tabs>
                <w:tab w:val="left" w:pos="993"/>
              </w:tabs>
              <w:autoSpaceDE w:val="0"/>
              <w:autoSpaceDN w:val="0"/>
              <w:adjustRightInd w:val="0"/>
              <w:ind w:left="0"/>
              <w:jc w:val="both"/>
              <w:rPr>
                <w:b/>
              </w:rPr>
            </w:pPr>
            <w:r w:rsidRPr="00513BEC">
              <w:rPr>
                <w:b/>
                <w:sz w:val="22"/>
                <w:szCs w:val="22"/>
              </w:rPr>
              <w:t xml:space="preserve">70% от </w:t>
            </w:r>
            <w:r w:rsidR="00EE4322" w:rsidRPr="00513BEC">
              <w:rPr>
                <w:b/>
                <w:sz w:val="22"/>
                <w:szCs w:val="22"/>
              </w:rPr>
              <w:t>стоимости законченного случаю лечения, включенного в КСГ</w:t>
            </w:r>
          </w:p>
        </w:tc>
        <w:tc>
          <w:tcPr>
            <w:tcW w:w="1843" w:type="dxa"/>
          </w:tcPr>
          <w:p w:rsidR="005E67E8" w:rsidRPr="00513BEC" w:rsidRDefault="005E67E8" w:rsidP="00CB1DF1">
            <w:pPr>
              <w:pStyle w:val="aff"/>
              <w:widowControl w:val="0"/>
              <w:tabs>
                <w:tab w:val="left" w:pos="993"/>
              </w:tabs>
              <w:autoSpaceDE w:val="0"/>
              <w:autoSpaceDN w:val="0"/>
              <w:adjustRightInd w:val="0"/>
              <w:ind w:left="0"/>
              <w:jc w:val="both"/>
              <w:rPr>
                <w:b/>
              </w:rPr>
            </w:pPr>
            <w:r w:rsidRPr="00513BEC">
              <w:rPr>
                <w:b/>
                <w:sz w:val="22"/>
                <w:szCs w:val="22"/>
              </w:rPr>
              <w:t xml:space="preserve">100% от </w:t>
            </w:r>
            <w:r w:rsidR="00EE4322" w:rsidRPr="00513BEC">
              <w:rPr>
                <w:b/>
                <w:sz w:val="22"/>
                <w:szCs w:val="22"/>
              </w:rPr>
              <w:t>стоимости законченного случаю лечения, включенного в КСГ</w:t>
            </w:r>
          </w:p>
        </w:tc>
      </w:tr>
      <w:tr w:rsidR="005E67E8" w:rsidRPr="00513BEC" w:rsidTr="00C015CD">
        <w:tc>
          <w:tcPr>
            <w:tcW w:w="675" w:type="dxa"/>
          </w:tcPr>
          <w:p w:rsidR="005E67E8" w:rsidRPr="00190F04" w:rsidRDefault="0066125F"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307</w:t>
            </w:r>
          </w:p>
        </w:tc>
        <w:tc>
          <w:tcPr>
            <w:tcW w:w="2268"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Медицинская нейрореабилитация</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 к/дня до 8 к/дней включительно</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9 к/дней до 14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2"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15 к/дней до 19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20 к/дней и более</w:t>
            </w:r>
          </w:p>
        </w:tc>
      </w:tr>
      <w:tr w:rsidR="005E67E8" w:rsidRPr="00513BEC" w:rsidTr="00C015CD">
        <w:tc>
          <w:tcPr>
            <w:tcW w:w="675" w:type="dxa"/>
          </w:tcPr>
          <w:p w:rsidR="005E67E8" w:rsidRPr="00190F04" w:rsidRDefault="0066125F"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309</w:t>
            </w:r>
          </w:p>
        </w:tc>
        <w:tc>
          <w:tcPr>
            <w:tcW w:w="2268"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Медицинская реабилитация после перенесенных травм и операций на опорно-двигательной системе</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 к/дня до 7 к/дней включительно</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8 к/дней до 11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2"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12 к/дней до 16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17 к/дней и более</w:t>
            </w:r>
          </w:p>
        </w:tc>
      </w:tr>
      <w:tr w:rsidR="005E67E8" w:rsidRPr="00513BEC" w:rsidTr="00C015CD">
        <w:tc>
          <w:tcPr>
            <w:tcW w:w="675" w:type="dxa"/>
          </w:tcPr>
          <w:p w:rsidR="005E67E8" w:rsidRPr="00190F04" w:rsidRDefault="0066125F"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311</w:t>
            </w:r>
          </w:p>
        </w:tc>
        <w:tc>
          <w:tcPr>
            <w:tcW w:w="2268"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Медицинская реабилитация при других соматических заболеваниях</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 к/дня до 3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4 к/дней до 6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2"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7 к/дней до 9 к/дней</w:t>
            </w:r>
          </w:p>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включительно</w:t>
            </w:r>
          </w:p>
        </w:tc>
        <w:tc>
          <w:tcPr>
            <w:tcW w:w="1843" w:type="dxa"/>
          </w:tcPr>
          <w:p w:rsidR="005E67E8" w:rsidRPr="00190F04" w:rsidRDefault="005E67E8" w:rsidP="009E60C3">
            <w:pPr>
              <w:pStyle w:val="aff"/>
              <w:widowControl w:val="0"/>
              <w:tabs>
                <w:tab w:val="left" w:pos="993"/>
              </w:tabs>
              <w:autoSpaceDE w:val="0"/>
              <w:autoSpaceDN w:val="0"/>
              <w:adjustRightInd w:val="0"/>
              <w:spacing w:before="60"/>
              <w:ind w:left="0"/>
              <w:jc w:val="both"/>
              <w:rPr>
                <w:sz w:val="23"/>
                <w:szCs w:val="23"/>
              </w:rPr>
            </w:pPr>
            <w:r w:rsidRPr="00190F04">
              <w:rPr>
                <w:sz w:val="23"/>
                <w:szCs w:val="23"/>
              </w:rPr>
              <w:t>от 10 к/дней и более»</w:t>
            </w:r>
          </w:p>
        </w:tc>
      </w:tr>
    </w:tbl>
    <w:p w:rsidR="00EF6437" w:rsidRPr="00BD08F4" w:rsidRDefault="00EF6437" w:rsidP="0066125F">
      <w:pPr>
        <w:spacing w:before="120"/>
        <w:ind w:firstLine="709"/>
        <w:jc w:val="both"/>
        <w:rPr>
          <w:sz w:val="26"/>
          <w:szCs w:val="26"/>
        </w:rPr>
      </w:pPr>
      <w:r w:rsidRPr="00BD08F4">
        <w:rPr>
          <w:sz w:val="26"/>
          <w:szCs w:val="26"/>
        </w:rPr>
        <w:t>КСГ №№ 30</w:t>
      </w:r>
      <w:r w:rsidR="004662EB">
        <w:rPr>
          <w:sz w:val="26"/>
          <w:szCs w:val="26"/>
        </w:rPr>
        <w:t>7</w:t>
      </w:r>
      <w:r w:rsidRPr="00BD08F4">
        <w:rPr>
          <w:sz w:val="26"/>
          <w:szCs w:val="26"/>
        </w:rPr>
        <w:t>, 30</w:t>
      </w:r>
      <w:r w:rsidR="004662EB">
        <w:rPr>
          <w:sz w:val="26"/>
          <w:szCs w:val="26"/>
        </w:rPr>
        <w:t>9</w:t>
      </w:r>
      <w:r w:rsidRPr="00BD08F4">
        <w:rPr>
          <w:sz w:val="26"/>
          <w:szCs w:val="26"/>
        </w:rPr>
        <w:t>, 3</w:t>
      </w:r>
      <w:r w:rsidR="004662EB">
        <w:rPr>
          <w:sz w:val="26"/>
          <w:szCs w:val="26"/>
        </w:rPr>
        <w:t>11</w:t>
      </w:r>
      <w:r w:rsidRPr="00BD08F4">
        <w:rPr>
          <w:sz w:val="26"/>
          <w:szCs w:val="26"/>
        </w:rPr>
        <w:t xml:space="preserve"> используются для оплаты медицинской помощи по профилю «Медицинская реабилитация», оказанной пациентам в раннем восстановительном периоде течения заболеваний или травм, переведенным на койки медицинской реабилитации непосредственно после лечения в круглосуточном стационаре по профилю основного заболевания.</w:t>
      </w:r>
    </w:p>
    <w:p w:rsidR="00EF6437" w:rsidRPr="00A767D7" w:rsidRDefault="00EF6437" w:rsidP="0066125F">
      <w:pPr>
        <w:ind w:firstLine="709"/>
        <w:jc w:val="both"/>
        <w:rPr>
          <w:sz w:val="26"/>
          <w:szCs w:val="26"/>
        </w:rPr>
      </w:pPr>
      <w:r w:rsidRPr="00BD08F4">
        <w:rPr>
          <w:sz w:val="26"/>
          <w:szCs w:val="26"/>
        </w:rPr>
        <w:t>Обязательным условием направления пациентов в отделение медицинской реабилитации является наличие перспективы восстановления утраченных (нарушенных) функций (реабилитационный потенциал), которая подтверждается результатами произведенных диагностических мероприятий (обследований), а также необходимост</w:t>
      </w:r>
      <w:r>
        <w:rPr>
          <w:sz w:val="26"/>
          <w:szCs w:val="26"/>
        </w:rPr>
        <w:t>и</w:t>
      </w:r>
      <w:r w:rsidRPr="00BD08F4">
        <w:rPr>
          <w:sz w:val="26"/>
          <w:szCs w:val="26"/>
        </w:rPr>
        <w:t xml:space="preserve"> круглосуточного наблюдения и применения интенсивных методов лечения и реабилитации.</w:t>
      </w:r>
      <w:r w:rsidRPr="00A767D7">
        <w:rPr>
          <w:sz w:val="26"/>
          <w:szCs w:val="26"/>
        </w:rPr>
        <w:t xml:space="preserve"> </w:t>
      </w:r>
    </w:p>
    <w:p w:rsidR="00D96B9D" w:rsidRDefault="00EF6437" w:rsidP="0066125F">
      <w:pPr>
        <w:tabs>
          <w:tab w:val="left" w:pos="1134"/>
        </w:tabs>
        <w:ind w:firstLine="709"/>
        <w:jc w:val="both"/>
        <w:rPr>
          <w:sz w:val="26"/>
          <w:szCs w:val="26"/>
        </w:rPr>
      </w:pPr>
      <w:r w:rsidRPr="00A767D7">
        <w:rPr>
          <w:sz w:val="26"/>
          <w:szCs w:val="26"/>
        </w:rPr>
        <w:t>Критерием определения индивидуальной маршрутизации пациента на койку круглосуточного стационара является оценка его состояния по «Модифицированной шкале Рэнкин», соответствующая 3, 4, 5 баллам.</w:t>
      </w:r>
      <w:r w:rsidRPr="00EF6437">
        <w:rPr>
          <w:b/>
          <w:i/>
          <w:sz w:val="26"/>
          <w:szCs w:val="26"/>
        </w:rPr>
        <w:t xml:space="preserve"> </w:t>
      </w:r>
    </w:p>
    <w:p w:rsidR="009A23C1" w:rsidRDefault="009A23C1" w:rsidP="0066125F">
      <w:pPr>
        <w:pStyle w:val="afe"/>
        <w:ind w:firstLine="708"/>
        <w:jc w:val="both"/>
        <w:rPr>
          <w:rFonts w:ascii="Times New Roman" w:hAnsi="Times New Roman" w:cs="Times New Roman"/>
          <w:sz w:val="26"/>
          <w:szCs w:val="26"/>
          <w:lang w:eastAsia="ru-RU"/>
        </w:rPr>
      </w:pPr>
      <w:r>
        <w:rPr>
          <w:rFonts w:ascii="Times New Roman" w:hAnsi="Times New Roman" w:cs="Times New Roman"/>
          <w:b/>
          <w:sz w:val="26"/>
          <w:szCs w:val="26"/>
          <w:lang w:eastAsia="ru-RU"/>
        </w:rPr>
        <w:t>3.3.12.</w:t>
      </w:r>
      <w:r>
        <w:rPr>
          <w:rFonts w:ascii="Times New Roman" w:hAnsi="Times New Roman" w:cs="Times New Roman"/>
          <w:sz w:val="26"/>
          <w:szCs w:val="26"/>
          <w:lang w:eastAsia="ru-RU"/>
        </w:rPr>
        <w:t xml:space="preserve"> При нахождении больного в круглосуточном стационаре МО, допускается вызов бригады скорой медицинской помощи, при невозможности оказания экстренной </w:t>
      </w:r>
      <w:r>
        <w:rPr>
          <w:rFonts w:ascii="Times New Roman" w:hAnsi="Times New Roman" w:cs="Times New Roman"/>
          <w:sz w:val="26"/>
          <w:szCs w:val="26"/>
          <w:lang w:eastAsia="ru-RU"/>
        </w:rPr>
        <w:lastRenderedPageBreak/>
        <w:t>помощи пациенту в необходимом объеме медицинским персоналом данной медицинской организации.</w:t>
      </w:r>
    </w:p>
    <w:p w:rsidR="009A23C1" w:rsidRDefault="009A23C1" w:rsidP="0066125F">
      <w:pPr>
        <w:tabs>
          <w:tab w:val="left" w:pos="4183"/>
        </w:tabs>
        <w:ind w:firstLine="709"/>
        <w:jc w:val="both"/>
        <w:rPr>
          <w:sz w:val="26"/>
          <w:szCs w:val="26"/>
        </w:rPr>
      </w:pPr>
      <w:r>
        <w:rPr>
          <w:sz w:val="26"/>
          <w:szCs w:val="26"/>
        </w:rPr>
        <w:t>Указанный вызов скорой медицинской помощи подлежит оплате СМО в пределах финансового обеспечения СМП на основе подушевого норматива (тарифа) на скорую медицинскую помощь ГБУЗ КО «Региональный центр скорой медицинской помощи и медицины катастроф», ООО «Антониус Медвизион Калуга - Скорая помощь» и в пределах финансового обеспечения на основе подушевого норматива (тарифа) на скорую медицинскую помощь медицинских организаций, имеющих в своем составе отделения (станции) скорой медицинской помощи.</w:t>
      </w:r>
    </w:p>
    <w:p w:rsidR="009A23C1" w:rsidRDefault="009A23C1" w:rsidP="0066125F">
      <w:pPr>
        <w:tabs>
          <w:tab w:val="num" w:pos="1260"/>
        </w:tabs>
        <w:autoSpaceDE w:val="0"/>
        <w:autoSpaceDN w:val="0"/>
        <w:adjustRightInd w:val="0"/>
        <w:ind w:firstLine="720"/>
        <w:jc w:val="both"/>
        <w:rPr>
          <w:bCs/>
          <w:sz w:val="26"/>
          <w:szCs w:val="26"/>
        </w:rPr>
      </w:pPr>
      <w:r w:rsidRPr="00ED2C18">
        <w:rPr>
          <w:b/>
          <w:sz w:val="26"/>
          <w:szCs w:val="26"/>
        </w:rPr>
        <w:t>3.3</w:t>
      </w:r>
      <w:r w:rsidRPr="0066125F">
        <w:rPr>
          <w:b/>
          <w:sz w:val="26"/>
          <w:szCs w:val="26"/>
        </w:rPr>
        <w:t>.13.</w:t>
      </w:r>
      <w:r w:rsidRPr="0066125F">
        <w:rPr>
          <w:sz w:val="26"/>
          <w:szCs w:val="26"/>
        </w:rPr>
        <w:t xml:space="preserve"> Средний</w:t>
      </w:r>
      <w:r>
        <w:rPr>
          <w:sz w:val="26"/>
          <w:szCs w:val="26"/>
        </w:rPr>
        <w:t xml:space="preserve"> размер финансового обеспечения медицинской помощи, оказанной в стационарных условиях медицинскими организациями, участвующими в реализации территориальной программы ОМС Калужской области, в расчете на одно застрахованное лицо </w:t>
      </w:r>
      <w:r w:rsidRPr="004D22DD">
        <w:rPr>
          <w:sz w:val="26"/>
          <w:szCs w:val="26"/>
        </w:rPr>
        <w:t xml:space="preserve">составляет </w:t>
      </w:r>
      <w:r w:rsidR="003F4C3F" w:rsidRPr="004D22DD">
        <w:rPr>
          <w:sz w:val="26"/>
          <w:szCs w:val="26"/>
        </w:rPr>
        <w:t>3 7</w:t>
      </w:r>
      <w:r w:rsidR="00A157E3">
        <w:rPr>
          <w:sz w:val="26"/>
          <w:szCs w:val="26"/>
        </w:rPr>
        <w:t>44</w:t>
      </w:r>
      <w:r w:rsidR="003F4C3F" w:rsidRPr="004D22DD">
        <w:rPr>
          <w:sz w:val="26"/>
          <w:szCs w:val="26"/>
        </w:rPr>
        <w:t>,</w:t>
      </w:r>
      <w:r w:rsidR="00A157E3">
        <w:rPr>
          <w:sz w:val="26"/>
          <w:szCs w:val="26"/>
        </w:rPr>
        <w:t>30</w:t>
      </w:r>
      <w:r w:rsidR="003F4C3F" w:rsidRPr="004D22DD">
        <w:rPr>
          <w:sz w:val="26"/>
          <w:szCs w:val="26"/>
        </w:rPr>
        <w:t xml:space="preserve">  </w:t>
      </w:r>
      <w:r w:rsidRPr="004D22DD">
        <w:rPr>
          <w:sz w:val="26"/>
          <w:szCs w:val="26"/>
        </w:rPr>
        <w:t>рублей.</w:t>
      </w:r>
      <w:r w:rsidRPr="00ED2C18">
        <w:rPr>
          <w:b/>
          <w:i/>
          <w:sz w:val="26"/>
          <w:szCs w:val="26"/>
        </w:rPr>
        <w:t xml:space="preserve"> </w:t>
      </w:r>
    </w:p>
    <w:p w:rsidR="005B6AE7" w:rsidRPr="0066125F" w:rsidRDefault="005B6AE7" w:rsidP="000176BC">
      <w:pPr>
        <w:spacing w:before="240" w:after="120"/>
        <w:ind w:firstLine="709"/>
        <w:jc w:val="center"/>
        <w:outlineLvl w:val="0"/>
        <w:rPr>
          <w:b/>
          <w:sz w:val="26"/>
          <w:szCs w:val="26"/>
        </w:rPr>
      </w:pPr>
      <w:r w:rsidRPr="00E93B37">
        <w:rPr>
          <w:b/>
          <w:sz w:val="26"/>
          <w:szCs w:val="26"/>
        </w:rPr>
        <w:t xml:space="preserve">3.4. </w:t>
      </w:r>
      <w:r w:rsidRPr="0066125F">
        <w:rPr>
          <w:b/>
          <w:sz w:val="26"/>
          <w:szCs w:val="26"/>
        </w:rPr>
        <w:t>Способы и порядок оплаты видов высокотехнологичной медицинской помощи</w:t>
      </w:r>
      <w:r w:rsidR="00A8548B" w:rsidRPr="0066125F">
        <w:rPr>
          <w:b/>
          <w:sz w:val="26"/>
          <w:szCs w:val="26"/>
        </w:rPr>
        <w:t>, включенных в базовую программу обязательного медицинского страхования</w:t>
      </w:r>
    </w:p>
    <w:p w:rsidR="005B6AE7" w:rsidRPr="002352D6" w:rsidRDefault="005B6AE7" w:rsidP="00875E15">
      <w:pPr>
        <w:ind w:firstLine="709"/>
        <w:jc w:val="both"/>
        <w:rPr>
          <w:strike/>
          <w:sz w:val="26"/>
          <w:szCs w:val="26"/>
        </w:rPr>
      </w:pPr>
      <w:r w:rsidRPr="0066125F">
        <w:rPr>
          <w:sz w:val="26"/>
          <w:szCs w:val="26"/>
        </w:rPr>
        <w:t>Оплата видов высокотехнологичной медицинской</w:t>
      </w:r>
      <w:r w:rsidRPr="004F4554">
        <w:rPr>
          <w:sz w:val="26"/>
          <w:szCs w:val="26"/>
        </w:rPr>
        <w:t xml:space="preserve"> помощи, включенных в базовую программу обязательного медицинского страхования (далее - ВМП), оказанной в </w:t>
      </w:r>
      <w:r w:rsidR="00481392">
        <w:rPr>
          <w:sz w:val="26"/>
          <w:szCs w:val="26"/>
        </w:rPr>
        <w:t xml:space="preserve">условиях </w:t>
      </w:r>
      <w:r w:rsidRPr="004F4554">
        <w:rPr>
          <w:sz w:val="26"/>
          <w:szCs w:val="26"/>
        </w:rPr>
        <w:t>круглосуточн</w:t>
      </w:r>
      <w:r w:rsidR="00481392">
        <w:rPr>
          <w:sz w:val="26"/>
          <w:szCs w:val="26"/>
        </w:rPr>
        <w:t xml:space="preserve">ого и дневного </w:t>
      </w:r>
      <w:r w:rsidRPr="004F4554">
        <w:rPr>
          <w:sz w:val="26"/>
          <w:szCs w:val="26"/>
        </w:rPr>
        <w:t>стационар</w:t>
      </w:r>
      <w:r w:rsidR="00481392">
        <w:rPr>
          <w:sz w:val="26"/>
          <w:szCs w:val="26"/>
        </w:rPr>
        <w:t>ов</w:t>
      </w:r>
      <w:r w:rsidRPr="004F4554">
        <w:rPr>
          <w:sz w:val="26"/>
          <w:szCs w:val="26"/>
        </w:rPr>
        <w:t xml:space="preserve">, осуществляется СМО по предъявленным счетам за пролеченных больных, исходя из утвержденной стоимости 1 случая госпитализации по </w:t>
      </w:r>
      <w:r w:rsidR="00C06C7F" w:rsidRPr="00133D21">
        <w:rPr>
          <w:sz w:val="26"/>
          <w:szCs w:val="26"/>
        </w:rPr>
        <w:t>группам ВМП</w:t>
      </w:r>
      <w:r w:rsidRPr="00133D21">
        <w:rPr>
          <w:sz w:val="26"/>
          <w:szCs w:val="26"/>
        </w:rPr>
        <w:t>,</w:t>
      </w:r>
      <w:r w:rsidRPr="004F4554">
        <w:rPr>
          <w:sz w:val="26"/>
          <w:szCs w:val="26"/>
        </w:rPr>
        <w:t xml:space="preserve"> в пределах согласованных на текущий год объемов ВМП и стоимости территориальной программы ОМС для МО, с учетом результатов контроля объемов, сроков, качества и условий предоставления высокотехнологичной медицинской помощи</w:t>
      </w:r>
      <w:r w:rsidR="002352D6">
        <w:rPr>
          <w:sz w:val="26"/>
          <w:szCs w:val="26"/>
        </w:rPr>
        <w:t>.</w:t>
      </w:r>
      <w:r w:rsidRPr="004F4554">
        <w:rPr>
          <w:sz w:val="26"/>
          <w:szCs w:val="26"/>
        </w:rPr>
        <w:t xml:space="preserve"> </w:t>
      </w:r>
    </w:p>
    <w:p w:rsidR="005B6AE7" w:rsidRPr="00EE4322" w:rsidRDefault="005B6AE7" w:rsidP="00875E15">
      <w:pPr>
        <w:ind w:firstLine="709"/>
        <w:jc w:val="both"/>
        <w:rPr>
          <w:sz w:val="26"/>
          <w:szCs w:val="26"/>
        </w:rPr>
      </w:pPr>
      <w:r w:rsidRPr="004F4554">
        <w:rPr>
          <w:sz w:val="26"/>
          <w:szCs w:val="26"/>
        </w:rPr>
        <w:t>Нормативы финансовых затрат на единицу объема</w:t>
      </w:r>
      <w:r w:rsidR="00AD5239">
        <w:rPr>
          <w:sz w:val="26"/>
          <w:szCs w:val="26"/>
        </w:rPr>
        <w:t xml:space="preserve"> </w:t>
      </w:r>
      <w:r w:rsidR="00AD5239" w:rsidRPr="00E80F83">
        <w:rPr>
          <w:sz w:val="26"/>
          <w:szCs w:val="26"/>
        </w:rPr>
        <w:t>(тариф на оплату ВМП)</w:t>
      </w:r>
      <w:r w:rsidRPr="004F4554">
        <w:rPr>
          <w:sz w:val="26"/>
          <w:szCs w:val="26"/>
        </w:rPr>
        <w:t xml:space="preserve"> предоставления высокотехнологичной медицинской помощи установлены в соответствии с приложением к </w:t>
      </w:r>
      <w:r w:rsidRPr="001A7192">
        <w:rPr>
          <w:sz w:val="26"/>
          <w:szCs w:val="26"/>
        </w:rPr>
        <w:t>Программе государственных гарантий бесплатного оказания гражданам медицинской помощи</w:t>
      </w:r>
      <w:r w:rsidR="00585FD3" w:rsidRPr="001A7192">
        <w:rPr>
          <w:sz w:val="26"/>
          <w:szCs w:val="26"/>
        </w:rPr>
        <w:t>,</w:t>
      </w:r>
      <w:r w:rsidRPr="001A7192">
        <w:rPr>
          <w:sz w:val="26"/>
          <w:szCs w:val="26"/>
        </w:rPr>
        <w:t xml:space="preserve"> на 201</w:t>
      </w:r>
      <w:r w:rsidR="001A7192" w:rsidRPr="001A7192">
        <w:rPr>
          <w:sz w:val="26"/>
          <w:szCs w:val="26"/>
        </w:rPr>
        <w:t>7</w:t>
      </w:r>
      <w:r w:rsidRPr="001A7192">
        <w:rPr>
          <w:sz w:val="26"/>
          <w:szCs w:val="26"/>
        </w:rPr>
        <w:t xml:space="preserve"> год</w:t>
      </w:r>
      <w:r w:rsidR="001A7192" w:rsidRPr="001A7192">
        <w:rPr>
          <w:sz w:val="26"/>
          <w:szCs w:val="26"/>
        </w:rPr>
        <w:t xml:space="preserve"> и на плановый период 2018 и 2019 годов</w:t>
      </w:r>
      <w:r w:rsidRPr="001A7192">
        <w:rPr>
          <w:sz w:val="26"/>
          <w:szCs w:val="26"/>
        </w:rPr>
        <w:t xml:space="preserve">, утвержденной Постановлением </w:t>
      </w:r>
      <w:r w:rsidR="00194F77" w:rsidRPr="001A7192">
        <w:rPr>
          <w:sz w:val="26"/>
          <w:szCs w:val="26"/>
        </w:rPr>
        <w:t xml:space="preserve">Правительства </w:t>
      </w:r>
      <w:r w:rsidR="00E0323A" w:rsidRPr="001A7192">
        <w:rPr>
          <w:sz w:val="26"/>
          <w:szCs w:val="26"/>
        </w:rPr>
        <w:t xml:space="preserve">РФ от </w:t>
      </w:r>
      <w:r w:rsidR="00F012D0">
        <w:rPr>
          <w:sz w:val="26"/>
          <w:szCs w:val="26"/>
        </w:rPr>
        <w:t xml:space="preserve">19.12.2016 № 1403 </w:t>
      </w:r>
      <w:r w:rsidRPr="00947BB2">
        <w:rPr>
          <w:sz w:val="26"/>
          <w:szCs w:val="26"/>
        </w:rPr>
        <w:t xml:space="preserve">(раздел </w:t>
      </w:r>
      <w:r w:rsidRPr="00947BB2">
        <w:rPr>
          <w:sz w:val="26"/>
          <w:szCs w:val="26"/>
          <w:lang w:val="en-US"/>
        </w:rPr>
        <w:t>I</w:t>
      </w:r>
      <w:r w:rsidRPr="00947BB2">
        <w:rPr>
          <w:sz w:val="26"/>
          <w:szCs w:val="26"/>
        </w:rPr>
        <w:t xml:space="preserve">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r w:rsidR="009C033F">
        <w:rPr>
          <w:sz w:val="26"/>
          <w:szCs w:val="26"/>
        </w:rPr>
        <w:t>)</w:t>
      </w:r>
      <w:r w:rsidR="002352D6" w:rsidRPr="00947BB2">
        <w:rPr>
          <w:sz w:val="26"/>
          <w:szCs w:val="26"/>
        </w:rPr>
        <w:t xml:space="preserve"> (далее</w:t>
      </w:r>
      <w:r w:rsidR="00947BB2" w:rsidRPr="00947BB2">
        <w:rPr>
          <w:sz w:val="26"/>
          <w:szCs w:val="26"/>
        </w:rPr>
        <w:t xml:space="preserve"> </w:t>
      </w:r>
      <w:r w:rsidR="002352D6" w:rsidRPr="00947BB2">
        <w:rPr>
          <w:sz w:val="26"/>
          <w:szCs w:val="26"/>
        </w:rPr>
        <w:t>- Перечень</w:t>
      </w:r>
      <w:r w:rsidRPr="00947BB2">
        <w:rPr>
          <w:sz w:val="26"/>
          <w:szCs w:val="26"/>
        </w:rPr>
        <w:t>)</w:t>
      </w:r>
      <w:r w:rsidRPr="004F4554">
        <w:rPr>
          <w:sz w:val="26"/>
          <w:szCs w:val="26"/>
        </w:rPr>
        <w:t xml:space="preserve"> и </w:t>
      </w:r>
      <w:r w:rsidRPr="00C633C7">
        <w:rPr>
          <w:sz w:val="26"/>
          <w:szCs w:val="26"/>
        </w:rPr>
        <w:t>предст</w:t>
      </w:r>
      <w:r w:rsidR="00B234D6" w:rsidRPr="00C633C7">
        <w:rPr>
          <w:sz w:val="26"/>
          <w:szCs w:val="26"/>
        </w:rPr>
        <w:t>а</w:t>
      </w:r>
      <w:r w:rsidRPr="00C633C7">
        <w:rPr>
          <w:sz w:val="26"/>
          <w:szCs w:val="26"/>
        </w:rPr>
        <w:t xml:space="preserve">влены в </w:t>
      </w:r>
      <w:r w:rsidRPr="00C633C7">
        <w:rPr>
          <w:b/>
          <w:sz w:val="26"/>
          <w:szCs w:val="26"/>
        </w:rPr>
        <w:t xml:space="preserve">Приложении </w:t>
      </w:r>
      <w:r w:rsidR="00D01363">
        <w:rPr>
          <w:b/>
          <w:sz w:val="26"/>
          <w:szCs w:val="26"/>
        </w:rPr>
        <w:t xml:space="preserve">№ </w:t>
      </w:r>
      <w:r w:rsidR="00AA16D3" w:rsidRPr="00EE4322">
        <w:rPr>
          <w:b/>
          <w:sz w:val="26"/>
          <w:szCs w:val="26"/>
        </w:rPr>
        <w:t>1</w:t>
      </w:r>
      <w:r w:rsidR="006A35FE" w:rsidRPr="00EE4322">
        <w:rPr>
          <w:b/>
          <w:sz w:val="26"/>
          <w:szCs w:val="26"/>
        </w:rPr>
        <w:t>6</w:t>
      </w:r>
      <w:r w:rsidR="00AA16D3" w:rsidRPr="00EE4322">
        <w:rPr>
          <w:sz w:val="26"/>
          <w:szCs w:val="26"/>
        </w:rPr>
        <w:t xml:space="preserve"> </w:t>
      </w:r>
      <w:r w:rsidRPr="00EE4322">
        <w:rPr>
          <w:sz w:val="26"/>
          <w:szCs w:val="26"/>
        </w:rPr>
        <w:t xml:space="preserve">к настоящему Соглашению. </w:t>
      </w:r>
    </w:p>
    <w:p w:rsidR="002352D6" w:rsidRPr="00EE4322" w:rsidRDefault="007F6DC7" w:rsidP="00875E15">
      <w:pPr>
        <w:ind w:firstLine="709"/>
        <w:jc w:val="both"/>
        <w:rPr>
          <w:sz w:val="26"/>
          <w:szCs w:val="26"/>
        </w:rPr>
      </w:pPr>
      <w:r w:rsidRPr="00EE4322">
        <w:rPr>
          <w:sz w:val="26"/>
          <w:szCs w:val="26"/>
        </w:rPr>
        <w:t>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в рамках Перечня.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и/или других применяемых медицинских технологий.</w:t>
      </w:r>
    </w:p>
    <w:p w:rsidR="006517C4" w:rsidRPr="00EE4322" w:rsidRDefault="006517C4" w:rsidP="00875E15">
      <w:pPr>
        <w:ind w:firstLine="709"/>
        <w:jc w:val="both"/>
        <w:rPr>
          <w:sz w:val="26"/>
          <w:szCs w:val="26"/>
        </w:rPr>
      </w:pPr>
      <w:r w:rsidRPr="00EE4322">
        <w:rPr>
          <w:sz w:val="26"/>
          <w:szCs w:val="26"/>
        </w:rPr>
        <w:t xml:space="preserve">Перечень </w:t>
      </w:r>
      <w:r w:rsidR="00D6688E" w:rsidRPr="00EE4322">
        <w:rPr>
          <w:sz w:val="26"/>
          <w:szCs w:val="26"/>
        </w:rPr>
        <w:t>видов</w:t>
      </w:r>
      <w:r w:rsidR="00DD473E" w:rsidRPr="00EE4322">
        <w:rPr>
          <w:sz w:val="26"/>
          <w:szCs w:val="26"/>
        </w:rPr>
        <w:t xml:space="preserve"> ВМП</w:t>
      </w:r>
      <w:r w:rsidRPr="00EE4322">
        <w:rPr>
          <w:sz w:val="26"/>
          <w:szCs w:val="26"/>
        </w:rPr>
        <w:t xml:space="preserve"> и их наполнение в соответствии с кодами МКБ-10 представлены в </w:t>
      </w:r>
      <w:r w:rsidRPr="00EE4322">
        <w:rPr>
          <w:b/>
          <w:sz w:val="26"/>
          <w:szCs w:val="26"/>
        </w:rPr>
        <w:t xml:space="preserve">Приложении № </w:t>
      </w:r>
      <w:r w:rsidR="006A35FE" w:rsidRPr="00EE4322">
        <w:rPr>
          <w:b/>
          <w:sz w:val="26"/>
          <w:szCs w:val="26"/>
        </w:rPr>
        <w:t>3</w:t>
      </w:r>
      <w:r w:rsidR="004F50DC" w:rsidRPr="00EE4322">
        <w:rPr>
          <w:b/>
          <w:sz w:val="26"/>
          <w:szCs w:val="26"/>
        </w:rPr>
        <w:t>3</w:t>
      </w:r>
      <w:r w:rsidRPr="00EE4322">
        <w:rPr>
          <w:b/>
          <w:sz w:val="26"/>
          <w:szCs w:val="26"/>
        </w:rPr>
        <w:t xml:space="preserve"> к настоящему Соглашению</w:t>
      </w:r>
      <w:r w:rsidRPr="00EE4322">
        <w:rPr>
          <w:sz w:val="26"/>
          <w:szCs w:val="26"/>
        </w:rPr>
        <w:t>.</w:t>
      </w:r>
    </w:p>
    <w:p w:rsidR="00B234D6" w:rsidRDefault="00A45DAD" w:rsidP="00875E15">
      <w:pPr>
        <w:ind w:firstLine="709"/>
        <w:jc w:val="both"/>
        <w:rPr>
          <w:color w:val="000000"/>
          <w:sz w:val="26"/>
          <w:szCs w:val="26"/>
        </w:rPr>
      </w:pPr>
      <w:r w:rsidRPr="00EE4322">
        <w:rPr>
          <w:sz w:val="26"/>
          <w:szCs w:val="26"/>
        </w:rPr>
        <w:t>Оплата ВМП осуществляется по нормативам</w:t>
      </w:r>
      <w:r w:rsidRPr="00141F08">
        <w:rPr>
          <w:sz w:val="26"/>
          <w:szCs w:val="26"/>
        </w:rPr>
        <w:t xml:space="preserve"> финансовых затрат в полном объеме при условии выполнения всех требований указанного выше Постановления Правительства</w:t>
      </w:r>
      <w:r>
        <w:rPr>
          <w:sz w:val="26"/>
          <w:szCs w:val="26"/>
        </w:rPr>
        <w:t xml:space="preserve"> РФ </w:t>
      </w:r>
      <w:r w:rsidR="009C033F">
        <w:rPr>
          <w:sz w:val="26"/>
          <w:szCs w:val="26"/>
        </w:rPr>
        <w:t xml:space="preserve">от </w:t>
      </w:r>
      <w:r w:rsidR="00731C23">
        <w:rPr>
          <w:sz w:val="26"/>
          <w:szCs w:val="26"/>
        </w:rPr>
        <w:t xml:space="preserve">19.12.2016 № 1403 </w:t>
      </w:r>
      <w:r>
        <w:rPr>
          <w:sz w:val="26"/>
          <w:szCs w:val="26"/>
        </w:rPr>
        <w:t>и Приказа Министерства здравоохранения Российской Федерации от 29</w:t>
      </w:r>
      <w:r w:rsidR="00C60DC0">
        <w:rPr>
          <w:sz w:val="26"/>
          <w:szCs w:val="26"/>
        </w:rPr>
        <w:t>.12.</w:t>
      </w:r>
      <w:r>
        <w:rPr>
          <w:sz w:val="26"/>
          <w:szCs w:val="26"/>
        </w:rPr>
        <w:t>2014</w:t>
      </w:r>
      <w:r w:rsidR="00C60DC0">
        <w:rPr>
          <w:sz w:val="26"/>
          <w:szCs w:val="26"/>
        </w:rPr>
        <w:t xml:space="preserve"> </w:t>
      </w:r>
      <w:r>
        <w:rPr>
          <w:sz w:val="26"/>
          <w:szCs w:val="26"/>
        </w:rPr>
        <w:t>№ 930н «Об утверждении Порядка организации оказания высокотехнологичной медицинской помощи с применением специализированной информационной системы».</w:t>
      </w:r>
      <w:r w:rsidRPr="00A45DAD">
        <w:rPr>
          <w:color w:val="000000"/>
          <w:sz w:val="26"/>
          <w:szCs w:val="26"/>
        </w:rPr>
        <w:t xml:space="preserve"> </w:t>
      </w:r>
    </w:p>
    <w:p w:rsidR="005B6AE7" w:rsidRPr="007A2427" w:rsidRDefault="005B6AE7" w:rsidP="00C30306">
      <w:pPr>
        <w:tabs>
          <w:tab w:val="num" w:pos="0"/>
        </w:tabs>
        <w:spacing w:before="240" w:after="120"/>
        <w:jc w:val="center"/>
        <w:rPr>
          <w:b/>
          <w:strike/>
          <w:sz w:val="26"/>
          <w:szCs w:val="26"/>
        </w:rPr>
      </w:pPr>
      <w:r w:rsidRPr="007A2427">
        <w:rPr>
          <w:b/>
          <w:bCs/>
          <w:sz w:val="26"/>
          <w:szCs w:val="26"/>
        </w:rPr>
        <w:lastRenderedPageBreak/>
        <w:t>3.5. Способы и порядок оплаты скорой медицинской помощи</w:t>
      </w:r>
    </w:p>
    <w:p w:rsidR="00246F0F" w:rsidRPr="00D81A31" w:rsidRDefault="003C57CF" w:rsidP="00D81A31">
      <w:pPr>
        <w:ind w:firstLine="709"/>
        <w:jc w:val="both"/>
        <w:rPr>
          <w:sz w:val="26"/>
          <w:szCs w:val="26"/>
        </w:rPr>
      </w:pPr>
      <w:r w:rsidRPr="00D81A31">
        <w:rPr>
          <w:b/>
          <w:bCs/>
          <w:sz w:val="26"/>
          <w:szCs w:val="26"/>
        </w:rPr>
        <w:t>3.5.1.</w:t>
      </w:r>
      <w:r w:rsidRPr="00D81A31">
        <w:rPr>
          <w:bCs/>
          <w:sz w:val="26"/>
          <w:szCs w:val="26"/>
        </w:rPr>
        <w:t xml:space="preserve"> </w:t>
      </w:r>
      <w:r w:rsidR="00246F0F" w:rsidRPr="00D81A31">
        <w:rPr>
          <w:sz w:val="26"/>
          <w:szCs w:val="26"/>
        </w:rPr>
        <w:t>Оплата скорой медицинской помощи</w:t>
      </w:r>
      <w:r w:rsidR="00E97543" w:rsidRPr="00D81A31">
        <w:rPr>
          <w:sz w:val="26"/>
          <w:szCs w:val="26"/>
        </w:rPr>
        <w:t xml:space="preserve">, оказанной вне медицинской организации, </w:t>
      </w:r>
      <w:r w:rsidR="00727920" w:rsidRPr="00D81A31">
        <w:rPr>
          <w:sz w:val="26"/>
          <w:szCs w:val="26"/>
        </w:rPr>
        <w:t xml:space="preserve">(за исключением скорой специализированной медицинской помощи, оказываемой отделением экстренной консультативной скорой медицинской помощи) </w:t>
      </w:r>
      <w:r w:rsidR="00246F0F" w:rsidRPr="00D81A31">
        <w:rPr>
          <w:sz w:val="26"/>
          <w:szCs w:val="26"/>
        </w:rPr>
        <w:t xml:space="preserve">производится по утвержденному в установленном порядке тарифу на основе дифференцированного подушевого норматива финансирования (далее - подушевой норматив СМП) на скорую медицинскую помощь. </w:t>
      </w:r>
    </w:p>
    <w:p w:rsidR="005B6AE7" w:rsidRPr="006A35FE" w:rsidRDefault="005B6AE7" w:rsidP="00D81A31">
      <w:pPr>
        <w:ind w:firstLine="709"/>
        <w:jc w:val="both"/>
        <w:rPr>
          <w:bCs/>
          <w:sz w:val="26"/>
          <w:szCs w:val="26"/>
        </w:rPr>
      </w:pPr>
      <w:r w:rsidRPr="00D81A31">
        <w:rPr>
          <w:bCs/>
          <w:sz w:val="26"/>
          <w:szCs w:val="26"/>
        </w:rPr>
        <w:t xml:space="preserve">Подушевой норматив на </w:t>
      </w:r>
      <w:r w:rsidRPr="006A35FE">
        <w:rPr>
          <w:bCs/>
          <w:sz w:val="26"/>
          <w:szCs w:val="26"/>
        </w:rPr>
        <w:t>СМП включает в себя плановые финансовые средства:</w:t>
      </w:r>
    </w:p>
    <w:p w:rsidR="005B6AE7" w:rsidRPr="006A35FE" w:rsidRDefault="005B6AE7" w:rsidP="00D81A31">
      <w:pPr>
        <w:ind w:firstLine="709"/>
        <w:jc w:val="both"/>
        <w:rPr>
          <w:color w:val="000000"/>
          <w:sz w:val="26"/>
          <w:szCs w:val="26"/>
        </w:rPr>
      </w:pPr>
      <w:r w:rsidRPr="006A35FE">
        <w:rPr>
          <w:bCs/>
          <w:sz w:val="26"/>
          <w:szCs w:val="26"/>
        </w:rPr>
        <w:t xml:space="preserve">- </w:t>
      </w:r>
      <w:r w:rsidRPr="006A35FE">
        <w:rPr>
          <w:color w:val="000000"/>
          <w:sz w:val="26"/>
          <w:szCs w:val="26"/>
        </w:rPr>
        <w:t xml:space="preserve">обеспечивающие собственную деятельность </w:t>
      </w:r>
      <w:r w:rsidR="009C033F" w:rsidRPr="006A35FE">
        <w:rPr>
          <w:color w:val="000000"/>
          <w:sz w:val="26"/>
          <w:szCs w:val="26"/>
        </w:rPr>
        <w:t xml:space="preserve">МО, оказывающей </w:t>
      </w:r>
      <w:r w:rsidRPr="006A35FE">
        <w:rPr>
          <w:color w:val="000000"/>
          <w:sz w:val="26"/>
          <w:szCs w:val="26"/>
        </w:rPr>
        <w:t>СМП</w:t>
      </w:r>
      <w:r w:rsidR="00EA5BAB" w:rsidRPr="006A35FE">
        <w:rPr>
          <w:color w:val="000000"/>
          <w:sz w:val="26"/>
          <w:szCs w:val="26"/>
        </w:rPr>
        <w:t xml:space="preserve"> </w:t>
      </w:r>
      <w:r w:rsidR="00510A37" w:rsidRPr="006A35FE">
        <w:rPr>
          <w:color w:val="000000"/>
          <w:sz w:val="26"/>
          <w:szCs w:val="26"/>
        </w:rPr>
        <w:t>в пределах</w:t>
      </w:r>
      <w:r w:rsidR="00EA5BAB" w:rsidRPr="006A35FE">
        <w:rPr>
          <w:color w:val="000000"/>
          <w:sz w:val="26"/>
          <w:szCs w:val="26"/>
        </w:rPr>
        <w:t xml:space="preserve"> территориальной зон</w:t>
      </w:r>
      <w:r w:rsidR="00510A37" w:rsidRPr="006A35FE">
        <w:rPr>
          <w:color w:val="000000"/>
          <w:sz w:val="26"/>
          <w:szCs w:val="26"/>
        </w:rPr>
        <w:t>ы</w:t>
      </w:r>
      <w:r w:rsidR="00EA5BAB" w:rsidRPr="006A35FE">
        <w:rPr>
          <w:color w:val="000000"/>
          <w:sz w:val="26"/>
          <w:szCs w:val="26"/>
        </w:rPr>
        <w:t xml:space="preserve"> обслуживания</w:t>
      </w:r>
      <w:r w:rsidRPr="006A35FE">
        <w:rPr>
          <w:color w:val="000000"/>
          <w:sz w:val="26"/>
          <w:szCs w:val="26"/>
        </w:rPr>
        <w:t>, в том числе финансовое обеспечение дополнительных выплат врачам, фельдшерам и медицинским сестрам</w:t>
      </w:r>
      <w:r w:rsidR="006E4711" w:rsidRPr="006A35FE">
        <w:rPr>
          <w:color w:val="000000"/>
          <w:sz w:val="26"/>
          <w:szCs w:val="26"/>
        </w:rPr>
        <w:t>, оказывающим</w:t>
      </w:r>
      <w:r w:rsidRPr="006A35FE">
        <w:rPr>
          <w:color w:val="000000"/>
          <w:sz w:val="26"/>
          <w:szCs w:val="26"/>
        </w:rPr>
        <w:t xml:space="preserve"> </w:t>
      </w:r>
      <w:r w:rsidR="006E4711" w:rsidRPr="006A35FE">
        <w:rPr>
          <w:color w:val="000000"/>
          <w:sz w:val="26"/>
          <w:szCs w:val="26"/>
        </w:rPr>
        <w:t>скорую медицинскую помощь</w:t>
      </w:r>
      <w:r w:rsidRPr="006A35FE">
        <w:rPr>
          <w:color w:val="000000"/>
          <w:sz w:val="26"/>
          <w:szCs w:val="26"/>
        </w:rPr>
        <w:t xml:space="preserve">; </w:t>
      </w:r>
    </w:p>
    <w:p w:rsidR="005B6AE7" w:rsidRPr="006A35FE" w:rsidRDefault="005B6AE7" w:rsidP="00D81A31">
      <w:pPr>
        <w:ind w:firstLine="709"/>
        <w:jc w:val="both"/>
        <w:rPr>
          <w:bCs/>
          <w:color w:val="000000"/>
          <w:sz w:val="26"/>
          <w:szCs w:val="26"/>
        </w:rPr>
      </w:pPr>
      <w:r w:rsidRPr="006A35FE">
        <w:rPr>
          <w:color w:val="000000"/>
          <w:sz w:val="26"/>
          <w:szCs w:val="26"/>
        </w:rPr>
        <w:t xml:space="preserve">- </w:t>
      </w:r>
      <w:r w:rsidRPr="006A35FE">
        <w:rPr>
          <w:bCs/>
          <w:color w:val="000000"/>
          <w:sz w:val="26"/>
          <w:szCs w:val="26"/>
        </w:rPr>
        <w:t xml:space="preserve">на оплату вызовов СМП, оказанных обслуживаемым гражданам </w:t>
      </w:r>
      <w:r w:rsidR="00D51476" w:rsidRPr="006A35FE">
        <w:rPr>
          <w:bCs/>
          <w:color w:val="000000"/>
          <w:sz w:val="26"/>
          <w:szCs w:val="26"/>
        </w:rPr>
        <w:t>МО</w:t>
      </w:r>
      <w:r w:rsidRPr="006A35FE">
        <w:rPr>
          <w:bCs/>
          <w:color w:val="000000"/>
          <w:sz w:val="26"/>
          <w:szCs w:val="26"/>
        </w:rPr>
        <w:t>, в которых эти лица не находятся на медицинском обслуживании</w:t>
      </w:r>
      <w:r w:rsidR="00EA5BAB" w:rsidRPr="006A35FE">
        <w:rPr>
          <w:bCs/>
          <w:color w:val="000000"/>
          <w:sz w:val="26"/>
          <w:szCs w:val="26"/>
        </w:rPr>
        <w:t xml:space="preserve"> по территориальному признаку</w:t>
      </w:r>
      <w:r w:rsidRPr="006A35FE">
        <w:rPr>
          <w:bCs/>
          <w:color w:val="000000"/>
          <w:sz w:val="26"/>
          <w:szCs w:val="26"/>
        </w:rPr>
        <w:t>.</w:t>
      </w:r>
    </w:p>
    <w:p w:rsidR="005B6AE7" w:rsidRPr="006A35FE" w:rsidRDefault="005B6AE7" w:rsidP="00D81A31">
      <w:pPr>
        <w:ind w:firstLine="709"/>
        <w:jc w:val="both"/>
        <w:rPr>
          <w:bCs/>
          <w:color w:val="000000"/>
          <w:sz w:val="26"/>
          <w:szCs w:val="26"/>
        </w:rPr>
      </w:pPr>
      <w:r w:rsidRPr="006A35FE">
        <w:rPr>
          <w:bCs/>
          <w:color w:val="000000"/>
          <w:sz w:val="26"/>
          <w:szCs w:val="26"/>
        </w:rPr>
        <w:t>В состав подушевых нормативов СМП не входят:</w:t>
      </w:r>
    </w:p>
    <w:p w:rsidR="005B6AE7" w:rsidRPr="00D81A31" w:rsidRDefault="005B6AE7" w:rsidP="00D81A31">
      <w:pPr>
        <w:ind w:firstLine="709"/>
        <w:jc w:val="both"/>
        <w:rPr>
          <w:bCs/>
          <w:color w:val="000000"/>
          <w:sz w:val="26"/>
          <w:szCs w:val="26"/>
        </w:rPr>
      </w:pPr>
      <w:r w:rsidRPr="006A35FE">
        <w:rPr>
          <w:bCs/>
          <w:color w:val="000000"/>
          <w:sz w:val="26"/>
          <w:szCs w:val="26"/>
        </w:rPr>
        <w:t>- вызовы «Вызов СМП с проведением тромболизиса</w:t>
      </w:r>
      <w:r w:rsidRPr="00D81A31">
        <w:rPr>
          <w:bCs/>
          <w:color w:val="000000"/>
          <w:sz w:val="26"/>
          <w:szCs w:val="26"/>
        </w:rPr>
        <w:t xml:space="preserve">». Указанные вызовы </w:t>
      </w:r>
      <w:r w:rsidR="008F215F" w:rsidRPr="00D81A31">
        <w:rPr>
          <w:bCs/>
          <w:color w:val="000000"/>
          <w:sz w:val="26"/>
          <w:szCs w:val="26"/>
        </w:rPr>
        <w:t>подлежат оплате</w:t>
      </w:r>
      <w:r w:rsidRPr="00D81A31">
        <w:rPr>
          <w:bCs/>
          <w:color w:val="000000"/>
          <w:sz w:val="26"/>
          <w:szCs w:val="26"/>
        </w:rPr>
        <w:t xml:space="preserve"> по установленному тарифу за каждый вызов дополн</w:t>
      </w:r>
      <w:r w:rsidR="00F17259" w:rsidRPr="00D81A31">
        <w:rPr>
          <w:bCs/>
          <w:color w:val="000000"/>
          <w:sz w:val="26"/>
          <w:szCs w:val="26"/>
        </w:rPr>
        <w:t>ительно к подушевому нормативу</w:t>
      </w:r>
      <w:r w:rsidR="00047FC3" w:rsidRPr="00D81A31">
        <w:rPr>
          <w:bCs/>
          <w:color w:val="000000"/>
          <w:sz w:val="26"/>
          <w:szCs w:val="26"/>
        </w:rPr>
        <w:t xml:space="preserve"> СМП</w:t>
      </w:r>
      <w:r w:rsidR="00F17259" w:rsidRPr="00D81A31">
        <w:rPr>
          <w:bCs/>
          <w:color w:val="000000"/>
          <w:sz w:val="26"/>
          <w:szCs w:val="26"/>
        </w:rPr>
        <w:t>;</w:t>
      </w:r>
    </w:p>
    <w:p w:rsidR="00EF7520" w:rsidRPr="00D81A31" w:rsidRDefault="00660425" w:rsidP="00D81A31">
      <w:pPr>
        <w:ind w:firstLine="709"/>
        <w:jc w:val="both"/>
        <w:rPr>
          <w:bCs/>
          <w:color w:val="000000"/>
          <w:sz w:val="26"/>
          <w:szCs w:val="26"/>
        </w:rPr>
      </w:pPr>
      <w:r w:rsidRPr="00D81A31">
        <w:rPr>
          <w:bCs/>
          <w:color w:val="000000"/>
          <w:sz w:val="26"/>
          <w:szCs w:val="26"/>
        </w:rPr>
        <w:t>-</w:t>
      </w:r>
      <w:r w:rsidR="00047FC3" w:rsidRPr="00D81A31">
        <w:rPr>
          <w:bCs/>
          <w:color w:val="000000"/>
          <w:sz w:val="26"/>
          <w:szCs w:val="26"/>
        </w:rPr>
        <w:t xml:space="preserve"> </w:t>
      </w:r>
      <w:r w:rsidR="00B03066" w:rsidRPr="00D81A31">
        <w:rPr>
          <w:bCs/>
          <w:color w:val="000000"/>
          <w:sz w:val="26"/>
          <w:szCs w:val="26"/>
        </w:rPr>
        <w:t>вызовы выездной экстренной консультативной бригады скорой медицинской помощи.</w:t>
      </w:r>
    </w:p>
    <w:p w:rsidR="003808AB" w:rsidRPr="00EE4322" w:rsidRDefault="003808AB" w:rsidP="003808AB">
      <w:pPr>
        <w:ind w:firstLine="709"/>
        <w:jc w:val="both"/>
        <w:rPr>
          <w:sz w:val="26"/>
          <w:szCs w:val="26"/>
        </w:rPr>
      </w:pPr>
      <w:r w:rsidRPr="00D81A31">
        <w:rPr>
          <w:b/>
          <w:sz w:val="26"/>
          <w:szCs w:val="26"/>
        </w:rPr>
        <w:t>3.5.</w:t>
      </w:r>
      <w:r>
        <w:rPr>
          <w:b/>
          <w:sz w:val="26"/>
          <w:szCs w:val="26"/>
        </w:rPr>
        <w:t>2</w:t>
      </w:r>
      <w:r w:rsidRPr="00D81A31">
        <w:rPr>
          <w:b/>
          <w:sz w:val="26"/>
          <w:szCs w:val="26"/>
        </w:rPr>
        <w:t>.</w:t>
      </w:r>
      <w:r w:rsidRPr="00D81A31">
        <w:rPr>
          <w:sz w:val="26"/>
          <w:szCs w:val="26"/>
        </w:rPr>
        <w:t xml:space="preserve"> Расчет подушевых нормативов для оплаты (финансового обеспечения) скорой медицинской помощи осуществляется в соответствии с Методикой расчета </w:t>
      </w:r>
      <w:r w:rsidRPr="00EE4322">
        <w:rPr>
          <w:sz w:val="26"/>
          <w:szCs w:val="26"/>
        </w:rPr>
        <w:t>подушевых нормативов для оплаты скорой медицинской помощи (</w:t>
      </w:r>
      <w:r w:rsidRPr="00EE4322">
        <w:rPr>
          <w:b/>
          <w:sz w:val="26"/>
          <w:szCs w:val="26"/>
        </w:rPr>
        <w:t>Приложение № 3</w:t>
      </w:r>
      <w:r w:rsidR="006A35FE" w:rsidRPr="00EE4322">
        <w:rPr>
          <w:b/>
          <w:sz w:val="26"/>
          <w:szCs w:val="26"/>
        </w:rPr>
        <w:t>9</w:t>
      </w:r>
      <w:r w:rsidRPr="00EE4322">
        <w:rPr>
          <w:b/>
          <w:sz w:val="26"/>
          <w:szCs w:val="26"/>
        </w:rPr>
        <w:t xml:space="preserve"> к Соглашению</w:t>
      </w:r>
      <w:r w:rsidRPr="00EE4322">
        <w:rPr>
          <w:sz w:val="26"/>
          <w:szCs w:val="26"/>
        </w:rPr>
        <w:t xml:space="preserve">). </w:t>
      </w:r>
    </w:p>
    <w:p w:rsidR="003808AB" w:rsidRPr="00EE4322" w:rsidRDefault="003808AB" w:rsidP="003808AB">
      <w:pPr>
        <w:ind w:firstLine="709"/>
        <w:jc w:val="both"/>
        <w:rPr>
          <w:sz w:val="26"/>
          <w:szCs w:val="26"/>
        </w:rPr>
      </w:pPr>
      <w:r w:rsidRPr="00EE4322">
        <w:rPr>
          <w:sz w:val="26"/>
          <w:szCs w:val="26"/>
        </w:rPr>
        <w:t>Размер ежемесячного финансового обеспечения (Рф) для каждой МО, оказывающей СМП и имеющей обслуживаемое население, определяется исходя из численности обслуживаемого по территориальному признаку МО населения СМП и подушевого норматива СМП (</w:t>
      </w:r>
      <w:r w:rsidRPr="00EE4322">
        <w:rPr>
          <w:b/>
          <w:sz w:val="26"/>
          <w:szCs w:val="26"/>
        </w:rPr>
        <w:t xml:space="preserve">Приложение № </w:t>
      </w:r>
      <w:r w:rsidR="002F6728" w:rsidRPr="00EE4322">
        <w:rPr>
          <w:b/>
          <w:sz w:val="26"/>
          <w:szCs w:val="26"/>
        </w:rPr>
        <w:t>17</w:t>
      </w:r>
      <w:r w:rsidRPr="00EE4322">
        <w:rPr>
          <w:b/>
          <w:sz w:val="26"/>
          <w:szCs w:val="26"/>
        </w:rPr>
        <w:t xml:space="preserve"> к Соглашению</w:t>
      </w:r>
      <w:r w:rsidRPr="00EE4322">
        <w:rPr>
          <w:sz w:val="26"/>
          <w:szCs w:val="26"/>
        </w:rPr>
        <w:t xml:space="preserve">). </w:t>
      </w:r>
    </w:p>
    <w:p w:rsidR="005B6AE7" w:rsidRPr="00D81A31" w:rsidRDefault="003C57CF" w:rsidP="00D81A31">
      <w:pPr>
        <w:ind w:firstLine="709"/>
        <w:jc w:val="both"/>
        <w:rPr>
          <w:bCs/>
          <w:color w:val="000000"/>
          <w:sz w:val="26"/>
          <w:szCs w:val="26"/>
        </w:rPr>
      </w:pPr>
      <w:r w:rsidRPr="00EE4322">
        <w:rPr>
          <w:b/>
          <w:sz w:val="26"/>
          <w:szCs w:val="26"/>
        </w:rPr>
        <w:t>3.5.</w:t>
      </w:r>
      <w:r w:rsidR="003808AB" w:rsidRPr="00EE4322">
        <w:rPr>
          <w:b/>
          <w:sz w:val="26"/>
          <w:szCs w:val="26"/>
        </w:rPr>
        <w:t>3</w:t>
      </w:r>
      <w:r w:rsidRPr="00EE4322">
        <w:rPr>
          <w:b/>
          <w:sz w:val="26"/>
          <w:szCs w:val="26"/>
        </w:rPr>
        <w:t>.</w:t>
      </w:r>
      <w:r w:rsidRPr="00EE4322">
        <w:rPr>
          <w:sz w:val="26"/>
          <w:szCs w:val="26"/>
        </w:rPr>
        <w:t xml:space="preserve"> </w:t>
      </w:r>
      <w:r w:rsidR="00FE4924" w:rsidRPr="00EE4322">
        <w:rPr>
          <w:sz w:val="26"/>
          <w:szCs w:val="26"/>
        </w:rPr>
        <w:t>Оплата</w:t>
      </w:r>
      <w:r w:rsidR="00047FC3" w:rsidRPr="00EE4322">
        <w:rPr>
          <w:sz w:val="26"/>
          <w:szCs w:val="26"/>
        </w:rPr>
        <w:t xml:space="preserve"> </w:t>
      </w:r>
      <w:r w:rsidR="005B6AE7" w:rsidRPr="00EE4322">
        <w:rPr>
          <w:sz w:val="26"/>
          <w:szCs w:val="26"/>
        </w:rPr>
        <w:t xml:space="preserve">СМП </w:t>
      </w:r>
      <w:r w:rsidR="00EB3F30" w:rsidRPr="00EE4322">
        <w:rPr>
          <w:sz w:val="26"/>
          <w:szCs w:val="26"/>
        </w:rPr>
        <w:t>осуществляется</w:t>
      </w:r>
      <w:r w:rsidR="005B6AE7" w:rsidRPr="00EE4322">
        <w:rPr>
          <w:sz w:val="26"/>
          <w:szCs w:val="26"/>
        </w:rPr>
        <w:t xml:space="preserve"> </w:t>
      </w:r>
      <w:r w:rsidR="003C752F" w:rsidRPr="00EE4322">
        <w:rPr>
          <w:sz w:val="26"/>
          <w:szCs w:val="26"/>
        </w:rPr>
        <w:t xml:space="preserve">СМО </w:t>
      </w:r>
      <w:r w:rsidR="005B6AE7" w:rsidRPr="00EE4322">
        <w:rPr>
          <w:sz w:val="26"/>
          <w:szCs w:val="26"/>
        </w:rPr>
        <w:t>по утвержденному в установленном порядке подушевому нормативу</w:t>
      </w:r>
      <w:r w:rsidR="00FE4924" w:rsidRPr="00EE4322">
        <w:rPr>
          <w:sz w:val="26"/>
          <w:szCs w:val="26"/>
        </w:rPr>
        <w:t xml:space="preserve"> СМП</w:t>
      </w:r>
      <w:r w:rsidR="005B6AE7" w:rsidRPr="00EE4322">
        <w:rPr>
          <w:sz w:val="26"/>
          <w:szCs w:val="26"/>
        </w:rPr>
        <w:t xml:space="preserve"> на обслуживаемое </w:t>
      </w:r>
      <w:r w:rsidR="00EA5BAB" w:rsidRPr="00EE4322">
        <w:rPr>
          <w:sz w:val="26"/>
          <w:szCs w:val="26"/>
        </w:rPr>
        <w:t>по территориал</w:t>
      </w:r>
      <w:r w:rsidR="00EA5BAB" w:rsidRPr="002F6728">
        <w:rPr>
          <w:sz w:val="26"/>
          <w:szCs w:val="26"/>
        </w:rPr>
        <w:t xml:space="preserve">ьному признаку </w:t>
      </w:r>
      <w:r w:rsidR="005B6AE7" w:rsidRPr="002F6728">
        <w:rPr>
          <w:sz w:val="26"/>
          <w:szCs w:val="26"/>
        </w:rPr>
        <w:t>население в соответствии с заключенными с МО договор</w:t>
      </w:r>
      <w:r w:rsidR="005B6AE7" w:rsidRPr="00D81A31">
        <w:rPr>
          <w:sz w:val="26"/>
          <w:szCs w:val="26"/>
        </w:rPr>
        <w:t>ами в следующем порядке:</w:t>
      </w:r>
    </w:p>
    <w:p w:rsidR="005B6AE7" w:rsidRPr="00D81A31" w:rsidRDefault="005B6AE7" w:rsidP="00D81A31">
      <w:pPr>
        <w:ind w:firstLine="709"/>
        <w:jc w:val="both"/>
        <w:rPr>
          <w:sz w:val="26"/>
          <w:szCs w:val="26"/>
        </w:rPr>
      </w:pPr>
      <w:r w:rsidRPr="00D81A31">
        <w:rPr>
          <w:sz w:val="26"/>
          <w:szCs w:val="26"/>
        </w:rPr>
        <w:t>1</w:t>
      </w:r>
      <w:r w:rsidR="003C57CF" w:rsidRPr="00D81A31">
        <w:rPr>
          <w:sz w:val="26"/>
          <w:szCs w:val="26"/>
        </w:rPr>
        <w:t>)</w:t>
      </w:r>
      <w:r w:rsidRPr="00D81A31">
        <w:rPr>
          <w:sz w:val="26"/>
          <w:szCs w:val="26"/>
        </w:rPr>
        <w:t xml:space="preserve">. Средства </w:t>
      </w:r>
      <w:r w:rsidR="00FA21B7" w:rsidRPr="00D81A31">
        <w:rPr>
          <w:sz w:val="26"/>
          <w:szCs w:val="26"/>
        </w:rPr>
        <w:t>ежемесячного финансового обеспечения</w:t>
      </w:r>
      <w:r w:rsidRPr="00D81A31">
        <w:rPr>
          <w:sz w:val="26"/>
          <w:szCs w:val="26"/>
        </w:rPr>
        <w:t xml:space="preserve"> составляют «Базовую часть подушевого норматива</w:t>
      </w:r>
      <w:r w:rsidR="00AB0C33" w:rsidRPr="00D81A31">
        <w:rPr>
          <w:sz w:val="26"/>
          <w:szCs w:val="26"/>
        </w:rPr>
        <w:t xml:space="preserve"> СМП</w:t>
      </w:r>
      <w:r w:rsidRPr="00D81A31">
        <w:rPr>
          <w:sz w:val="26"/>
          <w:szCs w:val="26"/>
        </w:rPr>
        <w:t xml:space="preserve">» (Бч), которую СМО направляет: </w:t>
      </w:r>
    </w:p>
    <w:p w:rsidR="005B6AE7" w:rsidRPr="00D81A31" w:rsidRDefault="005B6AE7" w:rsidP="00D81A31">
      <w:pPr>
        <w:tabs>
          <w:tab w:val="left" w:pos="720"/>
        </w:tabs>
        <w:ind w:firstLine="709"/>
        <w:jc w:val="both"/>
        <w:rPr>
          <w:sz w:val="26"/>
          <w:szCs w:val="26"/>
        </w:rPr>
      </w:pPr>
      <w:r w:rsidRPr="00D81A31">
        <w:rPr>
          <w:sz w:val="26"/>
          <w:szCs w:val="26"/>
        </w:rPr>
        <w:t xml:space="preserve">- на выплату авансовых платежей в соответствии с заключенными </w:t>
      </w:r>
      <w:r w:rsidR="00867BB9" w:rsidRPr="00D81A31">
        <w:rPr>
          <w:sz w:val="26"/>
          <w:szCs w:val="26"/>
        </w:rPr>
        <w:t xml:space="preserve">договорами на оказание и оплату медицинской помощи </w:t>
      </w:r>
      <w:r w:rsidRPr="00D81A31">
        <w:rPr>
          <w:sz w:val="26"/>
          <w:szCs w:val="26"/>
        </w:rPr>
        <w:t>между СМО и МО</w:t>
      </w:r>
      <w:r w:rsidR="003C752F" w:rsidRPr="00D81A31">
        <w:rPr>
          <w:sz w:val="26"/>
          <w:szCs w:val="26"/>
        </w:rPr>
        <w:t>, имеющей об</w:t>
      </w:r>
      <w:r w:rsidR="003739A7" w:rsidRPr="00D81A31">
        <w:rPr>
          <w:sz w:val="26"/>
          <w:szCs w:val="26"/>
        </w:rPr>
        <w:t>с</w:t>
      </w:r>
      <w:r w:rsidR="003C752F" w:rsidRPr="00D81A31">
        <w:rPr>
          <w:sz w:val="26"/>
          <w:szCs w:val="26"/>
        </w:rPr>
        <w:t>луживаем</w:t>
      </w:r>
      <w:r w:rsidR="003739A7" w:rsidRPr="00D81A31">
        <w:rPr>
          <w:sz w:val="26"/>
          <w:szCs w:val="26"/>
        </w:rPr>
        <w:t>ых</w:t>
      </w:r>
      <w:r w:rsidR="003C752F" w:rsidRPr="00D81A31">
        <w:rPr>
          <w:sz w:val="26"/>
          <w:szCs w:val="26"/>
        </w:rPr>
        <w:t xml:space="preserve"> СМП </w:t>
      </w:r>
      <w:r w:rsidR="003739A7" w:rsidRPr="00D81A31">
        <w:rPr>
          <w:sz w:val="26"/>
          <w:szCs w:val="26"/>
        </w:rPr>
        <w:t xml:space="preserve">граждан </w:t>
      </w:r>
      <w:r w:rsidR="00867BB9" w:rsidRPr="00D81A31">
        <w:rPr>
          <w:sz w:val="26"/>
          <w:szCs w:val="26"/>
        </w:rPr>
        <w:t xml:space="preserve">в </w:t>
      </w:r>
      <w:r w:rsidR="00997E07" w:rsidRPr="00D81A31">
        <w:rPr>
          <w:sz w:val="26"/>
          <w:szCs w:val="26"/>
        </w:rPr>
        <w:t>соответствии</w:t>
      </w:r>
      <w:r w:rsidR="00867BB9" w:rsidRPr="00D81A31">
        <w:rPr>
          <w:sz w:val="26"/>
          <w:szCs w:val="26"/>
        </w:rPr>
        <w:t xml:space="preserve"> с территориальной зоной облуживания </w:t>
      </w:r>
      <w:r w:rsidR="003739A7" w:rsidRPr="00D81A31">
        <w:rPr>
          <w:sz w:val="26"/>
          <w:szCs w:val="26"/>
        </w:rPr>
        <w:t>(СМП, имеющая обслуживаем</w:t>
      </w:r>
      <w:r w:rsidR="00072409" w:rsidRPr="00D81A31">
        <w:rPr>
          <w:sz w:val="26"/>
          <w:szCs w:val="26"/>
        </w:rPr>
        <w:t>ое</w:t>
      </w:r>
      <w:r w:rsidR="003739A7" w:rsidRPr="00D81A31">
        <w:rPr>
          <w:sz w:val="26"/>
          <w:szCs w:val="26"/>
        </w:rPr>
        <w:t xml:space="preserve"> </w:t>
      </w:r>
      <w:r w:rsidR="00072409" w:rsidRPr="00D81A31">
        <w:rPr>
          <w:sz w:val="26"/>
          <w:szCs w:val="26"/>
        </w:rPr>
        <w:t>население</w:t>
      </w:r>
      <w:r w:rsidR="00AB0C33" w:rsidRPr="00D81A31">
        <w:rPr>
          <w:sz w:val="26"/>
          <w:szCs w:val="26"/>
        </w:rPr>
        <w:t>)</w:t>
      </w:r>
      <w:r w:rsidRPr="00D81A31">
        <w:rPr>
          <w:sz w:val="26"/>
          <w:szCs w:val="26"/>
        </w:rPr>
        <w:t>;</w:t>
      </w:r>
    </w:p>
    <w:p w:rsidR="005B6AE7" w:rsidRPr="00D81A31" w:rsidRDefault="005B6AE7" w:rsidP="00D81A31">
      <w:pPr>
        <w:tabs>
          <w:tab w:val="left" w:pos="720"/>
        </w:tabs>
        <w:ind w:firstLine="709"/>
        <w:jc w:val="both"/>
        <w:rPr>
          <w:sz w:val="26"/>
          <w:szCs w:val="26"/>
        </w:rPr>
      </w:pPr>
      <w:r w:rsidRPr="00D81A31">
        <w:rPr>
          <w:sz w:val="26"/>
          <w:szCs w:val="26"/>
        </w:rPr>
        <w:t xml:space="preserve">- на проведение межучрежденческих взаиморасчетов (Мв) за </w:t>
      </w:r>
      <w:r w:rsidR="00AB0C33" w:rsidRPr="00D81A31">
        <w:rPr>
          <w:sz w:val="26"/>
          <w:szCs w:val="26"/>
        </w:rPr>
        <w:t xml:space="preserve">скорую </w:t>
      </w:r>
      <w:r w:rsidRPr="00D81A31">
        <w:rPr>
          <w:sz w:val="26"/>
          <w:szCs w:val="26"/>
        </w:rPr>
        <w:t xml:space="preserve">медицинскую помощь, оказанную </w:t>
      </w:r>
      <w:r w:rsidR="00AB0C33" w:rsidRPr="00D81A31">
        <w:rPr>
          <w:sz w:val="26"/>
          <w:szCs w:val="26"/>
        </w:rPr>
        <w:t xml:space="preserve">МО </w:t>
      </w:r>
      <w:r w:rsidRPr="00D81A31">
        <w:rPr>
          <w:sz w:val="26"/>
          <w:szCs w:val="26"/>
        </w:rPr>
        <w:t xml:space="preserve">(СМП - исполнителем) обслуживаемому гражданину, зарегистрированному вне закрепленной за данной </w:t>
      </w:r>
      <w:r w:rsidR="00AB0C33" w:rsidRPr="00D81A31">
        <w:rPr>
          <w:sz w:val="26"/>
          <w:szCs w:val="26"/>
        </w:rPr>
        <w:t>МО, оказывающ</w:t>
      </w:r>
      <w:r w:rsidR="00766D62" w:rsidRPr="00D81A31">
        <w:rPr>
          <w:sz w:val="26"/>
          <w:szCs w:val="26"/>
        </w:rPr>
        <w:t>е</w:t>
      </w:r>
      <w:r w:rsidR="00AB0C33" w:rsidRPr="00D81A31">
        <w:rPr>
          <w:sz w:val="26"/>
          <w:szCs w:val="26"/>
        </w:rPr>
        <w:t>й скорую медицинску</w:t>
      </w:r>
      <w:r w:rsidR="00766D62" w:rsidRPr="00D81A31">
        <w:rPr>
          <w:sz w:val="26"/>
          <w:szCs w:val="26"/>
        </w:rPr>
        <w:t>ю</w:t>
      </w:r>
      <w:r w:rsidR="00AB0C33" w:rsidRPr="00D81A31">
        <w:rPr>
          <w:sz w:val="26"/>
          <w:szCs w:val="26"/>
        </w:rPr>
        <w:t xml:space="preserve"> помощь, </w:t>
      </w:r>
      <w:r w:rsidRPr="00D81A31">
        <w:rPr>
          <w:sz w:val="26"/>
          <w:szCs w:val="26"/>
        </w:rPr>
        <w:t xml:space="preserve">территориальной зоны обслуживания; </w:t>
      </w:r>
    </w:p>
    <w:p w:rsidR="005B6AE7" w:rsidRPr="00D81A31" w:rsidRDefault="005B6AE7" w:rsidP="00D81A31">
      <w:pPr>
        <w:ind w:firstLine="709"/>
        <w:jc w:val="both"/>
        <w:rPr>
          <w:sz w:val="26"/>
          <w:szCs w:val="26"/>
        </w:rPr>
      </w:pPr>
      <w:r w:rsidRPr="00D81A31">
        <w:rPr>
          <w:sz w:val="26"/>
          <w:szCs w:val="26"/>
        </w:rPr>
        <w:t>- на оплату предъявленного МО (</w:t>
      </w:r>
      <w:r w:rsidR="00601117" w:rsidRPr="00D81A31">
        <w:rPr>
          <w:sz w:val="26"/>
          <w:szCs w:val="26"/>
        </w:rPr>
        <w:t>СМП, имеющей обслуживаем</w:t>
      </w:r>
      <w:r w:rsidR="00072409" w:rsidRPr="00D81A31">
        <w:rPr>
          <w:sz w:val="26"/>
          <w:szCs w:val="26"/>
        </w:rPr>
        <w:t>ое</w:t>
      </w:r>
      <w:r w:rsidR="00601117" w:rsidRPr="00D81A31">
        <w:rPr>
          <w:sz w:val="26"/>
          <w:szCs w:val="26"/>
        </w:rPr>
        <w:t xml:space="preserve"> </w:t>
      </w:r>
      <w:r w:rsidR="00072409" w:rsidRPr="00D81A31">
        <w:rPr>
          <w:sz w:val="26"/>
          <w:szCs w:val="26"/>
        </w:rPr>
        <w:t>население</w:t>
      </w:r>
      <w:r w:rsidR="00EB2851" w:rsidRPr="00D81A31">
        <w:rPr>
          <w:sz w:val="26"/>
          <w:szCs w:val="26"/>
        </w:rPr>
        <w:t>)</w:t>
      </w:r>
      <w:r w:rsidRPr="00D81A31">
        <w:rPr>
          <w:sz w:val="26"/>
          <w:szCs w:val="26"/>
        </w:rPr>
        <w:t xml:space="preserve"> счета на сумму остаточного дохода с учетом выданного аванса.</w:t>
      </w:r>
    </w:p>
    <w:p w:rsidR="005B6AE7" w:rsidRPr="00D81A31" w:rsidRDefault="005B6AE7" w:rsidP="00D81A31">
      <w:pPr>
        <w:tabs>
          <w:tab w:val="left" w:pos="720"/>
        </w:tabs>
        <w:ind w:firstLine="709"/>
        <w:jc w:val="both"/>
        <w:rPr>
          <w:sz w:val="26"/>
          <w:szCs w:val="26"/>
        </w:rPr>
      </w:pPr>
      <w:r w:rsidRPr="00D81A31">
        <w:rPr>
          <w:sz w:val="26"/>
          <w:szCs w:val="26"/>
        </w:rPr>
        <w:t>2</w:t>
      </w:r>
      <w:r w:rsidR="003C57CF" w:rsidRPr="00D81A31">
        <w:rPr>
          <w:sz w:val="26"/>
          <w:szCs w:val="26"/>
        </w:rPr>
        <w:t>)</w:t>
      </w:r>
      <w:r w:rsidRPr="00D81A31">
        <w:rPr>
          <w:sz w:val="26"/>
          <w:szCs w:val="26"/>
        </w:rPr>
        <w:t>. Для проведения окончательного расчета по Базовой части подушевого норматива</w:t>
      </w:r>
      <w:r w:rsidR="00EB2851" w:rsidRPr="00D81A31">
        <w:rPr>
          <w:sz w:val="26"/>
          <w:szCs w:val="26"/>
        </w:rPr>
        <w:t xml:space="preserve"> СМП </w:t>
      </w:r>
      <w:r w:rsidRPr="00D81A31">
        <w:rPr>
          <w:sz w:val="26"/>
          <w:szCs w:val="26"/>
        </w:rPr>
        <w:t xml:space="preserve">СМО ежемесячно формирует остаточный доход (Од) в разрезе МО, </w:t>
      </w:r>
      <w:r w:rsidR="00EB2851" w:rsidRPr="00D81A31">
        <w:rPr>
          <w:sz w:val="26"/>
          <w:szCs w:val="26"/>
        </w:rPr>
        <w:t xml:space="preserve">оказывающих СМП и </w:t>
      </w:r>
      <w:r w:rsidRPr="00D81A31">
        <w:rPr>
          <w:sz w:val="26"/>
          <w:szCs w:val="26"/>
        </w:rPr>
        <w:t>имеющих обслуживаемое население:</w:t>
      </w:r>
    </w:p>
    <w:p w:rsidR="005B6AE7" w:rsidRPr="00D81A31" w:rsidRDefault="005B6AE7" w:rsidP="00D81A31">
      <w:pPr>
        <w:tabs>
          <w:tab w:val="left" w:pos="720"/>
        </w:tabs>
        <w:ind w:firstLine="709"/>
        <w:jc w:val="both"/>
        <w:rPr>
          <w:sz w:val="26"/>
          <w:szCs w:val="26"/>
        </w:rPr>
      </w:pPr>
      <w:r w:rsidRPr="00D81A31">
        <w:rPr>
          <w:sz w:val="26"/>
          <w:szCs w:val="26"/>
        </w:rPr>
        <w:t>Од = Бч - Мв.</w:t>
      </w:r>
    </w:p>
    <w:p w:rsidR="005B6AE7" w:rsidRPr="002F6728" w:rsidRDefault="005B6AE7" w:rsidP="00D81A31">
      <w:pPr>
        <w:tabs>
          <w:tab w:val="left" w:pos="720"/>
        </w:tabs>
        <w:ind w:firstLine="709"/>
        <w:jc w:val="both"/>
        <w:rPr>
          <w:sz w:val="26"/>
          <w:szCs w:val="26"/>
        </w:rPr>
      </w:pPr>
      <w:r w:rsidRPr="00D81A31">
        <w:rPr>
          <w:sz w:val="26"/>
          <w:szCs w:val="26"/>
        </w:rPr>
        <w:lastRenderedPageBreak/>
        <w:t>СМО доводит до сведения МО</w:t>
      </w:r>
      <w:r w:rsidR="00EB2851" w:rsidRPr="00D81A31">
        <w:rPr>
          <w:sz w:val="26"/>
          <w:szCs w:val="26"/>
        </w:rPr>
        <w:t>, оказывающих СМП,</w:t>
      </w:r>
      <w:r w:rsidRPr="00D81A31">
        <w:rPr>
          <w:sz w:val="26"/>
          <w:szCs w:val="26"/>
        </w:rPr>
        <w:t xml:space="preserve"> информацию об остаточном доходе для формирования медицинской организацией, имеющей обслуживаемое население, </w:t>
      </w:r>
      <w:r w:rsidRPr="002F6728">
        <w:rPr>
          <w:sz w:val="26"/>
          <w:szCs w:val="26"/>
        </w:rPr>
        <w:t xml:space="preserve">счета на оплату </w:t>
      </w:r>
      <w:r w:rsidR="009025AD" w:rsidRPr="002F6728">
        <w:rPr>
          <w:sz w:val="26"/>
          <w:szCs w:val="26"/>
        </w:rPr>
        <w:t xml:space="preserve">скорой </w:t>
      </w:r>
      <w:r w:rsidRPr="002F6728">
        <w:rPr>
          <w:sz w:val="26"/>
          <w:szCs w:val="26"/>
        </w:rPr>
        <w:t xml:space="preserve">медицинской помощи. </w:t>
      </w:r>
    </w:p>
    <w:p w:rsidR="005B6AE7" w:rsidRPr="002C7B2C" w:rsidRDefault="005B6AE7" w:rsidP="00D81A31">
      <w:pPr>
        <w:ind w:right="-1" w:firstLine="709"/>
        <w:jc w:val="both"/>
        <w:rPr>
          <w:sz w:val="26"/>
          <w:szCs w:val="26"/>
        </w:rPr>
      </w:pPr>
      <w:r w:rsidRPr="002F6728">
        <w:rPr>
          <w:sz w:val="26"/>
          <w:szCs w:val="26"/>
        </w:rPr>
        <w:t>Кроме того, СМО оплачивает МО (СМП</w:t>
      </w:r>
      <w:r w:rsidR="00EA38A0" w:rsidRPr="002F6728">
        <w:rPr>
          <w:sz w:val="26"/>
          <w:szCs w:val="26"/>
        </w:rPr>
        <w:t>,</w:t>
      </w:r>
      <w:r w:rsidRPr="002F6728">
        <w:rPr>
          <w:sz w:val="26"/>
          <w:szCs w:val="26"/>
        </w:rPr>
        <w:t xml:space="preserve"> </w:t>
      </w:r>
      <w:r w:rsidR="00EA38A0" w:rsidRPr="002F6728">
        <w:rPr>
          <w:sz w:val="26"/>
          <w:szCs w:val="26"/>
        </w:rPr>
        <w:t>имеющей обслуживаемое население</w:t>
      </w:r>
      <w:r w:rsidR="009025AD" w:rsidRPr="002F6728">
        <w:rPr>
          <w:sz w:val="26"/>
          <w:szCs w:val="26"/>
        </w:rPr>
        <w:t>)</w:t>
      </w:r>
      <w:r w:rsidRPr="002F6728">
        <w:rPr>
          <w:sz w:val="26"/>
          <w:szCs w:val="26"/>
        </w:rPr>
        <w:t xml:space="preserve"> </w:t>
      </w:r>
      <w:r w:rsidR="009025AD" w:rsidRPr="002F6728">
        <w:rPr>
          <w:sz w:val="26"/>
          <w:szCs w:val="26"/>
        </w:rPr>
        <w:t xml:space="preserve">скорую </w:t>
      </w:r>
      <w:r w:rsidRPr="002C7B2C">
        <w:rPr>
          <w:sz w:val="26"/>
          <w:szCs w:val="26"/>
        </w:rPr>
        <w:t xml:space="preserve">медицинскую помощь, оказанную гражданам, не состоящим у нее на медицинском обслуживании </w:t>
      </w:r>
      <w:r w:rsidR="00510A37" w:rsidRPr="002C7B2C">
        <w:rPr>
          <w:sz w:val="26"/>
          <w:szCs w:val="26"/>
        </w:rPr>
        <w:t xml:space="preserve">по территориальному признаку </w:t>
      </w:r>
      <w:r w:rsidRPr="002C7B2C">
        <w:rPr>
          <w:sz w:val="26"/>
          <w:szCs w:val="26"/>
        </w:rPr>
        <w:t xml:space="preserve">(в этих случаях </w:t>
      </w:r>
      <w:r w:rsidR="009025AD" w:rsidRPr="002C7B2C">
        <w:rPr>
          <w:sz w:val="26"/>
          <w:szCs w:val="26"/>
        </w:rPr>
        <w:t>СМП</w:t>
      </w:r>
      <w:r w:rsidR="00EA38A0" w:rsidRPr="002C7B2C">
        <w:rPr>
          <w:sz w:val="26"/>
          <w:szCs w:val="26"/>
        </w:rPr>
        <w:t>,</w:t>
      </w:r>
      <w:r w:rsidR="009025AD" w:rsidRPr="002C7B2C">
        <w:rPr>
          <w:sz w:val="26"/>
          <w:szCs w:val="26"/>
        </w:rPr>
        <w:t xml:space="preserve"> </w:t>
      </w:r>
      <w:r w:rsidR="00EA38A0" w:rsidRPr="002C7B2C">
        <w:rPr>
          <w:sz w:val="26"/>
          <w:szCs w:val="26"/>
        </w:rPr>
        <w:t xml:space="preserve">имеющая обслуживаемое население, </w:t>
      </w:r>
      <w:r w:rsidRPr="002C7B2C">
        <w:rPr>
          <w:sz w:val="26"/>
          <w:szCs w:val="26"/>
        </w:rPr>
        <w:t xml:space="preserve">является </w:t>
      </w:r>
      <w:r w:rsidR="009025AD" w:rsidRPr="002C7B2C">
        <w:rPr>
          <w:sz w:val="26"/>
          <w:szCs w:val="26"/>
        </w:rPr>
        <w:t xml:space="preserve">СМП </w:t>
      </w:r>
      <w:r w:rsidRPr="002C7B2C">
        <w:rPr>
          <w:sz w:val="26"/>
          <w:szCs w:val="26"/>
        </w:rPr>
        <w:t>– исполнителем), путем оплаты предъявленного данной медицинской организацией счета и реестра счета за оказанн</w:t>
      </w:r>
      <w:r w:rsidR="00514CEC" w:rsidRPr="002C7B2C">
        <w:rPr>
          <w:sz w:val="26"/>
          <w:szCs w:val="26"/>
        </w:rPr>
        <w:t>ую</w:t>
      </w:r>
      <w:r w:rsidRPr="002C7B2C">
        <w:rPr>
          <w:sz w:val="26"/>
          <w:szCs w:val="26"/>
        </w:rPr>
        <w:t xml:space="preserve"> медицинск</w:t>
      </w:r>
      <w:r w:rsidR="00514CEC" w:rsidRPr="002C7B2C">
        <w:rPr>
          <w:sz w:val="26"/>
          <w:szCs w:val="26"/>
        </w:rPr>
        <w:t>ую помощь</w:t>
      </w:r>
      <w:r w:rsidR="008F3DC1" w:rsidRPr="002C7B2C">
        <w:rPr>
          <w:sz w:val="26"/>
          <w:szCs w:val="26"/>
        </w:rPr>
        <w:t xml:space="preserve"> (СМП)</w:t>
      </w:r>
      <w:r w:rsidR="003A0DDC" w:rsidRPr="002C7B2C">
        <w:rPr>
          <w:sz w:val="26"/>
          <w:szCs w:val="26"/>
        </w:rPr>
        <w:t xml:space="preserve"> (Приложение № 19)</w:t>
      </w:r>
      <w:r w:rsidRPr="002C7B2C">
        <w:rPr>
          <w:sz w:val="26"/>
          <w:szCs w:val="26"/>
        </w:rPr>
        <w:t>.</w:t>
      </w:r>
    </w:p>
    <w:p w:rsidR="00133D21" w:rsidRPr="002C7B2C" w:rsidRDefault="005B6AE7" w:rsidP="00D81A31">
      <w:pPr>
        <w:ind w:firstLine="709"/>
        <w:jc w:val="both"/>
        <w:rPr>
          <w:sz w:val="26"/>
          <w:szCs w:val="26"/>
        </w:rPr>
      </w:pPr>
      <w:r w:rsidRPr="002C7B2C">
        <w:rPr>
          <w:sz w:val="26"/>
          <w:szCs w:val="26"/>
        </w:rPr>
        <w:t>3</w:t>
      </w:r>
      <w:r w:rsidR="003C57CF" w:rsidRPr="002C7B2C">
        <w:rPr>
          <w:sz w:val="26"/>
          <w:szCs w:val="26"/>
        </w:rPr>
        <w:t>)</w:t>
      </w:r>
      <w:r w:rsidRPr="002C7B2C">
        <w:rPr>
          <w:sz w:val="26"/>
          <w:szCs w:val="26"/>
        </w:rPr>
        <w:t>. Счет на сумму остаточного дохода от МО (СМП</w:t>
      </w:r>
      <w:r w:rsidR="00EA38A0" w:rsidRPr="002C7B2C">
        <w:rPr>
          <w:sz w:val="26"/>
          <w:szCs w:val="26"/>
        </w:rPr>
        <w:t>,</w:t>
      </w:r>
      <w:r w:rsidRPr="002C7B2C">
        <w:rPr>
          <w:sz w:val="26"/>
          <w:szCs w:val="26"/>
        </w:rPr>
        <w:t xml:space="preserve"> </w:t>
      </w:r>
      <w:r w:rsidR="00EA38A0" w:rsidRPr="002C7B2C">
        <w:rPr>
          <w:sz w:val="26"/>
          <w:szCs w:val="26"/>
        </w:rPr>
        <w:t>имеющей обслуживаемое население</w:t>
      </w:r>
      <w:r w:rsidR="008F3DC1" w:rsidRPr="002C7B2C">
        <w:rPr>
          <w:sz w:val="26"/>
          <w:szCs w:val="26"/>
        </w:rPr>
        <w:t>)</w:t>
      </w:r>
      <w:r w:rsidRPr="002C7B2C">
        <w:rPr>
          <w:sz w:val="26"/>
          <w:szCs w:val="26"/>
        </w:rPr>
        <w:t xml:space="preserve"> будет принят к оплате СМО при условии предъявле</w:t>
      </w:r>
      <w:r w:rsidR="00A15A69" w:rsidRPr="002C7B2C">
        <w:rPr>
          <w:sz w:val="26"/>
          <w:szCs w:val="26"/>
        </w:rPr>
        <w:t xml:space="preserve">ния реестров счетов за оказанную </w:t>
      </w:r>
      <w:r w:rsidR="008F3DC1" w:rsidRPr="002C7B2C">
        <w:rPr>
          <w:sz w:val="26"/>
          <w:szCs w:val="26"/>
        </w:rPr>
        <w:t xml:space="preserve">скорую </w:t>
      </w:r>
      <w:r w:rsidR="00A15A69" w:rsidRPr="002C7B2C">
        <w:rPr>
          <w:sz w:val="26"/>
          <w:szCs w:val="26"/>
        </w:rPr>
        <w:t>медицинскую помощь</w:t>
      </w:r>
      <w:r w:rsidRPr="002C7B2C">
        <w:rPr>
          <w:sz w:val="26"/>
          <w:szCs w:val="26"/>
        </w:rPr>
        <w:t xml:space="preserve">. </w:t>
      </w:r>
    </w:p>
    <w:p w:rsidR="00BF1A53" w:rsidRPr="002C7B2C" w:rsidRDefault="00BF1A53" w:rsidP="00D81A31">
      <w:pPr>
        <w:ind w:firstLine="709"/>
        <w:jc w:val="both"/>
        <w:rPr>
          <w:sz w:val="26"/>
          <w:szCs w:val="26"/>
        </w:rPr>
      </w:pPr>
      <w:r w:rsidRPr="002C7B2C">
        <w:rPr>
          <w:sz w:val="26"/>
          <w:szCs w:val="26"/>
        </w:rPr>
        <w:t xml:space="preserve">В реестры счетов на оплату </w:t>
      </w:r>
      <w:r w:rsidR="008F3DC1" w:rsidRPr="002C7B2C">
        <w:rPr>
          <w:sz w:val="26"/>
          <w:szCs w:val="26"/>
        </w:rPr>
        <w:t xml:space="preserve">скорой </w:t>
      </w:r>
      <w:r w:rsidRPr="002C7B2C">
        <w:rPr>
          <w:sz w:val="26"/>
          <w:szCs w:val="26"/>
        </w:rPr>
        <w:t>медицинской помощи в обязательном порядке включаются все единицы объема оказанной скорой медицинской помощи по установленным тарифам</w:t>
      </w:r>
      <w:r w:rsidR="00D02B04" w:rsidRPr="002C7B2C">
        <w:rPr>
          <w:sz w:val="26"/>
          <w:szCs w:val="26"/>
        </w:rPr>
        <w:t xml:space="preserve"> (Приложение № 19)</w:t>
      </w:r>
      <w:r w:rsidRPr="002C7B2C">
        <w:rPr>
          <w:sz w:val="26"/>
          <w:szCs w:val="26"/>
        </w:rPr>
        <w:t>.</w:t>
      </w:r>
    </w:p>
    <w:p w:rsidR="005B6AE7" w:rsidRPr="002C7B2C" w:rsidRDefault="005B6AE7" w:rsidP="00D81A31">
      <w:pPr>
        <w:ind w:firstLine="709"/>
        <w:jc w:val="both"/>
        <w:rPr>
          <w:sz w:val="26"/>
          <w:szCs w:val="26"/>
        </w:rPr>
      </w:pPr>
      <w:r w:rsidRPr="002C7B2C">
        <w:rPr>
          <w:sz w:val="26"/>
          <w:szCs w:val="26"/>
        </w:rPr>
        <w:t xml:space="preserve">По предъявленным реестрам счетов СМО проводит контроль объемов, сроков, качества и условий предоставления медицинской помощи, а также осуществляет аналитический учет объемов. </w:t>
      </w:r>
    </w:p>
    <w:p w:rsidR="00576AE1" w:rsidRPr="00D81A31" w:rsidRDefault="00576AE1" w:rsidP="00D81A31">
      <w:pPr>
        <w:ind w:firstLine="709"/>
        <w:jc w:val="both"/>
        <w:rPr>
          <w:sz w:val="26"/>
          <w:szCs w:val="26"/>
        </w:rPr>
      </w:pPr>
      <w:r w:rsidRPr="002C7B2C">
        <w:rPr>
          <w:sz w:val="26"/>
          <w:szCs w:val="26"/>
        </w:rPr>
        <w:t xml:space="preserve">Взаимодействие между участниками ОМС при осуществлении СМО межучрежденческих расчетов по СМП осуществляется согласно </w:t>
      </w:r>
      <w:r w:rsidRPr="002C7B2C">
        <w:rPr>
          <w:b/>
          <w:sz w:val="26"/>
          <w:szCs w:val="26"/>
        </w:rPr>
        <w:t xml:space="preserve">Приложению № </w:t>
      </w:r>
      <w:r w:rsidR="002F6728" w:rsidRPr="002C7B2C">
        <w:rPr>
          <w:b/>
          <w:sz w:val="26"/>
          <w:szCs w:val="26"/>
        </w:rPr>
        <w:t>38</w:t>
      </w:r>
      <w:r w:rsidR="00AA16D3" w:rsidRPr="002C7B2C">
        <w:rPr>
          <w:sz w:val="26"/>
          <w:szCs w:val="26"/>
        </w:rPr>
        <w:t xml:space="preserve"> </w:t>
      </w:r>
      <w:r w:rsidRPr="002C7B2C">
        <w:rPr>
          <w:sz w:val="26"/>
          <w:szCs w:val="26"/>
        </w:rPr>
        <w:t>к настоящему Соглашению</w:t>
      </w:r>
      <w:r w:rsidR="008F3DC1" w:rsidRPr="002C7B2C">
        <w:rPr>
          <w:sz w:val="26"/>
          <w:szCs w:val="26"/>
        </w:rPr>
        <w:t>.</w:t>
      </w:r>
    </w:p>
    <w:p w:rsidR="00F86E1C" w:rsidRPr="00D81A31" w:rsidRDefault="00F86E1C" w:rsidP="00D81A31">
      <w:pPr>
        <w:ind w:firstLine="709"/>
        <w:jc w:val="both"/>
        <w:rPr>
          <w:sz w:val="26"/>
          <w:szCs w:val="26"/>
        </w:rPr>
      </w:pPr>
      <w:r w:rsidRPr="00D81A31">
        <w:rPr>
          <w:b/>
          <w:sz w:val="26"/>
          <w:szCs w:val="26"/>
        </w:rPr>
        <w:t>3.5.4.</w:t>
      </w:r>
      <w:r w:rsidRPr="00D81A31">
        <w:rPr>
          <w:sz w:val="26"/>
          <w:szCs w:val="26"/>
        </w:rPr>
        <w:t xml:space="preserve"> </w:t>
      </w:r>
      <w:r w:rsidR="00A25E35" w:rsidRPr="00D81A31">
        <w:rPr>
          <w:sz w:val="26"/>
          <w:szCs w:val="26"/>
        </w:rPr>
        <w:t xml:space="preserve">Оплата </w:t>
      </w:r>
      <w:r w:rsidR="009A5908" w:rsidRPr="00D81A31">
        <w:rPr>
          <w:sz w:val="26"/>
          <w:szCs w:val="26"/>
        </w:rPr>
        <w:t>скорой специализированной медицинской помощи, оказываемой отделением экстренной консультативной скорой медицинской помощи,</w:t>
      </w:r>
      <w:r w:rsidR="00767AF7" w:rsidRPr="00D81A31">
        <w:rPr>
          <w:bCs/>
          <w:sz w:val="26"/>
          <w:szCs w:val="26"/>
        </w:rPr>
        <w:t xml:space="preserve"> </w:t>
      </w:r>
      <w:r w:rsidR="009A5908" w:rsidRPr="00D81A31">
        <w:rPr>
          <w:sz w:val="26"/>
          <w:szCs w:val="26"/>
        </w:rPr>
        <w:t>осуществляется</w:t>
      </w:r>
      <w:r w:rsidR="00A25E35" w:rsidRPr="00D81A31">
        <w:rPr>
          <w:sz w:val="26"/>
          <w:szCs w:val="26"/>
        </w:rPr>
        <w:t xml:space="preserve"> </w:t>
      </w:r>
      <w:r w:rsidR="003318BC" w:rsidRPr="00D81A31">
        <w:rPr>
          <w:sz w:val="26"/>
          <w:szCs w:val="26"/>
        </w:rPr>
        <w:t xml:space="preserve">по утвержденному в установленном порядке тарифу на основе дифференцированного подушевого норматива финансирования </w:t>
      </w:r>
      <w:r w:rsidR="00767AF7" w:rsidRPr="00D81A31">
        <w:rPr>
          <w:sz w:val="26"/>
          <w:szCs w:val="26"/>
        </w:rPr>
        <w:t>(далее - подушевой норматив ЭК</w:t>
      </w:r>
      <w:r w:rsidR="005E5134" w:rsidRPr="00D81A31">
        <w:rPr>
          <w:sz w:val="26"/>
          <w:szCs w:val="26"/>
        </w:rPr>
        <w:t>С</w:t>
      </w:r>
      <w:r w:rsidR="00767AF7" w:rsidRPr="00D81A31">
        <w:rPr>
          <w:sz w:val="26"/>
          <w:szCs w:val="26"/>
        </w:rPr>
        <w:t>МП</w:t>
      </w:r>
      <w:r w:rsidR="003318BC" w:rsidRPr="00D81A31">
        <w:rPr>
          <w:sz w:val="26"/>
          <w:szCs w:val="26"/>
        </w:rPr>
        <w:t xml:space="preserve">) на </w:t>
      </w:r>
      <w:r w:rsidR="005E5134" w:rsidRPr="00D81A31">
        <w:rPr>
          <w:sz w:val="26"/>
          <w:szCs w:val="26"/>
        </w:rPr>
        <w:t xml:space="preserve">экстренную консультативную </w:t>
      </w:r>
      <w:r w:rsidR="003318BC" w:rsidRPr="00D81A31">
        <w:rPr>
          <w:sz w:val="26"/>
          <w:szCs w:val="26"/>
        </w:rPr>
        <w:t xml:space="preserve">скорую медицинскую помощь. </w:t>
      </w:r>
    </w:p>
    <w:p w:rsidR="003318BC" w:rsidRDefault="003318BC" w:rsidP="00D81A31">
      <w:pPr>
        <w:tabs>
          <w:tab w:val="num" w:pos="1260"/>
        </w:tabs>
        <w:autoSpaceDE w:val="0"/>
        <w:autoSpaceDN w:val="0"/>
        <w:adjustRightInd w:val="0"/>
        <w:ind w:firstLine="709"/>
        <w:jc w:val="both"/>
        <w:rPr>
          <w:sz w:val="26"/>
          <w:szCs w:val="26"/>
        </w:rPr>
      </w:pPr>
      <w:r w:rsidRPr="00D81A31">
        <w:rPr>
          <w:b/>
          <w:sz w:val="26"/>
          <w:szCs w:val="26"/>
        </w:rPr>
        <w:t>3.5.5.</w:t>
      </w:r>
      <w:r w:rsidRPr="00D81A31">
        <w:rPr>
          <w:sz w:val="26"/>
          <w:szCs w:val="26"/>
        </w:rPr>
        <w:t xml:space="preserve"> Подушевой норматив для оказания </w:t>
      </w:r>
      <w:r w:rsidR="005E5134" w:rsidRPr="00D81A31">
        <w:rPr>
          <w:sz w:val="26"/>
          <w:szCs w:val="26"/>
        </w:rPr>
        <w:t>ЭКС</w:t>
      </w:r>
      <w:r w:rsidR="00767AF7" w:rsidRPr="00D81A31">
        <w:rPr>
          <w:sz w:val="26"/>
          <w:szCs w:val="26"/>
        </w:rPr>
        <w:t>МП</w:t>
      </w:r>
      <w:r w:rsidRPr="00D81A31">
        <w:rPr>
          <w:sz w:val="26"/>
          <w:szCs w:val="26"/>
        </w:rPr>
        <w:t xml:space="preserve"> включает в себя плановые финансовые средства, утвержденные решением Комиссии по разработке территориальной программы ОМС на указанные цели. </w:t>
      </w:r>
    </w:p>
    <w:p w:rsidR="00B375AB" w:rsidRPr="00EE4322" w:rsidRDefault="00B375AB" w:rsidP="00B375AB">
      <w:pPr>
        <w:tabs>
          <w:tab w:val="left" w:pos="284"/>
          <w:tab w:val="left" w:pos="1134"/>
        </w:tabs>
        <w:ind w:firstLine="709"/>
        <w:jc w:val="both"/>
        <w:rPr>
          <w:sz w:val="26"/>
          <w:szCs w:val="26"/>
        </w:rPr>
      </w:pPr>
      <w:r w:rsidRPr="00B375AB">
        <w:rPr>
          <w:b/>
          <w:sz w:val="26"/>
          <w:szCs w:val="26"/>
        </w:rPr>
        <w:t>3.5.6.</w:t>
      </w:r>
      <w:r>
        <w:rPr>
          <w:sz w:val="26"/>
          <w:szCs w:val="26"/>
        </w:rPr>
        <w:t xml:space="preserve"> </w:t>
      </w:r>
      <w:r w:rsidRPr="00D81A31">
        <w:rPr>
          <w:sz w:val="26"/>
          <w:szCs w:val="26"/>
        </w:rPr>
        <w:t xml:space="preserve">Расчет подушевого норматива для </w:t>
      </w:r>
      <w:r w:rsidR="009F6C1E">
        <w:rPr>
          <w:sz w:val="26"/>
          <w:szCs w:val="26"/>
        </w:rPr>
        <w:t>ЭКС</w:t>
      </w:r>
      <w:r w:rsidRPr="00D81A31">
        <w:rPr>
          <w:sz w:val="26"/>
          <w:szCs w:val="26"/>
        </w:rPr>
        <w:t xml:space="preserve">МП МО осуществляется в соответствии с </w:t>
      </w:r>
      <w:r w:rsidRPr="002F6728">
        <w:rPr>
          <w:sz w:val="26"/>
          <w:szCs w:val="26"/>
        </w:rPr>
        <w:t>Методикой расчета</w:t>
      </w:r>
      <w:r w:rsidRPr="002F6728">
        <w:rPr>
          <w:bCs/>
          <w:sz w:val="26"/>
          <w:szCs w:val="26"/>
        </w:rPr>
        <w:t xml:space="preserve"> </w:t>
      </w:r>
      <w:r w:rsidR="009F6C1E" w:rsidRPr="002F6728">
        <w:rPr>
          <w:bCs/>
          <w:sz w:val="26"/>
          <w:szCs w:val="26"/>
        </w:rPr>
        <w:t xml:space="preserve">подушевых нормативов для </w:t>
      </w:r>
      <w:r w:rsidR="009F6C1E" w:rsidRPr="002F6728">
        <w:rPr>
          <w:sz w:val="26"/>
          <w:szCs w:val="26"/>
        </w:rPr>
        <w:t xml:space="preserve">скорой специализированной медицинской помощи, оказываемой отделением экстренной </w:t>
      </w:r>
      <w:r w:rsidR="009F6C1E" w:rsidRPr="00EE4322">
        <w:rPr>
          <w:sz w:val="26"/>
          <w:szCs w:val="26"/>
        </w:rPr>
        <w:t>консультативной скорой медицинской помощи</w:t>
      </w:r>
      <w:r w:rsidRPr="00EE4322">
        <w:rPr>
          <w:bCs/>
          <w:sz w:val="26"/>
          <w:szCs w:val="26"/>
        </w:rPr>
        <w:t xml:space="preserve"> в рамках базовой программы ОМС</w:t>
      </w:r>
      <w:r w:rsidRPr="00EE4322">
        <w:rPr>
          <w:sz w:val="26"/>
          <w:szCs w:val="26"/>
        </w:rPr>
        <w:t xml:space="preserve"> (</w:t>
      </w:r>
      <w:r w:rsidRPr="00EE4322">
        <w:rPr>
          <w:b/>
          <w:sz w:val="26"/>
          <w:szCs w:val="26"/>
        </w:rPr>
        <w:t xml:space="preserve">Приложение № </w:t>
      </w:r>
      <w:r w:rsidR="002F6728" w:rsidRPr="00EE4322">
        <w:rPr>
          <w:b/>
          <w:sz w:val="26"/>
          <w:szCs w:val="26"/>
        </w:rPr>
        <w:t>40</w:t>
      </w:r>
      <w:r w:rsidRPr="00EE4322">
        <w:rPr>
          <w:sz w:val="26"/>
          <w:szCs w:val="26"/>
        </w:rPr>
        <w:t xml:space="preserve"> к Соглашению). </w:t>
      </w:r>
    </w:p>
    <w:p w:rsidR="00B375AB" w:rsidRPr="00EE4322" w:rsidRDefault="00B375AB" w:rsidP="00B375AB">
      <w:pPr>
        <w:ind w:firstLine="709"/>
        <w:jc w:val="both"/>
        <w:rPr>
          <w:sz w:val="26"/>
          <w:szCs w:val="26"/>
        </w:rPr>
      </w:pPr>
      <w:r w:rsidRPr="00EE4322">
        <w:rPr>
          <w:sz w:val="26"/>
          <w:szCs w:val="26"/>
        </w:rPr>
        <w:t xml:space="preserve">Размер ежемесячного финансового обеспечения </w:t>
      </w:r>
      <w:r w:rsidR="009F6C1E" w:rsidRPr="00EE4322">
        <w:rPr>
          <w:sz w:val="26"/>
          <w:szCs w:val="26"/>
        </w:rPr>
        <w:t xml:space="preserve">ЭКСМП </w:t>
      </w:r>
      <w:r w:rsidRPr="00EE4322">
        <w:rPr>
          <w:sz w:val="26"/>
          <w:szCs w:val="26"/>
        </w:rPr>
        <w:t>определяется исходя из численности обслуживаемого</w:t>
      </w:r>
      <w:r w:rsidR="00C82F61" w:rsidRPr="00EE4322">
        <w:rPr>
          <w:sz w:val="26"/>
          <w:szCs w:val="26"/>
        </w:rPr>
        <w:t xml:space="preserve"> ЭКСМП</w:t>
      </w:r>
      <w:r w:rsidRPr="00EE4322">
        <w:rPr>
          <w:sz w:val="26"/>
          <w:szCs w:val="26"/>
        </w:rPr>
        <w:t xml:space="preserve"> населения и подушевого норматива (</w:t>
      </w:r>
      <w:r w:rsidRPr="00EE4322">
        <w:rPr>
          <w:b/>
          <w:sz w:val="26"/>
          <w:szCs w:val="26"/>
        </w:rPr>
        <w:t xml:space="preserve">Приложение № </w:t>
      </w:r>
      <w:r w:rsidR="0041102E" w:rsidRPr="00EE4322">
        <w:rPr>
          <w:b/>
          <w:sz w:val="26"/>
          <w:szCs w:val="26"/>
        </w:rPr>
        <w:t>18</w:t>
      </w:r>
      <w:r w:rsidRPr="00EE4322">
        <w:rPr>
          <w:sz w:val="26"/>
          <w:szCs w:val="26"/>
        </w:rPr>
        <w:t xml:space="preserve"> </w:t>
      </w:r>
      <w:r w:rsidRPr="00EE4322">
        <w:rPr>
          <w:b/>
          <w:sz w:val="26"/>
          <w:szCs w:val="26"/>
        </w:rPr>
        <w:t>к Соглашению</w:t>
      </w:r>
      <w:r w:rsidRPr="00EE4322">
        <w:rPr>
          <w:sz w:val="26"/>
          <w:szCs w:val="26"/>
        </w:rPr>
        <w:t xml:space="preserve">). </w:t>
      </w:r>
    </w:p>
    <w:p w:rsidR="003318BC" w:rsidRPr="00D81A31" w:rsidRDefault="00B375AB" w:rsidP="00D81A31">
      <w:pPr>
        <w:tabs>
          <w:tab w:val="left" w:pos="284"/>
          <w:tab w:val="left" w:pos="1134"/>
        </w:tabs>
        <w:ind w:firstLine="709"/>
        <w:jc w:val="both"/>
        <w:rPr>
          <w:sz w:val="26"/>
          <w:szCs w:val="26"/>
        </w:rPr>
      </w:pPr>
      <w:r w:rsidRPr="00EE4322">
        <w:rPr>
          <w:b/>
          <w:sz w:val="26"/>
          <w:szCs w:val="26"/>
        </w:rPr>
        <w:t>3.5.7.</w:t>
      </w:r>
      <w:r w:rsidRPr="00EE4322">
        <w:rPr>
          <w:sz w:val="26"/>
          <w:szCs w:val="26"/>
        </w:rPr>
        <w:t xml:space="preserve"> </w:t>
      </w:r>
      <w:r w:rsidR="00767AF7" w:rsidRPr="00EE4322">
        <w:rPr>
          <w:sz w:val="26"/>
          <w:szCs w:val="26"/>
        </w:rPr>
        <w:t>Финанс</w:t>
      </w:r>
      <w:r w:rsidR="005E5134" w:rsidRPr="00EE4322">
        <w:rPr>
          <w:sz w:val="26"/>
          <w:szCs w:val="26"/>
        </w:rPr>
        <w:t>ово обеспечение</w:t>
      </w:r>
      <w:r w:rsidR="00767AF7" w:rsidRPr="00EE4322">
        <w:rPr>
          <w:sz w:val="26"/>
          <w:szCs w:val="26"/>
        </w:rPr>
        <w:t xml:space="preserve"> ЭК</w:t>
      </w:r>
      <w:r w:rsidR="005E5134" w:rsidRPr="00EE4322">
        <w:rPr>
          <w:sz w:val="26"/>
          <w:szCs w:val="26"/>
        </w:rPr>
        <w:t>С</w:t>
      </w:r>
      <w:r w:rsidR="00767AF7" w:rsidRPr="00EE4322">
        <w:rPr>
          <w:sz w:val="26"/>
          <w:szCs w:val="26"/>
        </w:rPr>
        <w:t>МП</w:t>
      </w:r>
      <w:r w:rsidR="003318BC" w:rsidRPr="00EE4322">
        <w:rPr>
          <w:sz w:val="26"/>
          <w:szCs w:val="26"/>
        </w:rPr>
        <w:t xml:space="preserve"> </w:t>
      </w:r>
      <w:r w:rsidR="005E5134" w:rsidRPr="00EE4322">
        <w:rPr>
          <w:sz w:val="26"/>
          <w:szCs w:val="26"/>
        </w:rPr>
        <w:t>осуществляется</w:t>
      </w:r>
      <w:r w:rsidR="003318BC" w:rsidRPr="00EE4322">
        <w:rPr>
          <w:sz w:val="26"/>
          <w:szCs w:val="26"/>
        </w:rPr>
        <w:t xml:space="preserve"> по утвержденному в установленном порядке</w:t>
      </w:r>
      <w:r w:rsidR="003318BC" w:rsidRPr="00D81A31">
        <w:rPr>
          <w:sz w:val="26"/>
          <w:szCs w:val="26"/>
        </w:rPr>
        <w:t xml:space="preserve"> подушевому нормативу </w:t>
      </w:r>
      <w:r w:rsidR="00D81A31" w:rsidRPr="00D81A31">
        <w:rPr>
          <w:sz w:val="26"/>
          <w:szCs w:val="26"/>
        </w:rPr>
        <w:t xml:space="preserve">ЭКСМП </w:t>
      </w:r>
      <w:r w:rsidR="003318BC" w:rsidRPr="00D81A31">
        <w:rPr>
          <w:sz w:val="26"/>
          <w:szCs w:val="26"/>
        </w:rPr>
        <w:t>на обслуживаемое население в соответствии с заключенными с МО договорами в следующем порядке:</w:t>
      </w:r>
    </w:p>
    <w:p w:rsidR="003318BC" w:rsidRPr="00D81A31" w:rsidRDefault="003318BC" w:rsidP="00D81A31">
      <w:pPr>
        <w:tabs>
          <w:tab w:val="left" w:pos="284"/>
          <w:tab w:val="left" w:pos="1134"/>
        </w:tabs>
        <w:ind w:firstLine="709"/>
        <w:jc w:val="both"/>
        <w:rPr>
          <w:sz w:val="26"/>
          <w:szCs w:val="26"/>
        </w:rPr>
      </w:pPr>
      <w:r w:rsidRPr="00D81A31">
        <w:rPr>
          <w:sz w:val="26"/>
          <w:szCs w:val="26"/>
        </w:rPr>
        <w:t xml:space="preserve">1). Средства </w:t>
      </w:r>
      <w:r w:rsidR="00B375AB" w:rsidRPr="00D81A31">
        <w:rPr>
          <w:sz w:val="26"/>
          <w:szCs w:val="26"/>
        </w:rPr>
        <w:t xml:space="preserve">ежемесячного </w:t>
      </w:r>
      <w:r w:rsidR="00B375AB">
        <w:rPr>
          <w:sz w:val="26"/>
          <w:szCs w:val="26"/>
        </w:rPr>
        <w:t>финансового обеспечения</w:t>
      </w:r>
      <w:r w:rsidR="00B375AB" w:rsidRPr="00D81A31">
        <w:rPr>
          <w:sz w:val="26"/>
          <w:szCs w:val="26"/>
        </w:rPr>
        <w:t xml:space="preserve"> ЭКСМП </w:t>
      </w:r>
      <w:r w:rsidRPr="00D81A31">
        <w:rPr>
          <w:sz w:val="26"/>
          <w:szCs w:val="26"/>
        </w:rPr>
        <w:t xml:space="preserve">составляют «Базовую часть подушевого норматива» (Бч), которую СМО направляет: </w:t>
      </w:r>
    </w:p>
    <w:p w:rsidR="003318BC" w:rsidRPr="00D81A31" w:rsidRDefault="003318BC" w:rsidP="00D81A31">
      <w:pPr>
        <w:tabs>
          <w:tab w:val="left" w:pos="284"/>
          <w:tab w:val="left" w:pos="1134"/>
        </w:tabs>
        <w:ind w:firstLine="709"/>
        <w:jc w:val="both"/>
        <w:rPr>
          <w:sz w:val="26"/>
          <w:szCs w:val="26"/>
        </w:rPr>
      </w:pPr>
      <w:r w:rsidRPr="00D81A31">
        <w:rPr>
          <w:sz w:val="26"/>
          <w:szCs w:val="26"/>
        </w:rPr>
        <w:t>- на выплату авансовых платежей в соответствии с заключенными между СМО и МО договорами на оказание и оплату медицинской помощи;</w:t>
      </w:r>
    </w:p>
    <w:p w:rsidR="003318BC" w:rsidRPr="00D81A31" w:rsidRDefault="003318BC" w:rsidP="00D81A31">
      <w:pPr>
        <w:tabs>
          <w:tab w:val="left" w:pos="284"/>
          <w:tab w:val="left" w:pos="1134"/>
        </w:tabs>
        <w:ind w:firstLine="709"/>
        <w:jc w:val="both"/>
        <w:rPr>
          <w:sz w:val="26"/>
          <w:szCs w:val="26"/>
        </w:rPr>
      </w:pPr>
      <w:r w:rsidRPr="00D81A31">
        <w:rPr>
          <w:sz w:val="26"/>
          <w:szCs w:val="26"/>
        </w:rPr>
        <w:t>- на оплату предъявленного МО счета на сумму остаточного дохода с учетом выданного аванса.</w:t>
      </w:r>
    </w:p>
    <w:p w:rsidR="003318BC" w:rsidRPr="00D81A31" w:rsidRDefault="00767AF7" w:rsidP="00D81A31">
      <w:pPr>
        <w:tabs>
          <w:tab w:val="left" w:pos="284"/>
          <w:tab w:val="left" w:pos="1134"/>
        </w:tabs>
        <w:ind w:firstLine="709"/>
        <w:jc w:val="both"/>
        <w:rPr>
          <w:sz w:val="26"/>
          <w:szCs w:val="26"/>
        </w:rPr>
      </w:pPr>
      <w:r w:rsidRPr="00D81A31">
        <w:rPr>
          <w:sz w:val="26"/>
          <w:szCs w:val="26"/>
        </w:rPr>
        <w:t>2). Счет на оплату ЭПКМП</w:t>
      </w:r>
      <w:r w:rsidR="003318BC" w:rsidRPr="00D81A31">
        <w:rPr>
          <w:sz w:val="26"/>
          <w:szCs w:val="26"/>
        </w:rPr>
        <w:t xml:space="preserve"> от МО будет принят к оплате СМО при условии предъявления реестров счетов за оказанные медицинские услуги. </w:t>
      </w:r>
    </w:p>
    <w:p w:rsidR="003318BC" w:rsidRPr="00D81A31" w:rsidRDefault="003318BC" w:rsidP="00D81A31">
      <w:pPr>
        <w:ind w:firstLine="709"/>
        <w:jc w:val="both"/>
        <w:rPr>
          <w:sz w:val="26"/>
          <w:szCs w:val="26"/>
        </w:rPr>
      </w:pPr>
      <w:r w:rsidRPr="00D81A31">
        <w:rPr>
          <w:sz w:val="26"/>
          <w:szCs w:val="26"/>
        </w:rPr>
        <w:lastRenderedPageBreak/>
        <w:t>В реестры счетов на оплату медицинской помощи в обязательном порядке включают</w:t>
      </w:r>
      <w:r w:rsidR="00334990" w:rsidRPr="00D81A31">
        <w:rPr>
          <w:sz w:val="26"/>
          <w:szCs w:val="26"/>
        </w:rPr>
        <w:t xml:space="preserve">ся все единицы объема оказанной </w:t>
      </w:r>
      <w:r w:rsidRPr="00D81A31">
        <w:rPr>
          <w:sz w:val="26"/>
          <w:szCs w:val="26"/>
        </w:rPr>
        <w:t>медицинской помощи по установленным тарифам.</w:t>
      </w:r>
    </w:p>
    <w:p w:rsidR="00393480" w:rsidRPr="00D81A31" w:rsidRDefault="003318BC" w:rsidP="00D81A31">
      <w:pPr>
        <w:tabs>
          <w:tab w:val="left" w:pos="284"/>
          <w:tab w:val="left" w:pos="1134"/>
        </w:tabs>
        <w:ind w:firstLine="709"/>
        <w:jc w:val="both"/>
        <w:rPr>
          <w:sz w:val="26"/>
          <w:szCs w:val="26"/>
        </w:rPr>
      </w:pPr>
      <w:r w:rsidRPr="00D81A31">
        <w:rPr>
          <w:sz w:val="26"/>
          <w:szCs w:val="26"/>
        </w:rPr>
        <w:t xml:space="preserve">По предъявленным реестрам счетов СМО проводит контроль объемов, сроков, качества и условий предоставления медицинской помощи, а также осуществляет аналитический учет объемов. </w:t>
      </w:r>
    </w:p>
    <w:p w:rsidR="003318BC" w:rsidRPr="00D81A31" w:rsidRDefault="00C21EDF" w:rsidP="00D81A31">
      <w:pPr>
        <w:tabs>
          <w:tab w:val="num" w:pos="1260"/>
        </w:tabs>
        <w:autoSpaceDE w:val="0"/>
        <w:autoSpaceDN w:val="0"/>
        <w:adjustRightInd w:val="0"/>
        <w:ind w:firstLine="709"/>
        <w:jc w:val="both"/>
        <w:rPr>
          <w:sz w:val="26"/>
          <w:szCs w:val="26"/>
        </w:rPr>
      </w:pPr>
      <w:r w:rsidRPr="00D81A31">
        <w:rPr>
          <w:b/>
          <w:sz w:val="26"/>
          <w:szCs w:val="26"/>
        </w:rPr>
        <w:t>3.5.</w:t>
      </w:r>
      <w:r w:rsidR="00B375AB">
        <w:rPr>
          <w:b/>
          <w:sz w:val="26"/>
          <w:szCs w:val="26"/>
        </w:rPr>
        <w:t>8</w:t>
      </w:r>
      <w:r w:rsidR="00FD726B" w:rsidRPr="00D81A31">
        <w:rPr>
          <w:b/>
          <w:sz w:val="26"/>
          <w:szCs w:val="26"/>
        </w:rPr>
        <w:t xml:space="preserve">. </w:t>
      </w:r>
      <w:r w:rsidR="00FD726B" w:rsidRPr="00D81A31">
        <w:rPr>
          <w:sz w:val="26"/>
          <w:szCs w:val="26"/>
        </w:rPr>
        <w:t>По тарифам ОМС не оплачивается привлечение бригад скорой медицинской помощи к дежурствам на культурно-массовых мероприятиях.</w:t>
      </w:r>
    </w:p>
    <w:p w:rsidR="00B53109" w:rsidRPr="00D81A31" w:rsidRDefault="003318BC" w:rsidP="00D81A31">
      <w:pPr>
        <w:tabs>
          <w:tab w:val="num" w:pos="1260"/>
        </w:tabs>
        <w:autoSpaceDE w:val="0"/>
        <w:autoSpaceDN w:val="0"/>
        <w:adjustRightInd w:val="0"/>
        <w:ind w:firstLine="709"/>
        <w:jc w:val="both"/>
        <w:rPr>
          <w:sz w:val="26"/>
          <w:szCs w:val="26"/>
        </w:rPr>
      </w:pPr>
      <w:r w:rsidRPr="00D81A31">
        <w:rPr>
          <w:b/>
          <w:sz w:val="26"/>
          <w:szCs w:val="26"/>
        </w:rPr>
        <w:t>3.5.</w:t>
      </w:r>
      <w:r w:rsidR="00B375AB">
        <w:rPr>
          <w:b/>
          <w:sz w:val="26"/>
          <w:szCs w:val="26"/>
        </w:rPr>
        <w:t>9</w:t>
      </w:r>
      <w:r w:rsidR="00B53109" w:rsidRPr="00D81A31">
        <w:rPr>
          <w:b/>
          <w:sz w:val="26"/>
          <w:szCs w:val="26"/>
        </w:rPr>
        <w:t>.</w:t>
      </w:r>
      <w:r w:rsidR="00B53109" w:rsidRPr="00D81A31">
        <w:rPr>
          <w:sz w:val="26"/>
          <w:szCs w:val="26"/>
        </w:rPr>
        <w:t xml:space="preserve"> Средний размер финансового обеспечения скорой</w:t>
      </w:r>
      <w:r w:rsidR="002B2171">
        <w:rPr>
          <w:sz w:val="26"/>
          <w:szCs w:val="26"/>
        </w:rPr>
        <w:t>, в том числе скорой специализированной</w:t>
      </w:r>
      <w:r w:rsidR="00783B53">
        <w:rPr>
          <w:sz w:val="26"/>
          <w:szCs w:val="26"/>
        </w:rPr>
        <w:t>,</w:t>
      </w:r>
      <w:r w:rsidR="00B53109" w:rsidRPr="00D81A31">
        <w:rPr>
          <w:sz w:val="26"/>
          <w:szCs w:val="26"/>
        </w:rPr>
        <w:t xml:space="preserve"> </w:t>
      </w:r>
      <w:r w:rsidR="00783B53" w:rsidRPr="00D81A31">
        <w:rPr>
          <w:sz w:val="26"/>
          <w:szCs w:val="26"/>
        </w:rPr>
        <w:t>медицинской помощ</w:t>
      </w:r>
      <w:r w:rsidR="00783B53">
        <w:rPr>
          <w:sz w:val="26"/>
          <w:szCs w:val="26"/>
        </w:rPr>
        <w:t>и,</w:t>
      </w:r>
      <w:r w:rsidR="00783B53" w:rsidRPr="00D81A31">
        <w:rPr>
          <w:sz w:val="26"/>
          <w:szCs w:val="26"/>
        </w:rPr>
        <w:t xml:space="preserve"> </w:t>
      </w:r>
      <w:r w:rsidR="002B2171" w:rsidRPr="00D81A31">
        <w:rPr>
          <w:sz w:val="26"/>
          <w:szCs w:val="26"/>
        </w:rPr>
        <w:t xml:space="preserve">оказанной </w:t>
      </w:r>
      <w:r w:rsidR="00B53109" w:rsidRPr="00D81A31">
        <w:rPr>
          <w:sz w:val="26"/>
          <w:szCs w:val="26"/>
        </w:rPr>
        <w:t>вне медицинской организации</w:t>
      </w:r>
      <w:r w:rsidR="00783B53">
        <w:rPr>
          <w:sz w:val="26"/>
          <w:szCs w:val="26"/>
        </w:rPr>
        <w:t>,</w:t>
      </w:r>
      <w:r w:rsidR="00B53109" w:rsidRPr="00D81A31">
        <w:rPr>
          <w:sz w:val="26"/>
          <w:szCs w:val="26"/>
        </w:rPr>
        <w:t xml:space="preserve"> медицинскими организациями, участвующими в реализации территориальной программы </w:t>
      </w:r>
      <w:r w:rsidR="00B53109" w:rsidRPr="004D22DD">
        <w:rPr>
          <w:sz w:val="26"/>
          <w:szCs w:val="26"/>
        </w:rPr>
        <w:t>ОМС Калужской области</w:t>
      </w:r>
      <w:r w:rsidR="00783B53" w:rsidRPr="004D22DD">
        <w:rPr>
          <w:sz w:val="26"/>
          <w:szCs w:val="26"/>
        </w:rPr>
        <w:t>,</w:t>
      </w:r>
      <w:r w:rsidR="00B53109" w:rsidRPr="004D22DD">
        <w:rPr>
          <w:sz w:val="26"/>
          <w:szCs w:val="26"/>
        </w:rPr>
        <w:t xml:space="preserve"> в расчете на одно застрахованное лицо составляет </w:t>
      </w:r>
      <w:r w:rsidR="003F4C3F" w:rsidRPr="004D22DD">
        <w:rPr>
          <w:sz w:val="26"/>
          <w:szCs w:val="26"/>
        </w:rPr>
        <w:t>5</w:t>
      </w:r>
      <w:r w:rsidR="00A157E3">
        <w:rPr>
          <w:sz w:val="26"/>
          <w:szCs w:val="26"/>
        </w:rPr>
        <w:t>23</w:t>
      </w:r>
      <w:r w:rsidR="003F4C3F" w:rsidRPr="004D22DD">
        <w:rPr>
          <w:sz w:val="26"/>
          <w:szCs w:val="26"/>
        </w:rPr>
        <w:t>,4</w:t>
      </w:r>
      <w:r w:rsidR="00A157E3">
        <w:rPr>
          <w:sz w:val="26"/>
          <w:szCs w:val="26"/>
        </w:rPr>
        <w:t>0</w:t>
      </w:r>
      <w:r w:rsidR="003F4C3F" w:rsidRPr="004D22DD">
        <w:rPr>
          <w:sz w:val="26"/>
          <w:szCs w:val="26"/>
        </w:rPr>
        <w:t xml:space="preserve"> </w:t>
      </w:r>
      <w:r w:rsidR="00B53109" w:rsidRPr="004D22DD">
        <w:rPr>
          <w:sz w:val="26"/>
          <w:szCs w:val="26"/>
        </w:rPr>
        <w:t>рублей.</w:t>
      </w:r>
      <w:r w:rsidR="00B53109" w:rsidRPr="00D81A31">
        <w:rPr>
          <w:b/>
          <w:i/>
          <w:sz w:val="26"/>
          <w:szCs w:val="26"/>
        </w:rPr>
        <w:t xml:space="preserve"> </w:t>
      </w:r>
    </w:p>
    <w:p w:rsidR="005B6AE7" w:rsidRPr="004F4554" w:rsidRDefault="00996D25" w:rsidP="00EB3DE8">
      <w:pPr>
        <w:pStyle w:val="a4"/>
        <w:spacing w:before="240" w:after="120" w:line="240" w:lineRule="auto"/>
        <w:jc w:val="center"/>
        <w:rPr>
          <w:b/>
          <w:bCs/>
          <w:sz w:val="26"/>
          <w:szCs w:val="26"/>
        </w:rPr>
      </w:pPr>
      <w:r>
        <w:rPr>
          <w:b/>
          <w:bCs/>
          <w:sz w:val="26"/>
          <w:szCs w:val="26"/>
        </w:rPr>
        <w:t>3.6</w:t>
      </w:r>
      <w:r w:rsidR="005B6AE7" w:rsidRPr="004F4554">
        <w:rPr>
          <w:b/>
          <w:bCs/>
          <w:sz w:val="26"/>
          <w:szCs w:val="26"/>
        </w:rPr>
        <w:t>. Оплата медицинской помощи, оказанной гражданам, застрахованным за пределами Калужской области</w:t>
      </w:r>
    </w:p>
    <w:p w:rsidR="005B6AE7" w:rsidRPr="00CD691C" w:rsidRDefault="00996D25" w:rsidP="00875E15">
      <w:pPr>
        <w:ind w:firstLine="709"/>
        <w:jc w:val="both"/>
        <w:rPr>
          <w:sz w:val="26"/>
          <w:szCs w:val="26"/>
        </w:rPr>
      </w:pPr>
      <w:r w:rsidRPr="00CD691C">
        <w:rPr>
          <w:b/>
          <w:bCs/>
          <w:sz w:val="26"/>
          <w:szCs w:val="26"/>
        </w:rPr>
        <w:t>3.6</w:t>
      </w:r>
      <w:r w:rsidR="005B6AE7" w:rsidRPr="00CD691C">
        <w:rPr>
          <w:b/>
          <w:bCs/>
          <w:sz w:val="26"/>
          <w:szCs w:val="26"/>
        </w:rPr>
        <w:t>.1.</w:t>
      </w:r>
      <w:r w:rsidR="00562265" w:rsidRPr="00CD691C">
        <w:rPr>
          <w:b/>
          <w:bCs/>
          <w:sz w:val="26"/>
          <w:szCs w:val="26"/>
        </w:rPr>
        <w:t xml:space="preserve"> </w:t>
      </w:r>
      <w:r w:rsidR="005B6AE7" w:rsidRPr="00CD691C">
        <w:rPr>
          <w:sz w:val="26"/>
          <w:szCs w:val="26"/>
        </w:rPr>
        <w:t xml:space="preserve">Оплата медицинской помощи, оказанной гражданам, застрахованным СМО за пределами Калужской области, осуществляется в соответствии с разделом </w:t>
      </w:r>
      <w:r w:rsidR="005B6AE7" w:rsidRPr="00CD691C">
        <w:rPr>
          <w:sz w:val="26"/>
          <w:szCs w:val="26"/>
          <w:lang w:val="en-US"/>
        </w:rPr>
        <w:t>IX</w:t>
      </w:r>
      <w:r w:rsidR="005B6AE7" w:rsidRPr="00CD691C">
        <w:rPr>
          <w:sz w:val="26"/>
          <w:szCs w:val="26"/>
        </w:rPr>
        <w:t xml:space="preserve"> Правил обязательного медицинского страхования, утвержденных приказом Минздравсоцразвития от  28.02.2011 № 158н, договорами между Фондом и медицинскими организациями.</w:t>
      </w:r>
    </w:p>
    <w:p w:rsidR="005B6AE7" w:rsidRPr="00CD691C" w:rsidRDefault="00996D25" w:rsidP="00875E15">
      <w:pPr>
        <w:ind w:firstLine="709"/>
        <w:jc w:val="both"/>
        <w:rPr>
          <w:kern w:val="24"/>
          <w:sz w:val="26"/>
          <w:szCs w:val="26"/>
        </w:rPr>
      </w:pPr>
      <w:r w:rsidRPr="00CD691C">
        <w:rPr>
          <w:b/>
          <w:kern w:val="24"/>
          <w:sz w:val="26"/>
          <w:szCs w:val="26"/>
        </w:rPr>
        <w:t>3.6</w:t>
      </w:r>
      <w:r w:rsidR="005B6AE7" w:rsidRPr="00CD691C">
        <w:rPr>
          <w:b/>
          <w:kern w:val="24"/>
          <w:sz w:val="26"/>
          <w:szCs w:val="26"/>
        </w:rPr>
        <w:t>.2.</w:t>
      </w:r>
      <w:r w:rsidR="005B6AE7" w:rsidRPr="00CD691C">
        <w:rPr>
          <w:kern w:val="24"/>
          <w:sz w:val="26"/>
          <w:szCs w:val="26"/>
        </w:rPr>
        <w:t xml:space="preserve"> Оплата счетов медицинской организации осуществляется за счет средств нормированного страхового запаса Фонда.</w:t>
      </w:r>
    </w:p>
    <w:p w:rsidR="005B6AE7" w:rsidRPr="00CD691C" w:rsidRDefault="00996D25" w:rsidP="00875E15">
      <w:pPr>
        <w:ind w:firstLine="709"/>
        <w:jc w:val="both"/>
        <w:rPr>
          <w:kern w:val="24"/>
          <w:sz w:val="26"/>
          <w:szCs w:val="26"/>
        </w:rPr>
      </w:pPr>
      <w:r w:rsidRPr="00CD691C">
        <w:rPr>
          <w:b/>
          <w:kern w:val="24"/>
          <w:sz w:val="26"/>
          <w:szCs w:val="26"/>
        </w:rPr>
        <w:t>3.6</w:t>
      </w:r>
      <w:r w:rsidR="005B6AE7" w:rsidRPr="00CD691C">
        <w:rPr>
          <w:b/>
          <w:kern w:val="24"/>
          <w:sz w:val="26"/>
          <w:szCs w:val="26"/>
        </w:rPr>
        <w:t>.3.</w:t>
      </w:r>
      <w:r w:rsidR="005B6AE7" w:rsidRPr="00CD691C">
        <w:rPr>
          <w:kern w:val="24"/>
          <w:sz w:val="26"/>
          <w:szCs w:val="26"/>
        </w:rPr>
        <w:t xml:space="preserve"> Оплата первичной медико-санитарной</w:t>
      </w:r>
      <w:r w:rsidR="008A7F54" w:rsidRPr="00CD691C">
        <w:rPr>
          <w:kern w:val="24"/>
          <w:sz w:val="26"/>
          <w:szCs w:val="26"/>
        </w:rPr>
        <w:t xml:space="preserve"> помощи</w:t>
      </w:r>
      <w:r w:rsidR="005B6AE7" w:rsidRPr="00CD691C">
        <w:rPr>
          <w:kern w:val="24"/>
          <w:sz w:val="26"/>
          <w:szCs w:val="26"/>
        </w:rPr>
        <w:t>, специализированной, в том числе высокотехнологичной медицинской помощи, являющейся частью специализированной медицинской помощи, включенной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w:t>
      </w:r>
      <w:r w:rsidR="005B6AE7" w:rsidRPr="00CD691C">
        <w:rPr>
          <w:sz w:val="26"/>
          <w:szCs w:val="26"/>
        </w:rPr>
        <w:t xml:space="preserve"> </w:t>
      </w:r>
      <w:r w:rsidR="005B6AE7" w:rsidRPr="00CD691C">
        <w:rPr>
          <w:kern w:val="24"/>
          <w:sz w:val="26"/>
          <w:szCs w:val="26"/>
        </w:rPr>
        <w:t xml:space="preserve">скорой медицинской помощи, оказанной гражданам, застрахованным на территории других субъектов Российской Федерации, в медицинских организациях, работающих в </w:t>
      </w:r>
      <w:r w:rsidR="00483ED5">
        <w:rPr>
          <w:kern w:val="24"/>
          <w:sz w:val="26"/>
          <w:szCs w:val="26"/>
        </w:rPr>
        <w:t>сфере</w:t>
      </w:r>
      <w:r w:rsidR="005B6AE7" w:rsidRPr="00CD691C">
        <w:rPr>
          <w:kern w:val="24"/>
          <w:sz w:val="26"/>
          <w:szCs w:val="26"/>
        </w:rPr>
        <w:t xml:space="preserve"> ОМС Калужской области, осуществляется:</w:t>
      </w:r>
    </w:p>
    <w:p w:rsidR="005B6AE7" w:rsidRPr="002C7B2C" w:rsidRDefault="005B6AE7" w:rsidP="00875E15">
      <w:pPr>
        <w:shd w:val="clear" w:color="auto" w:fill="FFFFFF"/>
        <w:ind w:firstLine="709"/>
        <w:jc w:val="both"/>
        <w:rPr>
          <w:sz w:val="26"/>
          <w:szCs w:val="26"/>
        </w:rPr>
      </w:pPr>
      <w:r w:rsidRPr="00CD691C">
        <w:rPr>
          <w:sz w:val="26"/>
          <w:szCs w:val="26"/>
        </w:rPr>
        <w:t xml:space="preserve">а) при оплате </w:t>
      </w:r>
      <w:r w:rsidRPr="002C7B2C">
        <w:rPr>
          <w:sz w:val="26"/>
          <w:szCs w:val="26"/>
        </w:rPr>
        <w:t xml:space="preserve">амбулаторно-поликлинической помощи по тарифам на медицинскую услугу, обращениям по поводу заболевания, </w:t>
      </w:r>
      <w:r w:rsidR="00D71FB9" w:rsidRPr="002C7B2C">
        <w:rPr>
          <w:sz w:val="26"/>
          <w:szCs w:val="26"/>
        </w:rPr>
        <w:t xml:space="preserve">за посещение по неотложной помощи, </w:t>
      </w:r>
      <w:r w:rsidRPr="002C7B2C">
        <w:rPr>
          <w:sz w:val="26"/>
          <w:szCs w:val="26"/>
        </w:rPr>
        <w:t>за посещение с профилактической и иными целями</w:t>
      </w:r>
      <w:r w:rsidR="00B47898" w:rsidRPr="002C7B2C">
        <w:rPr>
          <w:sz w:val="26"/>
          <w:szCs w:val="26"/>
        </w:rPr>
        <w:t xml:space="preserve"> (</w:t>
      </w:r>
      <w:r w:rsidR="00B47898" w:rsidRPr="002C7B2C">
        <w:rPr>
          <w:b/>
          <w:sz w:val="26"/>
          <w:szCs w:val="26"/>
        </w:rPr>
        <w:t>Приложение № 6, № 7, № 8, № 9</w:t>
      </w:r>
      <w:r w:rsidR="00B47898" w:rsidRPr="002C7B2C">
        <w:rPr>
          <w:sz w:val="26"/>
          <w:szCs w:val="26"/>
        </w:rPr>
        <w:t>)</w:t>
      </w:r>
      <w:r w:rsidRPr="002C7B2C">
        <w:rPr>
          <w:sz w:val="26"/>
          <w:szCs w:val="26"/>
        </w:rPr>
        <w:t>,</w:t>
      </w:r>
    </w:p>
    <w:p w:rsidR="005B6AE7" w:rsidRPr="002C7B2C" w:rsidRDefault="005B6AE7" w:rsidP="00875E15">
      <w:pPr>
        <w:autoSpaceDE w:val="0"/>
        <w:autoSpaceDN w:val="0"/>
        <w:adjustRightInd w:val="0"/>
        <w:ind w:firstLine="709"/>
        <w:jc w:val="both"/>
        <w:rPr>
          <w:sz w:val="26"/>
          <w:szCs w:val="26"/>
        </w:rPr>
      </w:pPr>
      <w:r w:rsidRPr="002C7B2C">
        <w:rPr>
          <w:sz w:val="26"/>
          <w:szCs w:val="26"/>
        </w:rPr>
        <w:t>б) при оплате медицинской помощи в условиях дневных стационаров по тарифу на законченный случа</w:t>
      </w:r>
      <w:r w:rsidR="00996D25" w:rsidRPr="002C7B2C">
        <w:rPr>
          <w:sz w:val="26"/>
          <w:szCs w:val="26"/>
        </w:rPr>
        <w:t>й лечения заболевания по КСГ</w:t>
      </w:r>
      <w:r w:rsidR="00921E3B" w:rsidRPr="002C7B2C">
        <w:rPr>
          <w:sz w:val="26"/>
          <w:szCs w:val="26"/>
        </w:rPr>
        <w:t xml:space="preserve"> (стоимость законченного случая лечения определяется в соответствии с разделом 3.2 настоящего Соглашения)</w:t>
      </w:r>
      <w:r w:rsidR="006F0A30" w:rsidRPr="002C7B2C">
        <w:rPr>
          <w:sz w:val="26"/>
          <w:szCs w:val="26"/>
        </w:rPr>
        <w:t>,</w:t>
      </w:r>
    </w:p>
    <w:p w:rsidR="005B6AE7" w:rsidRPr="002C7B2C" w:rsidRDefault="005B6AE7" w:rsidP="00875E15">
      <w:pPr>
        <w:autoSpaceDE w:val="0"/>
        <w:autoSpaceDN w:val="0"/>
        <w:adjustRightInd w:val="0"/>
        <w:ind w:firstLine="709"/>
        <w:jc w:val="both"/>
        <w:rPr>
          <w:sz w:val="26"/>
          <w:szCs w:val="26"/>
        </w:rPr>
      </w:pPr>
      <w:r w:rsidRPr="002C7B2C">
        <w:rPr>
          <w:sz w:val="26"/>
          <w:szCs w:val="26"/>
        </w:rPr>
        <w:t>в) при оплате медицинской помощи в условиях круглосуточного стационара по тарифам на законченный случай лечения заболевания по КСГ/КПГ</w:t>
      </w:r>
      <w:r w:rsidR="00921E3B" w:rsidRPr="002C7B2C">
        <w:rPr>
          <w:sz w:val="26"/>
          <w:szCs w:val="26"/>
        </w:rPr>
        <w:t xml:space="preserve"> (стоимость законченного случая лечения определяется в соответствии с разделом 3.3 настоящего Соглашения)</w:t>
      </w:r>
      <w:r w:rsidR="006F0A30" w:rsidRPr="002C7B2C">
        <w:rPr>
          <w:sz w:val="26"/>
          <w:szCs w:val="26"/>
        </w:rPr>
        <w:t xml:space="preserve">, </w:t>
      </w:r>
    </w:p>
    <w:p w:rsidR="005B6AE7" w:rsidRPr="002C7B2C" w:rsidRDefault="005B6AE7" w:rsidP="00875E15">
      <w:pPr>
        <w:autoSpaceDE w:val="0"/>
        <w:autoSpaceDN w:val="0"/>
        <w:adjustRightInd w:val="0"/>
        <w:ind w:firstLine="709"/>
        <w:jc w:val="both"/>
        <w:rPr>
          <w:sz w:val="26"/>
          <w:szCs w:val="26"/>
        </w:rPr>
      </w:pPr>
      <w:r w:rsidRPr="002C7B2C">
        <w:rPr>
          <w:sz w:val="26"/>
          <w:szCs w:val="26"/>
        </w:rPr>
        <w:t>г) при оплате скорой медицинской помощи по тарифам на вызов СМП</w:t>
      </w:r>
      <w:r w:rsidR="00B47898" w:rsidRPr="002C7B2C">
        <w:rPr>
          <w:sz w:val="26"/>
          <w:szCs w:val="26"/>
        </w:rPr>
        <w:t xml:space="preserve"> </w:t>
      </w:r>
      <w:r w:rsidR="006273F1" w:rsidRPr="002C7B2C">
        <w:rPr>
          <w:sz w:val="26"/>
          <w:szCs w:val="26"/>
        </w:rPr>
        <w:t>(</w:t>
      </w:r>
      <w:r w:rsidR="006273F1" w:rsidRPr="002C7B2C">
        <w:rPr>
          <w:b/>
          <w:sz w:val="26"/>
          <w:szCs w:val="26"/>
        </w:rPr>
        <w:t>Приложение №19</w:t>
      </w:r>
      <w:r w:rsidR="006273F1" w:rsidRPr="002C7B2C">
        <w:rPr>
          <w:sz w:val="26"/>
          <w:szCs w:val="26"/>
        </w:rPr>
        <w:t>)</w:t>
      </w:r>
      <w:r w:rsidR="006F0A30" w:rsidRPr="002C7B2C">
        <w:rPr>
          <w:sz w:val="26"/>
          <w:szCs w:val="26"/>
        </w:rPr>
        <w:t>,</w:t>
      </w:r>
    </w:p>
    <w:p w:rsidR="00D71FB9" w:rsidRPr="002C7B2C" w:rsidRDefault="00D71FB9" w:rsidP="00875E15">
      <w:pPr>
        <w:autoSpaceDE w:val="0"/>
        <w:autoSpaceDN w:val="0"/>
        <w:adjustRightInd w:val="0"/>
        <w:ind w:firstLine="709"/>
        <w:jc w:val="both"/>
        <w:rPr>
          <w:sz w:val="26"/>
          <w:szCs w:val="26"/>
        </w:rPr>
      </w:pPr>
      <w:r w:rsidRPr="002C7B2C">
        <w:rPr>
          <w:sz w:val="26"/>
          <w:szCs w:val="26"/>
        </w:rPr>
        <w:t>д) при оплате высокотехнологично</w:t>
      </w:r>
      <w:r w:rsidR="00693EF8" w:rsidRPr="002C7B2C">
        <w:rPr>
          <w:sz w:val="26"/>
          <w:szCs w:val="26"/>
        </w:rPr>
        <w:t>й</w:t>
      </w:r>
      <w:r w:rsidRPr="002C7B2C">
        <w:rPr>
          <w:sz w:val="26"/>
          <w:szCs w:val="26"/>
        </w:rPr>
        <w:t xml:space="preserve"> медицинской помощи по установленным федеральным нормативам финансовых затрат</w:t>
      </w:r>
      <w:r w:rsidR="00D94665" w:rsidRPr="002C7B2C">
        <w:rPr>
          <w:sz w:val="26"/>
          <w:szCs w:val="26"/>
        </w:rPr>
        <w:t xml:space="preserve"> (стоимость законченного случая лечения определяется в соответствии с разделом 3.4 настоящего Соглашения)</w:t>
      </w:r>
      <w:r w:rsidRPr="002C7B2C">
        <w:rPr>
          <w:sz w:val="26"/>
          <w:szCs w:val="26"/>
        </w:rPr>
        <w:t>.</w:t>
      </w:r>
    </w:p>
    <w:p w:rsidR="00F2307F" w:rsidRPr="002C7B2C" w:rsidRDefault="00D71FB9" w:rsidP="00875E15">
      <w:pPr>
        <w:autoSpaceDE w:val="0"/>
        <w:autoSpaceDN w:val="0"/>
        <w:adjustRightInd w:val="0"/>
        <w:ind w:firstLine="709"/>
        <w:jc w:val="both"/>
        <w:rPr>
          <w:sz w:val="26"/>
          <w:szCs w:val="26"/>
        </w:rPr>
      </w:pPr>
      <w:r w:rsidRPr="002C7B2C">
        <w:rPr>
          <w:kern w:val="24"/>
          <w:sz w:val="26"/>
          <w:szCs w:val="26"/>
        </w:rPr>
        <w:t xml:space="preserve">Оплата первичной медико-санитарной, специализированной, в том числе высокотехнологичной медицинской помощи, являющейся частью специализированной </w:t>
      </w:r>
      <w:r w:rsidRPr="002C7B2C">
        <w:rPr>
          <w:kern w:val="24"/>
          <w:sz w:val="26"/>
          <w:szCs w:val="26"/>
        </w:rPr>
        <w:lastRenderedPageBreak/>
        <w:t xml:space="preserve">медицинской помощи осуществляется по тарифам, действующим на момент оказания медицинской помощи и в соответствии с </w:t>
      </w:r>
      <w:r w:rsidR="00A8548B" w:rsidRPr="002C7B2C">
        <w:rPr>
          <w:kern w:val="24"/>
          <w:sz w:val="26"/>
          <w:szCs w:val="26"/>
        </w:rPr>
        <w:t>условиями настоящего</w:t>
      </w:r>
      <w:r w:rsidRPr="002C7B2C">
        <w:rPr>
          <w:kern w:val="24"/>
          <w:sz w:val="26"/>
          <w:szCs w:val="26"/>
        </w:rPr>
        <w:t xml:space="preserve"> Тарифного соглашения.</w:t>
      </w:r>
    </w:p>
    <w:p w:rsidR="005B6AE7" w:rsidRPr="00CD691C" w:rsidRDefault="00996D25" w:rsidP="00875E15">
      <w:pPr>
        <w:ind w:firstLine="709"/>
        <w:jc w:val="both"/>
        <w:rPr>
          <w:sz w:val="26"/>
          <w:szCs w:val="26"/>
        </w:rPr>
      </w:pPr>
      <w:r w:rsidRPr="002C7B2C">
        <w:rPr>
          <w:b/>
          <w:sz w:val="26"/>
          <w:szCs w:val="26"/>
        </w:rPr>
        <w:t>3.6</w:t>
      </w:r>
      <w:r w:rsidR="005B6AE7" w:rsidRPr="002C7B2C">
        <w:rPr>
          <w:b/>
          <w:sz w:val="26"/>
          <w:szCs w:val="26"/>
        </w:rPr>
        <w:t>.4.</w:t>
      </w:r>
      <w:r w:rsidR="005B6AE7" w:rsidRPr="002C7B2C">
        <w:rPr>
          <w:sz w:val="26"/>
          <w:szCs w:val="26"/>
        </w:rPr>
        <w:t xml:space="preserve"> Счета и реестры счетов за оказанную медицинскую помощь гражданам, застрахованным СМО за пределами Калужской области, представляются для оплаты в Фонд в течение 10 рабочих дней</w:t>
      </w:r>
      <w:r w:rsidR="005B6AE7" w:rsidRPr="00CD691C">
        <w:rPr>
          <w:sz w:val="26"/>
          <w:szCs w:val="26"/>
        </w:rPr>
        <w:t xml:space="preserve"> месяца, следующего за месяцем завершения случая оказания медицинской помощи. На бумажном носителе предоставляются счет</w:t>
      </w:r>
      <w:r w:rsidR="009A0A1C" w:rsidRPr="00CD691C">
        <w:rPr>
          <w:sz w:val="26"/>
          <w:szCs w:val="26"/>
        </w:rPr>
        <w:t>а</w:t>
      </w:r>
      <w:r w:rsidR="005B6AE7" w:rsidRPr="00CD691C">
        <w:rPr>
          <w:sz w:val="26"/>
          <w:szCs w:val="26"/>
        </w:rPr>
        <w:t xml:space="preserve"> </w:t>
      </w:r>
      <w:r w:rsidR="009A0A1C" w:rsidRPr="00CD691C">
        <w:rPr>
          <w:sz w:val="26"/>
          <w:szCs w:val="26"/>
        </w:rPr>
        <w:t xml:space="preserve">в 2-х экземплярах </w:t>
      </w:r>
      <w:r w:rsidR="005B6AE7" w:rsidRPr="00CD691C">
        <w:rPr>
          <w:sz w:val="26"/>
          <w:szCs w:val="26"/>
        </w:rPr>
        <w:t>и реестры счетов (только для диспансеризации) заверенные печатью и подписями руководителя медицинской организации и главного бухгалтера. В электронном форме по сети Vipnet в адрес Фонда высылаются реестры счетов, подписанные в соответствии с Федеральны</w:t>
      </w:r>
      <w:r w:rsidR="008B32AE" w:rsidRPr="00CD691C">
        <w:rPr>
          <w:sz w:val="26"/>
          <w:szCs w:val="26"/>
        </w:rPr>
        <w:t>м</w:t>
      </w:r>
      <w:r w:rsidR="005B6AE7" w:rsidRPr="00CD691C">
        <w:rPr>
          <w:sz w:val="26"/>
          <w:szCs w:val="26"/>
        </w:rPr>
        <w:t xml:space="preserve"> закон</w:t>
      </w:r>
      <w:r w:rsidR="008B32AE" w:rsidRPr="00CD691C">
        <w:rPr>
          <w:sz w:val="26"/>
          <w:szCs w:val="26"/>
        </w:rPr>
        <w:t>ом</w:t>
      </w:r>
      <w:r w:rsidR="005B6AE7" w:rsidRPr="00CD691C">
        <w:rPr>
          <w:sz w:val="26"/>
          <w:szCs w:val="26"/>
        </w:rPr>
        <w:t xml:space="preserve"> от 06.04.2011 № 63-ФЗ «Об электронной подписи» простой электронной или неквалифицированной электронной подписью.</w:t>
      </w:r>
    </w:p>
    <w:p w:rsidR="00DA3381" w:rsidRPr="00531996" w:rsidRDefault="005B6AE7" w:rsidP="00875E15">
      <w:pPr>
        <w:ind w:firstLine="708"/>
        <w:jc w:val="both"/>
        <w:rPr>
          <w:sz w:val="26"/>
          <w:szCs w:val="26"/>
        </w:rPr>
      </w:pPr>
      <w:r w:rsidRPr="00CD691C">
        <w:rPr>
          <w:sz w:val="26"/>
          <w:szCs w:val="26"/>
        </w:rPr>
        <w:t>Счета (на бумажном носителе) и реестры счетов (в электронной форме) формируются раздельно по условиям оказания медицинской помощи (</w:t>
      </w:r>
      <w:r w:rsidR="00DB4DC7" w:rsidRPr="00CD691C">
        <w:rPr>
          <w:sz w:val="26"/>
          <w:szCs w:val="26"/>
        </w:rPr>
        <w:t>амбулаторно, в условиях дневных стационаров всех типов, в условиях круглосуточных стац</w:t>
      </w:r>
      <w:r w:rsidR="00CD691C" w:rsidRPr="00CD691C">
        <w:rPr>
          <w:sz w:val="26"/>
          <w:szCs w:val="26"/>
        </w:rPr>
        <w:t>и</w:t>
      </w:r>
      <w:r w:rsidR="00DB4DC7" w:rsidRPr="00CD691C">
        <w:rPr>
          <w:sz w:val="26"/>
          <w:szCs w:val="26"/>
        </w:rPr>
        <w:t xml:space="preserve">онаров, </w:t>
      </w:r>
      <w:r w:rsidRPr="00CD691C">
        <w:rPr>
          <w:sz w:val="26"/>
          <w:szCs w:val="26"/>
        </w:rPr>
        <w:t xml:space="preserve">скорая медицинская помощь). Реестры счетов по диспансеризации формируются в соответствии с </w:t>
      </w:r>
      <w:r w:rsidRPr="00CD691C">
        <w:rPr>
          <w:bCs/>
          <w:color w:val="000000"/>
          <w:sz w:val="26"/>
          <w:szCs w:val="26"/>
        </w:rPr>
        <w:t xml:space="preserve">приказами </w:t>
      </w:r>
      <w:r w:rsidRPr="00CD691C">
        <w:rPr>
          <w:color w:val="000000"/>
          <w:sz w:val="26"/>
          <w:szCs w:val="26"/>
        </w:rPr>
        <w:t>Минздрава России от 15.02.2013 № 72н «О проведении диспансеризации пребывающих в стационарных учреждениях детей-сирот и детей, находящихся в трудной</w:t>
      </w:r>
      <w:r w:rsidRPr="00CD691C">
        <w:rPr>
          <w:sz w:val="26"/>
          <w:szCs w:val="26"/>
        </w:rPr>
        <w:t xml:space="preserve"> жизненной ситуации»,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w:t>
      </w:r>
      <w:r w:rsidR="002A1DE6" w:rsidRPr="00CD691C">
        <w:rPr>
          <w:sz w:val="26"/>
          <w:szCs w:val="26"/>
        </w:rPr>
        <w:t>03.02.2015 №36ан «Об утверждении порядка проведения диспансеризации определенных групп взрослого населения</w:t>
      </w:r>
      <w:r w:rsidRPr="00CD691C">
        <w:rPr>
          <w:sz w:val="26"/>
          <w:szCs w:val="26"/>
        </w:rPr>
        <w:t xml:space="preserve">». </w:t>
      </w:r>
      <w:r w:rsidR="00F62DE0" w:rsidRPr="00CD691C">
        <w:rPr>
          <w:sz w:val="26"/>
          <w:szCs w:val="26"/>
        </w:rPr>
        <w:t xml:space="preserve">Реестры счетов по медицинскому </w:t>
      </w:r>
      <w:r w:rsidR="00AD7FFA" w:rsidRPr="00CD691C">
        <w:rPr>
          <w:sz w:val="26"/>
          <w:szCs w:val="26"/>
        </w:rPr>
        <w:t>обследованию</w:t>
      </w:r>
      <w:r w:rsidR="00F62DE0" w:rsidRPr="00CD691C">
        <w:rPr>
          <w:sz w:val="26"/>
          <w:szCs w:val="26"/>
        </w:rPr>
        <w:t xml:space="preserve"> детей-сирот</w:t>
      </w:r>
      <w:r w:rsidR="00F62DE0" w:rsidRPr="00CD691C">
        <w:rPr>
          <w:rFonts w:eastAsia="Calibri"/>
          <w:sz w:val="26"/>
          <w:szCs w:val="26"/>
        </w:rPr>
        <w:t xml:space="preserve"> и детей, оставшихся без попечения родителей, </w:t>
      </w:r>
      <w:r w:rsidR="0045017B" w:rsidRPr="00CD691C">
        <w:rPr>
          <w:sz w:val="26"/>
          <w:szCs w:val="26"/>
        </w:rPr>
        <w:t xml:space="preserve">формируются </w:t>
      </w:r>
      <w:r w:rsidR="0045017B" w:rsidRPr="00CD691C">
        <w:rPr>
          <w:bCs/>
          <w:sz w:val="26"/>
          <w:szCs w:val="26"/>
        </w:rPr>
        <w:t xml:space="preserve">в соответствии с </w:t>
      </w:r>
      <w:r w:rsidR="0045017B" w:rsidRPr="00CD691C">
        <w:rPr>
          <w:rFonts w:eastAsia="Calibri"/>
          <w:sz w:val="26"/>
          <w:szCs w:val="26"/>
        </w:rPr>
        <w:t xml:space="preserve">Постановлением Правительства РФ от 26.02.2015 №170 «Об утверждении Правил проведения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Приказом Минздрава России от 13.10.2015 № 711н «Об утверждении формы направления на медицинское обследование, а также перечня исследований при проведении медицинского обследования и формы заключения о состоянии здоровья ребенка-сироты, ребенка, оставшегося без попечения родителей, помещаемого под надзор в организацию для детей-сирот и детей, оставшихся без </w:t>
      </w:r>
      <w:r w:rsidR="0045017B" w:rsidRPr="00531996">
        <w:rPr>
          <w:rFonts w:eastAsia="Calibri"/>
          <w:sz w:val="26"/>
          <w:szCs w:val="26"/>
        </w:rPr>
        <w:t>попечения родителей».</w:t>
      </w:r>
    </w:p>
    <w:p w:rsidR="005B6AE7" w:rsidRPr="00531996" w:rsidRDefault="005B6AE7" w:rsidP="00875E15">
      <w:pPr>
        <w:ind w:firstLine="708"/>
        <w:jc w:val="both"/>
        <w:rPr>
          <w:b/>
          <w:i/>
          <w:sz w:val="26"/>
          <w:szCs w:val="26"/>
        </w:rPr>
      </w:pPr>
      <w:r w:rsidRPr="00531996">
        <w:rPr>
          <w:sz w:val="26"/>
          <w:szCs w:val="26"/>
        </w:rPr>
        <w:t>Счета на бумажном носителе формируются в соответствии с уведомлением, высланным Фондом (</w:t>
      </w:r>
      <w:r w:rsidRPr="00531996">
        <w:rPr>
          <w:b/>
          <w:sz w:val="26"/>
          <w:szCs w:val="26"/>
        </w:rPr>
        <w:t xml:space="preserve">Приложение № </w:t>
      </w:r>
      <w:r w:rsidR="000D2C07" w:rsidRPr="00531996">
        <w:rPr>
          <w:b/>
          <w:sz w:val="26"/>
          <w:szCs w:val="26"/>
        </w:rPr>
        <w:t>41</w:t>
      </w:r>
      <w:r w:rsidR="00AA16D3" w:rsidRPr="00531996">
        <w:rPr>
          <w:b/>
          <w:sz w:val="26"/>
          <w:szCs w:val="26"/>
        </w:rPr>
        <w:t xml:space="preserve"> </w:t>
      </w:r>
      <w:r w:rsidR="00E72904" w:rsidRPr="00531996">
        <w:rPr>
          <w:b/>
          <w:sz w:val="26"/>
          <w:szCs w:val="26"/>
        </w:rPr>
        <w:t>к Соглашению</w:t>
      </w:r>
      <w:r w:rsidRPr="00531996">
        <w:rPr>
          <w:sz w:val="26"/>
          <w:szCs w:val="26"/>
        </w:rPr>
        <w:t>), после предоставления медицинской организацией электронного реестра счета по сети Vipnet в адрес специалиста отдела по межтерриториальным расчетам.</w:t>
      </w:r>
    </w:p>
    <w:p w:rsidR="005B6AE7" w:rsidRPr="00CD691C" w:rsidRDefault="005F5A79" w:rsidP="00875E15">
      <w:pPr>
        <w:ind w:firstLine="708"/>
        <w:jc w:val="both"/>
        <w:rPr>
          <w:sz w:val="26"/>
          <w:szCs w:val="26"/>
        </w:rPr>
      </w:pPr>
      <w:r w:rsidRPr="00531996">
        <w:rPr>
          <w:sz w:val="26"/>
          <w:szCs w:val="26"/>
        </w:rPr>
        <w:t>Р</w:t>
      </w:r>
      <w:r w:rsidR="005B6AE7" w:rsidRPr="00531996">
        <w:rPr>
          <w:sz w:val="26"/>
          <w:szCs w:val="26"/>
        </w:rPr>
        <w:t xml:space="preserve">еестр счетов </w:t>
      </w:r>
      <w:r w:rsidRPr="00531996">
        <w:rPr>
          <w:sz w:val="26"/>
          <w:szCs w:val="26"/>
        </w:rPr>
        <w:t>в электронной форме</w:t>
      </w:r>
      <w:r w:rsidRPr="00CD691C">
        <w:rPr>
          <w:sz w:val="26"/>
          <w:szCs w:val="26"/>
        </w:rPr>
        <w:t xml:space="preserve"> </w:t>
      </w:r>
      <w:r w:rsidR="005B6AE7" w:rsidRPr="00CD691C">
        <w:rPr>
          <w:sz w:val="26"/>
          <w:szCs w:val="26"/>
        </w:rPr>
        <w:t>должен содержать сведения в соответствии с приложением Е к приказу ФФОМС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r w:rsidR="008C687E" w:rsidRPr="00CD691C">
        <w:rPr>
          <w:sz w:val="26"/>
          <w:szCs w:val="26"/>
        </w:rPr>
        <w:t>.</w:t>
      </w:r>
    </w:p>
    <w:p w:rsidR="00861175" w:rsidRPr="00CD691C" w:rsidRDefault="005F5A79" w:rsidP="00875E15">
      <w:pPr>
        <w:ind w:firstLine="708"/>
        <w:jc w:val="both"/>
        <w:rPr>
          <w:b/>
          <w:i/>
          <w:sz w:val="26"/>
          <w:szCs w:val="26"/>
        </w:rPr>
      </w:pPr>
      <w:r w:rsidRPr="00CD691C">
        <w:rPr>
          <w:sz w:val="26"/>
          <w:szCs w:val="26"/>
        </w:rPr>
        <w:t>Реестр счетов в электронной форме</w:t>
      </w:r>
      <w:r w:rsidR="005B6AE7" w:rsidRPr="00CD691C">
        <w:rPr>
          <w:sz w:val="26"/>
          <w:szCs w:val="26"/>
        </w:rPr>
        <w:t xml:space="preserve">, предъявленный к оплате за отчетный период, не может содержать более одного случая профосмотра для одного </w:t>
      </w:r>
      <w:r w:rsidR="00861175" w:rsidRPr="00CD691C">
        <w:rPr>
          <w:sz w:val="26"/>
          <w:szCs w:val="26"/>
        </w:rPr>
        <w:t>застрахованного</w:t>
      </w:r>
      <w:r w:rsidR="008C687E" w:rsidRPr="00CD691C">
        <w:rPr>
          <w:sz w:val="26"/>
          <w:szCs w:val="26"/>
        </w:rPr>
        <w:t>.</w:t>
      </w:r>
      <w:r w:rsidR="00B46515" w:rsidRPr="00CD691C">
        <w:rPr>
          <w:sz w:val="26"/>
          <w:szCs w:val="26"/>
        </w:rPr>
        <w:t xml:space="preserve"> </w:t>
      </w:r>
    </w:p>
    <w:p w:rsidR="005B6AE7" w:rsidRPr="00CD691C" w:rsidRDefault="005B6AE7" w:rsidP="00875E15">
      <w:pPr>
        <w:autoSpaceDE w:val="0"/>
        <w:autoSpaceDN w:val="0"/>
        <w:adjustRightInd w:val="0"/>
        <w:ind w:firstLine="709"/>
        <w:jc w:val="both"/>
        <w:rPr>
          <w:sz w:val="26"/>
          <w:szCs w:val="26"/>
        </w:rPr>
      </w:pPr>
      <w:r w:rsidRPr="00CD691C">
        <w:rPr>
          <w:sz w:val="26"/>
          <w:szCs w:val="26"/>
        </w:rPr>
        <w:t xml:space="preserve">Второй </w:t>
      </w:r>
      <w:r w:rsidR="005F5A79" w:rsidRPr="00CD691C">
        <w:rPr>
          <w:sz w:val="26"/>
          <w:szCs w:val="26"/>
        </w:rPr>
        <w:t xml:space="preserve">случай </w:t>
      </w:r>
      <w:r w:rsidRPr="00CD691C">
        <w:rPr>
          <w:sz w:val="26"/>
          <w:szCs w:val="26"/>
        </w:rPr>
        <w:t>профосмотр</w:t>
      </w:r>
      <w:r w:rsidR="005F5A79" w:rsidRPr="00CD691C">
        <w:rPr>
          <w:sz w:val="26"/>
          <w:szCs w:val="26"/>
        </w:rPr>
        <w:t>а</w:t>
      </w:r>
      <w:r w:rsidRPr="00CD691C">
        <w:rPr>
          <w:sz w:val="26"/>
          <w:szCs w:val="26"/>
        </w:rPr>
        <w:t xml:space="preserve"> может быть предъявлен к оплате дополнительным реестром счета.</w:t>
      </w:r>
    </w:p>
    <w:p w:rsidR="005B6AE7" w:rsidRPr="00CD691C" w:rsidRDefault="00996D25" w:rsidP="00875E15">
      <w:pPr>
        <w:autoSpaceDE w:val="0"/>
        <w:autoSpaceDN w:val="0"/>
        <w:adjustRightInd w:val="0"/>
        <w:ind w:firstLine="540"/>
        <w:jc w:val="both"/>
        <w:rPr>
          <w:sz w:val="26"/>
          <w:szCs w:val="26"/>
        </w:rPr>
      </w:pPr>
      <w:r w:rsidRPr="00CD691C">
        <w:rPr>
          <w:b/>
          <w:bCs/>
          <w:sz w:val="26"/>
          <w:szCs w:val="26"/>
        </w:rPr>
        <w:t>3.6</w:t>
      </w:r>
      <w:r w:rsidR="005B6AE7" w:rsidRPr="00CD691C">
        <w:rPr>
          <w:b/>
          <w:bCs/>
          <w:sz w:val="26"/>
          <w:szCs w:val="26"/>
        </w:rPr>
        <w:t xml:space="preserve">.5. </w:t>
      </w:r>
      <w:r w:rsidR="005B6AE7" w:rsidRPr="00CD691C">
        <w:rPr>
          <w:sz w:val="26"/>
          <w:szCs w:val="26"/>
        </w:rPr>
        <w:t xml:space="preserve">Фонд принимает счета и реестры счетов медицинских организаций за лечение граждан, застрахованных СМО за пределами Калужской области, и в течение 25 рабочих дней с даты представления счета медицинской организацией производит оплату с учетом результатов проведенного контроля объемов, сроков, качества и условий предоставления </w:t>
      </w:r>
      <w:r w:rsidR="005B6AE7" w:rsidRPr="00CD691C">
        <w:rPr>
          <w:sz w:val="26"/>
          <w:szCs w:val="26"/>
        </w:rPr>
        <w:lastRenderedPageBreak/>
        <w:t xml:space="preserve">медицинской помощи по обязательному медицинскому страхованию. При наличии претензий по отдельным случаям оказания медицинской помощи Фонд составляет Акт, в котором, в соответствии с приказом ФФОМС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указываются позиции реестра счетов не принятые к оплате полностью или частично. </w:t>
      </w:r>
    </w:p>
    <w:p w:rsidR="005B6AE7" w:rsidRPr="00CD691C" w:rsidRDefault="005B6AE7" w:rsidP="00875E15">
      <w:pPr>
        <w:ind w:firstLine="709"/>
        <w:jc w:val="both"/>
        <w:rPr>
          <w:sz w:val="26"/>
          <w:szCs w:val="26"/>
        </w:rPr>
      </w:pPr>
      <w:r w:rsidRPr="00CD691C">
        <w:rPr>
          <w:sz w:val="26"/>
          <w:szCs w:val="26"/>
        </w:rPr>
        <w:t>При наличии претензий по отдельным позициям реестра счетов у Фонда и/или территориального фонда, в адрес которого счет был направлен, Фонд запрашивает у медицинской организации медицинскую карту стационарного больного и/или медицинскую карту амбулаторного больного</w:t>
      </w:r>
      <w:r w:rsidR="00515253" w:rsidRPr="00CD691C">
        <w:rPr>
          <w:sz w:val="26"/>
          <w:szCs w:val="26"/>
        </w:rPr>
        <w:t>, а также иную медицинскую документацию, необходимую</w:t>
      </w:r>
      <w:r w:rsidRPr="00CD691C">
        <w:rPr>
          <w:sz w:val="26"/>
          <w:szCs w:val="26"/>
        </w:rPr>
        <w:t xml:space="preserve"> для проведения медико-экономической экспертизы и/или экспертизы качества медицинской помощи.</w:t>
      </w:r>
    </w:p>
    <w:p w:rsidR="005E58C8" w:rsidRPr="00CD691C" w:rsidRDefault="005E58C8" w:rsidP="00875E15">
      <w:pPr>
        <w:ind w:firstLine="709"/>
        <w:jc w:val="both"/>
        <w:rPr>
          <w:sz w:val="26"/>
          <w:szCs w:val="26"/>
        </w:rPr>
      </w:pPr>
      <w:r w:rsidRPr="00CD691C">
        <w:rPr>
          <w:sz w:val="26"/>
          <w:szCs w:val="26"/>
        </w:rPr>
        <w:t>В случае если в ходе медико-экономической контроля, проведенного Фондом, были выявлены нарушения (</w:t>
      </w:r>
      <w:r w:rsidRPr="00531996">
        <w:rPr>
          <w:sz w:val="26"/>
          <w:szCs w:val="26"/>
        </w:rPr>
        <w:t xml:space="preserve">дефекты оказания медицинской помощи, технические ошибки и т.п. согласно </w:t>
      </w:r>
      <w:r w:rsidR="00243028" w:rsidRPr="00531996">
        <w:rPr>
          <w:b/>
          <w:sz w:val="26"/>
          <w:szCs w:val="26"/>
        </w:rPr>
        <w:t xml:space="preserve">Приложению </w:t>
      </w:r>
      <w:r w:rsidR="00236AC8" w:rsidRPr="00531996">
        <w:rPr>
          <w:b/>
          <w:sz w:val="26"/>
          <w:szCs w:val="26"/>
        </w:rPr>
        <w:t xml:space="preserve">№ </w:t>
      </w:r>
      <w:r w:rsidR="000D2C07" w:rsidRPr="00531996">
        <w:rPr>
          <w:b/>
          <w:sz w:val="26"/>
          <w:szCs w:val="26"/>
        </w:rPr>
        <w:t>42</w:t>
      </w:r>
      <w:r w:rsidR="00AA16D3" w:rsidRPr="00531996">
        <w:rPr>
          <w:sz w:val="26"/>
          <w:szCs w:val="26"/>
        </w:rPr>
        <w:t xml:space="preserve"> </w:t>
      </w:r>
      <w:r w:rsidRPr="00531996">
        <w:rPr>
          <w:sz w:val="26"/>
          <w:szCs w:val="26"/>
        </w:rPr>
        <w:t>к настоящему Соглашению), то в медицинскую организацию по сети Vipnet направляется</w:t>
      </w:r>
      <w:r w:rsidRPr="00CD691C">
        <w:rPr>
          <w:sz w:val="26"/>
          <w:szCs w:val="26"/>
        </w:rPr>
        <w:t xml:space="preserve"> протокол обработки реестра счета, в котором указываются суммы и причины отказа отдельно по каждой позиции реестра счета.  </w:t>
      </w:r>
    </w:p>
    <w:p w:rsidR="005E58C8" w:rsidRPr="00CD691C" w:rsidRDefault="005E58C8" w:rsidP="00875E15">
      <w:pPr>
        <w:ind w:firstLine="709"/>
        <w:jc w:val="both"/>
        <w:rPr>
          <w:sz w:val="26"/>
          <w:szCs w:val="26"/>
        </w:rPr>
      </w:pPr>
      <w:r w:rsidRPr="00CD691C">
        <w:rPr>
          <w:sz w:val="26"/>
          <w:szCs w:val="26"/>
        </w:rPr>
        <w:t>Реестр счета может быть исправлен медицинской организацией и повторно представлен в адрес Фонда не позднее 7 рабочих дней со дня получения протокола обработки реестра счета. Предъявление дополнительных счетов и исправленных реестров счетов не допускается по истечении вышеуказанного срока.</w:t>
      </w:r>
    </w:p>
    <w:p w:rsidR="005E58C8" w:rsidRPr="00CD691C" w:rsidRDefault="005E58C8" w:rsidP="00875E15">
      <w:pPr>
        <w:ind w:firstLine="709"/>
        <w:jc w:val="both"/>
        <w:rPr>
          <w:sz w:val="26"/>
          <w:szCs w:val="26"/>
        </w:rPr>
      </w:pPr>
      <w:r w:rsidRPr="00CD691C">
        <w:rPr>
          <w:sz w:val="26"/>
          <w:szCs w:val="26"/>
        </w:rPr>
        <w:t>После проведения медико-экономического контроля и/или медико-экономической экспертизы и/или экспертизы качества медицинской помощи, Фондом и/или территориальным фондом, в адрес которого был выставлен счет, в адрес медицинской организации формируется акт/акты медико-экономического контроля и протокол обработки реестра счета. В случае, если по отдельным позициям реестров счетов проводилась медико-экономическая экспертиза и/или экспертиза качества медицинской помощи, то экземпляры актов также передаются медицинской организации.</w:t>
      </w:r>
    </w:p>
    <w:p w:rsidR="005B6AE7" w:rsidRPr="00CD691C" w:rsidRDefault="00996D25" w:rsidP="00875E15">
      <w:pPr>
        <w:ind w:firstLine="709"/>
        <w:jc w:val="both"/>
        <w:rPr>
          <w:sz w:val="26"/>
          <w:szCs w:val="26"/>
        </w:rPr>
      </w:pPr>
      <w:r w:rsidRPr="00CD691C">
        <w:rPr>
          <w:b/>
          <w:bCs/>
          <w:sz w:val="26"/>
          <w:szCs w:val="26"/>
        </w:rPr>
        <w:t>3.6</w:t>
      </w:r>
      <w:r w:rsidR="005B6AE7" w:rsidRPr="00CD691C">
        <w:rPr>
          <w:b/>
          <w:bCs/>
          <w:sz w:val="26"/>
          <w:szCs w:val="26"/>
        </w:rPr>
        <w:t xml:space="preserve">.6. </w:t>
      </w:r>
      <w:r w:rsidR="005B6AE7" w:rsidRPr="00CD691C">
        <w:rPr>
          <w:sz w:val="26"/>
          <w:szCs w:val="26"/>
        </w:rPr>
        <w:t>При невыполнении требований Фонда по оформлению счета за лечение  граждан, застрахованных СМО за пределами Калужской области, в установленные сроки или в случае предъявления  счета более чем через 14 рабочих дней следующих за месяцем завершения случая оказания медицинской помощи Фонд вправе счет к оплате не принимать.</w:t>
      </w:r>
    </w:p>
    <w:p w:rsidR="005B6AE7" w:rsidRPr="00CD691C" w:rsidRDefault="00996D25" w:rsidP="00875E15">
      <w:pPr>
        <w:ind w:firstLine="709"/>
        <w:jc w:val="both"/>
        <w:rPr>
          <w:sz w:val="26"/>
          <w:szCs w:val="26"/>
        </w:rPr>
      </w:pPr>
      <w:r w:rsidRPr="00CD691C">
        <w:rPr>
          <w:b/>
          <w:bCs/>
          <w:sz w:val="26"/>
          <w:szCs w:val="26"/>
        </w:rPr>
        <w:t>3.6</w:t>
      </w:r>
      <w:r w:rsidR="005B6AE7" w:rsidRPr="00CD691C">
        <w:rPr>
          <w:b/>
          <w:bCs/>
          <w:sz w:val="26"/>
          <w:szCs w:val="26"/>
        </w:rPr>
        <w:t>.</w:t>
      </w:r>
      <w:r w:rsidR="00562265" w:rsidRPr="00CD691C">
        <w:rPr>
          <w:b/>
          <w:bCs/>
          <w:sz w:val="26"/>
          <w:szCs w:val="26"/>
        </w:rPr>
        <w:t>7</w:t>
      </w:r>
      <w:r w:rsidR="005B6AE7" w:rsidRPr="00CD691C">
        <w:rPr>
          <w:b/>
          <w:bCs/>
          <w:sz w:val="26"/>
          <w:szCs w:val="26"/>
        </w:rPr>
        <w:t xml:space="preserve">. </w:t>
      </w:r>
      <w:r w:rsidR="005B6AE7" w:rsidRPr="00CD691C">
        <w:rPr>
          <w:sz w:val="26"/>
          <w:szCs w:val="26"/>
        </w:rPr>
        <w:t>Не подлежит оплате за счет средств ОМС медицинская помощь, оказанная иногородним гражданам:</w:t>
      </w:r>
    </w:p>
    <w:p w:rsidR="005B6AE7" w:rsidRPr="00CD691C" w:rsidRDefault="005B6AE7" w:rsidP="00875E15">
      <w:pPr>
        <w:ind w:firstLine="720"/>
        <w:jc w:val="both"/>
        <w:rPr>
          <w:sz w:val="26"/>
          <w:szCs w:val="26"/>
        </w:rPr>
      </w:pPr>
      <w:r w:rsidRPr="00CD691C">
        <w:rPr>
          <w:sz w:val="26"/>
          <w:szCs w:val="26"/>
        </w:rPr>
        <w:t xml:space="preserve">а) высокотехнологичная медицинская помощь, </w:t>
      </w:r>
      <w:r w:rsidRPr="00CD691C">
        <w:rPr>
          <w:kern w:val="24"/>
          <w:sz w:val="26"/>
          <w:szCs w:val="26"/>
        </w:rPr>
        <w:t xml:space="preserve">включенная в перечень видов высокотехнологичной медицинской помощи, финансовое обеспечение которых осуществляется за счет средств федерального бюджета (раздел </w:t>
      </w:r>
      <w:r w:rsidRPr="00CD691C">
        <w:rPr>
          <w:kern w:val="24"/>
          <w:sz w:val="26"/>
          <w:szCs w:val="26"/>
          <w:lang w:val="en-US"/>
        </w:rPr>
        <w:t>II</w:t>
      </w:r>
      <w:r w:rsidR="00243028" w:rsidRPr="00CD691C">
        <w:rPr>
          <w:kern w:val="24"/>
          <w:sz w:val="26"/>
          <w:szCs w:val="26"/>
        </w:rPr>
        <w:t xml:space="preserve"> Перечня</w:t>
      </w:r>
      <w:r w:rsidRPr="00CD691C">
        <w:rPr>
          <w:kern w:val="24"/>
          <w:sz w:val="26"/>
          <w:szCs w:val="26"/>
        </w:rPr>
        <w:t>)</w:t>
      </w:r>
      <w:r w:rsidRPr="00CD691C">
        <w:rPr>
          <w:sz w:val="26"/>
          <w:szCs w:val="26"/>
        </w:rPr>
        <w:t>;</w:t>
      </w:r>
    </w:p>
    <w:p w:rsidR="005B6AE7" w:rsidRPr="00CD691C" w:rsidRDefault="005B6AE7" w:rsidP="00875E15">
      <w:pPr>
        <w:ind w:firstLine="720"/>
        <w:jc w:val="both"/>
        <w:rPr>
          <w:sz w:val="26"/>
          <w:szCs w:val="26"/>
        </w:rPr>
      </w:pPr>
      <w:r w:rsidRPr="00CD691C">
        <w:rPr>
          <w:sz w:val="26"/>
          <w:szCs w:val="26"/>
        </w:rPr>
        <w:t>б) медицинская помощь, оказываемая за счет средств бюджетов всех уровней;</w:t>
      </w:r>
    </w:p>
    <w:p w:rsidR="005B6AE7" w:rsidRPr="00CD691C" w:rsidRDefault="005B6AE7" w:rsidP="00875E15">
      <w:pPr>
        <w:ind w:firstLine="720"/>
        <w:jc w:val="both"/>
        <w:rPr>
          <w:sz w:val="26"/>
          <w:szCs w:val="26"/>
        </w:rPr>
      </w:pPr>
      <w:r w:rsidRPr="00CD691C">
        <w:rPr>
          <w:sz w:val="26"/>
          <w:szCs w:val="26"/>
        </w:rPr>
        <w:t>в) медицинская помощь, оказанная непосредственно после произошедшего тяжелого несчастного случая на производстве и вследствие профессиональных заболеваний, оплаченных Фондом социального страхования;</w:t>
      </w:r>
    </w:p>
    <w:p w:rsidR="005B6AE7" w:rsidRPr="00CD691C" w:rsidRDefault="005B6AE7" w:rsidP="00875E15">
      <w:pPr>
        <w:ind w:firstLine="720"/>
        <w:jc w:val="both"/>
        <w:rPr>
          <w:sz w:val="26"/>
          <w:szCs w:val="26"/>
        </w:rPr>
      </w:pPr>
      <w:r w:rsidRPr="00CD691C">
        <w:rPr>
          <w:sz w:val="26"/>
          <w:szCs w:val="26"/>
        </w:rPr>
        <w:t>г) обязательные предварительные (при поступлении на работу) и периодические (в течение трудовой деятельности) медицинские осмотры;</w:t>
      </w:r>
    </w:p>
    <w:p w:rsidR="005B6AE7" w:rsidRPr="00CD691C" w:rsidRDefault="005B6AE7" w:rsidP="00875E15">
      <w:pPr>
        <w:ind w:firstLine="720"/>
        <w:jc w:val="both"/>
        <w:rPr>
          <w:sz w:val="26"/>
          <w:szCs w:val="26"/>
        </w:rPr>
      </w:pPr>
      <w:r w:rsidRPr="00CD691C">
        <w:rPr>
          <w:sz w:val="26"/>
          <w:szCs w:val="26"/>
        </w:rPr>
        <w:t xml:space="preserve">д) медицинские осмотры, проводимые в административных целях (согласно МКБ-10), за исключением: </w:t>
      </w:r>
    </w:p>
    <w:p w:rsidR="005B6AE7" w:rsidRPr="00CD691C" w:rsidRDefault="005B6AE7" w:rsidP="00875E15">
      <w:pPr>
        <w:numPr>
          <w:ilvl w:val="0"/>
          <w:numId w:val="13"/>
        </w:numPr>
        <w:tabs>
          <w:tab w:val="left" w:pos="1276"/>
        </w:tabs>
        <w:ind w:left="0" w:firstLine="709"/>
        <w:jc w:val="both"/>
        <w:rPr>
          <w:sz w:val="26"/>
          <w:szCs w:val="26"/>
        </w:rPr>
      </w:pPr>
      <w:r w:rsidRPr="00CD691C">
        <w:rPr>
          <w:sz w:val="26"/>
          <w:szCs w:val="26"/>
        </w:rPr>
        <w:t>осмотр</w:t>
      </w:r>
      <w:r w:rsidR="00F03750">
        <w:rPr>
          <w:sz w:val="26"/>
          <w:szCs w:val="26"/>
        </w:rPr>
        <w:t>ов</w:t>
      </w:r>
      <w:r w:rsidRPr="00CD691C">
        <w:rPr>
          <w:sz w:val="26"/>
          <w:szCs w:val="26"/>
        </w:rPr>
        <w:t>, проводимы</w:t>
      </w:r>
      <w:r w:rsidR="00F03750">
        <w:rPr>
          <w:sz w:val="26"/>
          <w:szCs w:val="26"/>
        </w:rPr>
        <w:t>х</w:t>
      </w:r>
      <w:r w:rsidRPr="00CD691C">
        <w:rPr>
          <w:sz w:val="26"/>
          <w:szCs w:val="26"/>
        </w:rPr>
        <w:t xml:space="preserve"> при поступлении в учебные заведения (код медицинского осмотра по МКБ-10 </w:t>
      </w:r>
      <w:r w:rsidRPr="00CD691C">
        <w:rPr>
          <w:sz w:val="26"/>
          <w:szCs w:val="26"/>
          <w:lang w:val="en-US"/>
        </w:rPr>
        <w:t>Z</w:t>
      </w:r>
      <w:r w:rsidRPr="00CD691C">
        <w:rPr>
          <w:sz w:val="26"/>
          <w:szCs w:val="26"/>
        </w:rPr>
        <w:t xml:space="preserve">02.0), </w:t>
      </w:r>
    </w:p>
    <w:p w:rsidR="005B6AE7" w:rsidRPr="00CD691C" w:rsidRDefault="005B6AE7" w:rsidP="00875E15">
      <w:pPr>
        <w:numPr>
          <w:ilvl w:val="0"/>
          <w:numId w:val="13"/>
        </w:numPr>
        <w:tabs>
          <w:tab w:val="left" w:pos="1276"/>
        </w:tabs>
        <w:ind w:left="0" w:firstLine="709"/>
        <w:jc w:val="both"/>
        <w:rPr>
          <w:sz w:val="26"/>
          <w:szCs w:val="26"/>
        </w:rPr>
      </w:pPr>
      <w:r w:rsidRPr="00CD691C">
        <w:rPr>
          <w:sz w:val="26"/>
          <w:szCs w:val="26"/>
        </w:rPr>
        <w:lastRenderedPageBreak/>
        <w:t>обращени</w:t>
      </w:r>
      <w:r w:rsidR="00F03750">
        <w:rPr>
          <w:sz w:val="26"/>
          <w:szCs w:val="26"/>
        </w:rPr>
        <w:t>й</w:t>
      </w:r>
      <w:r w:rsidRPr="00CD691C">
        <w:rPr>
          <w:sz w:val="26"/>
          <w:szCs w:val="26"/>
        </w:rPr>
        <w:t xml:space="preserve"> в связи с получением медицинских документов (код медицинского осмотра по МКБ-10 </w:t>
      </w:r>
      <w:r w:rsidRPr="00CD691C">
        <w:rPr>
          <w:sz w:val="26"/>
          <w:szCs w:val="26"/>
          <w:lang w:val="en-US"/>
        </w:rPr>
        <w:t>Z</w:t>
      </w:r>
      <w:r w:rsidRPr="00CD691C">
        <w:rPr>
          <w:sz w:val="26"/>
          <w:szCs w:val="26"/>
        </w:rPr>
        <w:t xml:space="preserve">02.7), </w:t>
      </w:r>
    </w:p>
    <w:p w:rsidR="005B6AE7" w:rsidRPr="00CD691C" w:rsidRDefault="005B6AE7" w:rsidP="00875E15">
      <w:pPr>
        <w:numPr>
          <w:ilvl w:val="0"/>
          <w:numId w:val="13"/>
        </w:numPr>
        <w:tabs>
          <w:tab w:val="left" w:pos="1276"/>
        </w:tabs>
        <w:ind w:left="0" w:firstLine="709"/>
        <w:jc w:val="both"/>
        <w:rPr>
          <w:sz w:val="26"/>
          <w:szCs w:val="26"/>
        </w:rPr>
      </w:pPr>
      <w:r w:rsidRPr="00CD691C">
        <w:rPr>
          <w:sz w:val="26"/>
          <w:szCs w:val="26"/>
        </w:rPr>
        <w:t>обследовани</w:t>
      </w:r>
      <w:r w:rsidR="00F03750">
        <w:rPr>
          <w:sz w:val="26"/>
          <w:szCs w:val="26"/>
        </w:rPr>
        <w:t>й</w:t>
      </w:r>
      <w:r w:rsidRPr="00CD691C">
        <w:rPr>
          <w:sz w:val="26"/>
          <w:szCs w:val="26"/>
        </w:rPr>
        <w:t xml:space="preserve"> при поездке в летний лагерь (МКБ-10 </w:t>
      </w:r>
      <w:r w:rsidRPr="00CD691C">
        <w:rPr>
          <w:sz w:val="26"/>
          <w:szCs w:val="26"/>
          <w:lang w:val="en-US"/>
        </w:rPr>
        <w:t>Z</w:t>
      </w:r>
      <w:r w:rsidRPr="00CD691C">
        <w:rPr>
          <w:sz w:val="26"/>
          <w:szCs w:val="26"/>
        </w:rPr>
        <w:t>02.8)</w:t>
      </w:r>
    </w:p>
    <w:p w:rsidR="00AA1A98" w:rsidRPr="00CD691C" w:rsidRDefault="005B6AE7" w:rsidP="00875E15">
      <w:pPr>
        <w:numPr>
          <w:ilvl w:val="0"/>
          <w:numId w:val="13"/>
        </w:numPr>
        <w:tabs>
          <w:tab w:val="left" w:pos="1276"/>
        </w:tabs>
        <w:ind w:left="0" w:firstLine="709"/>
        <w:jc w:val="both"/>
        <w:rPr>
          <w:sz w:val="26"/>
          <w:szCs w:val="26"/>
        </w:rPr>
      </w:pPr>
      <w:r w:rsidRPr="00CD691C">
        <w:rPr>
          <w:sz w:val="26"/>
          <w:szCs w:val="26"/>
        </w:rPr>
        <w:t>осмотр</w:t>
      </w:r>
      <w:r w:rsidR="00F03750">
        <w:rPr>
          <w:sz w:val="26"/>
          <w:szCs w:val="26"/>
        </w:rPr>
        <w:t>ов</w:t>
      </w:r>
      <w:r w:rsidRPr="00CD691C">
        <w:rPr>
          <w:sz w:val="26"/>
          <w:szCs w:val="26"/>
        </w:rPr>
        <w:t xml:space="preserve"> врачами и диагностически</w:t>
      </w:r>
      <w:r w:rsidR="00F03750">
        <w:rPr>
          <w:sz w:val="26"/>
          <w:szCs w:val="26"/>
        </w:rPr>
        <w:t>х</w:t>
      </w:r>
      <w:r w:rsidRPr="00CD691C">
        <w:rPr>
          <w:sz w:val="26"/>
          <w:szCs w:val="26"/>
        </w:rPr>
        <w:t xml:space="preserve"> исследовани</w:t>
      </w:r>
      <w:r w:rsidR="00F03750">
        <w:rPr>
          <w:sz w:val="26"/>
          <w:szCs w:val="26"/>
        </w:rPr>
        <w:t>й</w:t>
      </w:r>
      <w:r w:rsidRPr="00CD691C">
        <w:rPr>
          <w:sz w:val="26"/>
          <w:szCs w:val="26"/>
        </w:rPr>
        <w:t xml:space="preserve">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(код медицинского осмотра по МКБ-10 </w:t>
      </w:r>
      <w:r w:rsidRPr="00CD691C">
        <w:rPr>
          <w:sz w:val="26"/>
          <w:szCs w:val="26"/>
          <w:lang w:val="en-US"/>
        </w:rPr>
        <w:t>Z</w:t>
      </w:r>
      <w:r w:rsidRPr="00CD691C">
        <w:rPr>
          <w:sz w:val="26"/>
          <w:szCs w:val="26"/>
        </w:rPr>
        <w:t xml:space="preserve">02.8 в части «обследований при усыновлении»); </w:t>
      </w:r>
    </w:p>
    <w:p w:rsidR="005B6AE7" w:rsidRPr="00CD691C" w:rsidRDefault="00AA1A98" w:rsidP="00875E15">
      <w:pPr>
        <w:numPr>
          <w:ilvl w:val="0"/>
          <w:numId w:val="13"/>
        </w:numPr>
        <w:tabs>
          <w:tab w:val="left" w:pos="1276"/>
        </w:tabs>
        <w:ind w:left="0" w:firstLine="709"/>
        <w:jc w:val="both"/>
        <w:rPr>
          <w:sz w:val="26"/>
          <w:szCs w:val="26"/>
        </w:rPr>
      </w:pPr>
      <w:r w:rsidRPr="00CD691C">
        <w:rPr>
          <w:sz w:val="26"/>
          <w:szCs w:val="26"/>
        </w:rPr>
        <w:t>проведени</w:t>
      </w:r>
      <w:r w:rsidR="00F03750">
        <w:rPr>
          <w:sz w:val="26"/>
          <w:szCs w:val="26"/>
        </w:rPr>
        <w:t>я</w:t>
      </w:r>
      <w:r w:rsidRPr="00CD691C">
        <w:rPr>
          <w:sz w:val="26"/>
          <w:szCs w:val="26"/>
        </w:rPr>
        <w:t xml:space="preserve"> обязательных диагностических исследований и оказание медицинской помощи по поводу заболеваний и состояний,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 </w:t>
      </w:r>
      <w:r w:rsidR="005B6AE7" w:rsidRPr="00CD691C">
        <w:rPr>
          <w:sz w:val="26"/>
          <w:szCs w:val="26"/>
        </w:rPr>
        <w:t xml:space="preserve"> </w:t>
      </w:r>
    </w:p>
    <w:p w:rsidR="005B6AE7" w:rsidRPr="00405C1C" w:rsidRDefault="005B6AE7" w:rsidP="00875E15">
      <w:pPr>
        <w:ind w:firstLine="720"/>
        <w:jc w:val="both"/>
        <w:rPr>
          <w:sz w:val="26"/>
          <w:szCs w:val="26"/>
        </w:rPr>
      </w:pPr>
      <w:r w:rsidRPr="00CD691C">
        <w:rPr>
          <w:sz w:val="26"/>
          <w:szCs w:val="26"/>
        </w:rPr>
        <w:t xml:space="preserve">е) медицинская помощь, оказываемая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связанные с </w:t>
      </w:r>
      <w:r w:rsidRPr="00405C1C">
        <w:rPr>
          <w:sz w:val="26"/>
          <w:szCs w:val="26"/>
        </w:rPr>
        <w:t>употреблением психоактивных веществ;</w:t>
      </w:r>
    </w:p>
    <w:p w:rsidR="00A17A15" w:rsidRPr="00CD691C" w:rsidRDefault="00996D25" w:rsidP="00A17A15">
      <w:pPr>
        <w:ind w:firstLine="709"/>
        <w:jc w:val="both"/>
        <w:rPr>
          <w:sz w:val="26"/>
          <w:szCs w:val="26"/>
        </w:rPr>
      </w:pPr>
      <w:r w:rsidRPr="00405C1C">
        <w:rPr>
          <w:b/>
          <w:bCs/>
          <w:sz w:val="26"/>
          <w:szCs w:val="26"/>
        </w:rPr>
        <w:t>3.6</w:t>
      </w:r>
      <w:r w:rsidR="005B6AE7" w:rsidRPr="00405C1C">
        <w:rPr>
          <w:b/>
          <w:bCs/>
          <w:sz w:val="26"/>
          <w:szCs w:val="26"/>
        </w:rPr>
        <w:t>.</w:t>
      </w:r>
      <w:r w:rsidR="00562265" w:rsidRPr="00405C1C">
        <w:rPr>
          <w:b/>
          <w:bCs/>
          <w:sz w:val="26"/>
          <w:szCs w:val="26"/>
        </w:rPr>
        <w:t>8</w:t>
      </w:r>
      <w:r w:rsidR="005B6AE7" w:rsidRPr="00405C1C">
        <w:rPr>
          <w:b/>
          <w:bCs/>
          <w:sz w:val="26"/>
          <w:szCs w:val="26"/>
        </w:rPr>
        <w:t xml:space="preserve">. </w:t>
      </w:r>
      <w:r w:rsidR="00A17A15" w:rsidRPr="00405C1C">
        <w:rPr>
          <w:bCs/>
          <w:sz w:val="26"/>
          <w:szCs w:val="26"/>
        </w:rPr>
        <w:t>За счет средств ОМС оплачивается п</w:t>
      </w:r>
      <w:r w:rsidR="00A17A15" w:rsidRPr="00405C1C">
        <w:rPr>
          <w:sz w:val="26"/>
          <w:szCs w:val="26"/>
        </w:rPr>
        <w:t>роведение дифференциальной диагностики впервые случайно выявленных заболеваний, передающихся половым путем, в том числе проведение лабораторных исследований.</w:t>
      </w:r>
      <w:r w:rsidR="00A17A15" w:rsidRPr="00CD691C">
        <w:rPr>
          <w:sz w:val="26"/>
          <w:szCs w:val="26"/>
        </w:rPr>
        <w:t xml:space="preserve"> </w:t>
      </w:r>
    </w:p>
    <w:p w:rsidR="005B6AE7" w:rsidRPr="004F4554" w:rsidRDefault="00091CFE" w:rsidP="00875E15">
      <w:pPr>
        <w:pStyle w:val="2"/>
        <w:spacing w:before="240" w:after="120"/>
        <w:rPr>
          <w:sz w:val="26"/>
          <w:szCs w:val="26"/>
        </w:rPr>
      </w:pPr>
      <w:r>
        <w:rPr>
          <w:sz w:val="26"/>
          <w:szCs w:val="26"/>
        </w:rPr>
        <w:t>3.7</w:t>
      </w:r>
      <w:r w:rsidR="005B6AE7" w:rsidRPr="004F4554">
        <w:rPr>
          <w:sz w:val="26"/>
          <w:szCs w:val="26"/>
        </w:rPr>
        <w:t>. Оплата медицинской помощи, оказанной гражданам Калужской области в других субъектах Российской Федерации</w:t>
      </w:r>
    </w:p>
    <w:p w:rsidR="005B6AE7" w:rsidRPr="004F4554" w:rsidRDefault="005B6AE7" w:rsidP="00875E15">
      <w:pPr>
        <w:ind w:firstLine="709"/>
        <w:jc w:val="both"/>
        <w:rPr>
          <w:sz w:val="26"/>
          <w:szCs w:val="26"/>
        </w:rPr>
      </w:pPr>
      <w:r w:rsidRPr="004F4554">
        <w:rPr>
          <w:sz w:val="26"/>
          <w:szCs w:val="26"/>
        </w:rPr>
        <w:t xml:space="preserve">В соответствии с разделом </w:t>
      </w:r>
      <w:r w:rsidRPr="004F4554">
        <w:rPr>
          <w:sz w:val="26"/>
          <w:szCs w:val="26"/>
          <w:lang w:val="en-US"/>
        </w:rPr>
        <w:t>IX</w:t>
      </w:r>
      <w:r w:rsidRPr="004F4554">
        <w:rPr>
          <w:sz w:val="26"/>
          <w:szCs w:val="26"/>
        </w:rPr>
        <w:t xml:space="preserve">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r w:rsidRPr="004F4554">
        <w:rPr>
          <w:iCs/>
          <w:sz w:val="26"/>
          <w:szCs w:val="26"/>
        </w:rPr>
        <w:t>Правил обязательного медицинского страхования</w:t>
      </w:r>
      <w:r w:rsidRPr="004F4554">
        <w:rPr>
          <w:sz w:val="26"/>
          <w:szCs w:val="26"/>
        </w:rPr>
        <w:t xml:space="preserve">, утвержденных </w:t>
      </w:r>
      <w:r w:rsidRPr="004F4554">
        <w:rPr>
          <w:iCs/>
          <w:sz w:val="26"/>
          <w:szCs w:val="26"/>
        </w:rPr>
        <w:t>Приказом Минздравсоцразвития России от 28.02.2011 № 158н</w:t>
      </w:r>
      <w:r w:rsidRPr="004F4554">
        <w:rPr>
          <w:sz w:val="26"/>
          <w:szCs w:val="26"/>
        </w:rPr>
        <w:t>, Фонд принимает счета и реестры счетов за медицинскую помощь, оказанную гражданам, застрахованным СМО, действующими на территории Калужской области, в медицинских организациях других субъектов Российской Федерации.</w:t>
      </w:r>
    </w:p>
    <w:p w:rsidR="005B6AE7" w:rsidRPr="004F4554" w:rsidRDefault="005B6AE7" w:rsidP="00875E15">
      <w:pPr>
        <w:ind w:firstLine="709"/>
        <w:jc w:val="both"/>
        <w:rPr>
          <w:sz w:val="26"/>
          <w:szCs w:val="26"/>
        </w:rPr>
      </w:pPr>
      <w:r w:rsidRPr="004F4554">
        <w:rPr>
          <w:sz w:val="26"/>
          <w:szCs w:val="26"/>
        </w:rPr>
        <w:t>Оплата предъявленных территориальными фондами ОМС счетов и реестров счетов осуществляется за счет средств нормированного страхового запаса Фонда.</w:t>
      </w:r>
    </w:p>
    <w:p w:rsidR="005B6AE7" w:rsidRPr="004F4554" w:rsidRDefault="00091CFE" w:rsidP="00875E15">
      <w:pPr>
        <w:spacing w:before="240" w:after="120"/>
        <w:jc w:val="center"/>
        <w:rPr>
          <w:b/>
          <w:bCs/>
          <w:sz w:val="26"/>
          <w:szCs w:val="26"/>
        </w:rPr>
      </w:pPr>
      <w:r>
        <w:rPr>
          <w:b/>
          <w:bCs/>
          <w:sz w:val="26"/>
          <w:szCs w:val="26"/>
        </w:rPr>
        <w:t>3.8</w:t>
      </w:r>
      <w:r w:rsidR="005B6AE7" w:rsidRPr="004F4554">
        <w:rPr>
          <w:b/>
          <w:bCs/>
          <w:sz w:val="26"/>
          <w:szCs w:val="26"/>
        </w:rPr>
        <w:t xml:space="preserve">. Особенности оплаты медицинской помощи в </w:t>
      </w:r>
      <w:r w:rsidR="00483ED5">
        <w:rPr>
          <w:b/>
          <w:bCs/>
          <w:sz w:val="26"/>
          <w:szCs w:val="26"/>
        </w:rPr>
        <w:t>сфере</w:t>
      </w:r>
      <w:r w:rsidR="005B6AE7" w:rsidRPr="004F4554">
        <w:rPr>
          <w:b/>
          <w:bCs/>
          <w:sz w:val="26"/>
          <w:szCs w:val="26"/>
        </w:rPr>
        <w:t xml:space="preserve"> ОМС</w:t>
      </w:r>
    </w:p>
    <w:p w:rsidR="005B6AE7" w:rsidRPr="004F4554" w:rsidRDefault="00091CFE" w:rsidP="00E33C0E">
      <w:pPr>
        <w:ind w:firstLine="709"/>
        <w:jc w:val="both"/>
        <w:rPr>
          <w:sz w:val="26"/>
          <w:szCs w:val="26"/>
        </w:rPr>
      </w:pPr>
      <w:r>
        <w:rPr>
          <w:b/>
          <w:sz w:val="26"/>
          <w:szCs w:val="26"/>
        </w:rPr>
        <w:t>3.8</w:t>
      </w:r>
      <w:r w:rsidR="005B6AE7" w:rsidRPr="004F4554">
        <w:rPr>
          <w:b/>
          <w:sz w:val="26"/>
          <w:szCs w:val="26"/>
        </w:rPr>
        <w:t>.1.</w:t>
      </w:r>
      <w:r w:rsidR="005B6AE7" w:rsidRPr="004F4554">
        <w:rPr>
          <w:sz w:val="26"/>
          <w:szCs w:val="26"/>
        </w:rPr>
        <w:t xml:space="preserve"> </w:t>
      </w:r>
      <w:r w:rsidR="00737CCC" w:rsidRPr="0030235C">
        <w:rPr>
          <w:sz w:val="26"/>
          <w:szCs w:val="26"/>
        </w:rPr>
        <w:t>Исследования, проведенные пациенту на компьютерном томографе и/или магнитно-резонансном томографе, п</w:t>
      </w:r>
      <w:r w:rsidR="005B6AE7" w:rsidRPr="0030235C">
        <w:rPr>
          <w:sz w:val="26"/>
          <w:szCs w:val="26"/>
        </w:rPr>
        <w:t xml:space="preserve">ри оказании </w:t>
      </w:r>
      <w:r w:rsidR="00737CCC" w:rsidRPr="0030235C">
        <w:rPr>
          <w:sz w:val="26"/>
          <w:szCs w:val="26"/>
        </w:rPr>
        <w:t>неотложной помощи</w:t>
      </w:r>
      <w:r w:rsidR="005B6AE7" w:rsidRPr="0030235C">
        <w:rPr>
          <w:sz w:val="26"/>
          <w:szCs w:val="26"/>
        </w:rPr>
        <w:t xml:space="preserve"> в приемном отделении</w:t>
      </w:r>
      <w:r w:rsidR="009E06C5" w:rsidRPr="0030235C">
        <w:rPr>
          <w:sz w:val="26"/>
          <w:szCs w:val="26"/>
        </w:rPr>
        <w:t xml:space="preserve"> </w:t>
      </w:r>
      <w:r w:rsidR="00737CCC" w:rsidRPr="0030235C">
        <w:rPr>
          <w:sz w:val="26"/>
          <w:szCs w:val="26"/>
        </w:rPr>
        <w:t>без динамического наблюдения</w:t>
      </w:r>
      <w:r w:rsidR="005B6AE7" w:rsidRPr="0030235C">
        <w:rPr>
          <w:sz w:val="26"/>
          <w:szCs w:val="26"/>
        </w:rPr>
        <w:t>,</w:t>
      </w:r>
      <w:r w:rsidR="00A21BDB" w:rsidRPr="0030235C">
        <w:rPr>
          <w:sz w:val="26"/>
          <w:szCs w:val="26"/>
        </w:rPr>
        <w:t xml:space="preserve"> </w:t>
      </w:r>
      <w:r w:rsidR="00C65ACC" w:rsidRPr="001810F7">
        <w:rPr>
          <w:sz w:val="26"/>
          <w:szCs w:val="26"/>
        </w:rPr>
        <w:t>а также</w:t>
      </w:r>
      <w:r w:rsidR="00C65ACC">
        <w:rPr>
          <w:sz w:val="26"/>
          <w:szCs w:val="26"/>
        </w:rPr>
        <w:t xml:space="preserve"> </w:t>
      </w:r>
      <w:r w:rsidR="00737CCC" w:rsidRPr="0030235C">
        <w:rPr>
          <w:sz w:val="26"/>
          <w:szCs w:val="26"/>
        </w:rPr>
        <w:t xml:space="preserve">в </w:t>
      </w:r>
      <w:r w:rsidR="00A21BDB" w:rsidRPr="0030235C">
        <w:rPr>
          <w:sz w:val="26"/>
          <w:szCs w:val="26"/>
        </w:rPr>
        <w:t>травматологическом пункте</w:t>
      </w:r>
      <w:r w:rsidR="00B60785" w:rsidRPr="0030235C">
        <w:rPr>
          <w:sz w:val="26"/>
          <w:szCs w:val="26"/>
        </w:rPr>
        <w:t>,</w:t>
      </w:r>
      <w:r w:rsidR="005B6AE7" w:rsidRPr="0030235C">
        <w:rPr>
          <w:sz w:val="26"/>
          <w:szCs w:val="26"/>
        </w:rPr>
        <w:t xml:space="preserve"> включаются в реестр счетов на оплату медицинской помощи дополнительно к стоимости </w:t>
      </w:r>
      <w:r w:rsidR="008A34BB" w:rsidRPr="001810F7">
        <w:rPr>
          <w:sz w:val="26"/>
          <w:szCs w:val="26"/>
        </w:rPr>
        <w:t>посещения</w:t>
      </w:r>
      <w:r w:rsidR="00737CCC" w:rsidRPr="001810F7">
        <w:rPr>
          <w:sz w:val="26"/>
          <w:szCs w:val="26"/>
        </w:rPr>
        <w:t>.</w:t>
      </w:r>
    </w:p>
    <w:p w:rsidR="003D7E93" w:rsidRDefault="00091CFE" w:rsidP="00E33C0E">
      <w:pPr>
        <w:spacing w:before="60"/>
        <w:ind w:firstLine="709"/>
        <w:jc w:val="both"/>
        <w:rPr>
          <w:b/>
          <w:sz w:val="26"/>
          <w:szCs w:val="26"/>
        </w:rPr>
      </w:pPr>
      <w:r w:rsidRPr="00D568B2">
        <w:rPr>
          <w:b/>
          <w:sz w:val="26"/>
          <w:szCs w:val="26"/>
        </w:rPr>
        <w:lastRenderedPageBreak/>
        <w:t>3.8</w:t>
      </w:r>
      <w:r w:rsidR="00A27251" w:rsidRPr="00D568B2">
        <w:rPr>
          <w:b/>
          <w:sz w:val="26"/>
          <w:szCs w:val="26"/>
        </w:rPr>
        <w:t>.</w:t>
      </w:r>
      <w:r w:rsidR="00405C1C" w:rsidRPr="00D568B2">
        <w:rPr>
          <w:b/>
          <w:sz w:val="26"/>
          <w:szCs w:val="26"/>
        </w:rPr>
        <w:t>2</w:t>
      </w:r>
      <w:r w:rsidR="005B6AE7" w:rsidRPr="00D568B2">
        <w:rPr>
          <w:b/>
          <w:sz w:val="26"/>
          <w:szCs w:val="26"/>
        </w:rPr>
        <w:t>.</w:t>
      </w:r>
      <w:r w:rsidR="005B6AE7" w:rsidRPr="00D568B2">
        <w:rPr>
          <w:sz w:val="26"/>
          <w:szCs w:val="26"/>
        </w:rPr>
        <w:t xml:space="preserve"> </w:t>
      </w:r>
      <w:r w:rsidR="00EE7600" w:rsidRPr="00531996">
        <w:rPr>
          <w:sz w:val="26"/>
          <w:szCs w:val="26"/>
        </w:rPr>
        <w:t>При невозможности МО оказать застрахованному гражданину необходимые для диагностики</w:t>
      </w:r>
      <w:r w:rsidR="00F162B8" w:rsidRPr="00531996">
        <w:rPr>
          <w:sz w:val="26"/>
          <w:szCs w:val="26"/>
        </w:rPr>
        <w:t>,</w:t>
      </w:r>
      <w:r w:rsidR="00EE7600" w:rsidRPr="00531996">
        <w:rPr>
          <w:sz w:val="26"/>
          <w:szCs w:val="26"/>
        </w:rPr>
        <w:t xml:space="preserve"> лечения, а также для </w:t>
      </w:r>
      <w:r w:rsidR="00515505" w:rsidRPr="00531996">
        <w:rPr>
          <w:sz w:val="26"/>
          <w:szCs w:val="26"/>
        </w:rPr>
        <w:t xml:space="preserve">получения </w:t>
      </w:r>
      <w:r w:rsidR="00EE7600" w:rsidRPr="00531996">
        <w:rPr>
          <w:sz w:val="26"/>
          <w:szCs w:val="26"/>
        </w:rPr>
        <w:t>консультаци</w:t>
      </w:r>
      <w:r w:rsidR="00F162B8" w:rsidRPr="00531996">
        <w:rPr>
          <w:sz w:val="26"/>
          <w:szCs w:val="26"/>
        </w:rPr>
        <w:t>и</w:t>
      </w:r>
      <w:r w:rsidR="00EE7600" w:rsidRPr="00531996">
        <w:rPr>
          <w:sz w:val="26"/>
          <w:szCs w:val="26"/>
        </w:rPr>
        <w:t xml:space="preserve"> в областных консультативных поликлиниках медицинские услуги </w:t>
      </w:r>
      <w:r w:rsidR="00532716" w:rsidRPr="00531996">
        <w:rPr>
          <w:sz w:val="26"/>
          <w:szCs w:val="26"/>
        </w:rPr>
        <w:t xml:space="preserve">(медицинские </w:t>
      </w:r>
      <w:r w:rsidR="00F162B8" w:rsidRPr="00531996">
        <w:rPr>
          <w:sz w:val="26"/>
          <w:szCs w:val="26"/>
        </w:rPr>
        <w:t>вмешательства)</w:t>
      </w:r>
      <w:r w:rsidR="00532716" w:rsidRPr="00531996">
        <w:rPr>
          <w:sz w:val="26"/>
          <w:szCs w:val="26"/>
        </w:rPr>
        <w:t xml:space="preserve"> </w:t>
      </w:r>
      <w:r w:rsidR="00EE7600" w:rsidRPr="00531996">
        <w:rPr>
          <w:sz w:val="26"/>
          <w:szCs w:val="26"/>
        </w:rPr>
        <w:t xml:space="preserve">в соответствии с Программой ОМС, медицинская организация направляет </w:t>
      </w:r>
      <w:r w:rsidR="00566FF7" w:rsidRPr="00531996">
        <w:rPr>
          <w:sz w:val="26"/>
          <w:szCs w:val="26"/>
        </w:rPr>
        <w:t xml:space="preserve">в другую медицинскую организацию </w:t>
      </w:r>
      <w:r w:rsidR="00EE7600" w:rsidRPr="00531996">
        <w:rPr>
          <w:sz w:val="26"/>
          <w:szCs w:val="26"/>
        </w:rPr>
        <w:t xml:space="preserve">пациента </w:t>
      </w:r>
      <w:r w:rsidR="00566FF7" w:rsidRPr="00531996">
        <w:rPr>
          <w:sz w:val="26"/>
          <w:szCs w:val="26"/>
        </w:rPr>
        <w:t xml:space="preserve">для </w:t>
      </w:r>
      <w:r w:rsidR="00ED4079" w:rsidRPr="00531996">
        <w:rPr>
          <w:sz w:val="26"/>
          <w:szCs w:val="26"/>
        </w:rPr>
        <w:t xml:space="preserve">получения </w:t>
      </w:r>
      <w:r w:rsidR="0030661F" w:rsidRPr="00531996">
        <w:rPr>
          <w:sz w:val="26"/>
          <w:szCs w:val="26"/>
        </w:rPr>
        <w:t xml:space="preserve">им </w:t>
      </w:r>
      <w:r w:rsidR="00ED4079" w:rsidRPr="00531996">
        <w:rPr>
          <w:sz w:val="26"/>
          <w:szCs w:val="26"/>
        </w:rPr>
        <w:t xml:space="preserve">соответствующей </w:t>
      </w:r>
      <w:r w:rsidR="0017695E" w:rsidRPr="00531996">
        <w:rPr>
          <w:sz w:val="26"/>
          <w:szCs w:val="26"/>
        </w:rPr>
        <w:t>услуги (</w:t>
      </w:r>
      <w:r w:rsidR="00566FF7" w:rsidRPr="00531996">
        <w:rPr>
          <w:sz w:val="26"/>
          <w:szCs w:val="26"/>
        </w:rPr>
        <w:t>соответствующего обследования</w:t>
      </w:r>
      <w:r w:rsidR="0017695E" w:rsidRPr="00531996">
        <w:rPr>
          <w:sz w:val="26"/>
          <w:szCs w:val="26"/>
        </w:rPr>
        <w:t>)</w:t>
      </w:r>
      <w:r w:rsidR="00566FF7" w:rsidRPr="00531996">
        <w:rPr>
          <w:sz w:val="26"/>
          <w:szCs w:val="26"/>
        </w:rPr>
        <w:t xml:space="preserve"> </w:t>
      </w:r>
      <w:r w:rsidR="00EE7600" w:rsidRPr="00531996">
        <w:rPr>
          <w:sz w:val="26"/>
          <w:szCs w:val="26"/>
        </w:rPr>
        <w:t xml:space="preserve">и/или биологические и </w:t>
      </w:r>
      <w:r w:rsidR="00F669AA" w:rsidRPr="00531996">
        <w:rPr>
          <w:sz w:val="26"/>
          <w:szCs w:val="26"/>
        </w:rPr>
        <w:t>иные материалы для исследовани</w:t>
      </w:r>
      <w:r w:rsidR="00EB6A53" w:rsidRPr="00531996">
        <w:rPr>
          <w:sz w:val="26"/>
          <w:szCs w:val="26"/>
        </w:rPr>
        <w:t>й</w:t>
      </w:r>
      <w:r w:rsidR="00EE7600" w:rsidRPr="00531996">
        <w:rPr>
          <w:sz w:val="26"/>
          <w:szCs w:val="26"/>
        </w:rPr>
        <w:t xml:space="preserve">. Оплата услуг </w:t>
      </w:r>
      <w:r w:rsidR="00F669AA" w:rsidRPr="00531996">
        <w:rPr>
          <w:sz w:val="26"/>
          <w:szCs w:val="26"/>
        </w:rPr>
        <w:t xml:space="preserve">(вмешательств) </w:t>
      </w:r>
      <w:r w:rsidR="00EE7600" w:rsidRPr="00531996">
        <w:rPr>
          <w:sz w:val="26"/>
          <w:szCs w:val="26"/>
        </w:rPr>
        <w:t xml:space="preserve">и/или исследований </w:t>
      </w:r>
      <w:r w:rsidR="00F669AA" w:rsidRPr="00531996">
        <w:rPr>
          <w:sz w:val="26"/>
          <w:szCs w:val="26"/>
        </w:rPr>
        <w:t>осуществляется</w:t>
      </w:r>
      <w:r w:rsidR="00EE7600" w:rsidRPr="00531996">
        <w:rPr>
          <w:sz w:val="26"/>
          <w:szCs w:val="26"/>
        </w:rPr>
        <w:t xml:space="preserve"> </w:t>
      </w:r>
      <w:r w:rsidR="0042373E" w:rsidRPr="00531996">
        <w:rPr>
          <w:sz w:val="26"/>
          <w:szCs w:val="26"/>
        </w:rPr>
        <w:t>за</w:t>
      </w:r>
      <w:r w:rsidR="00EE7600" w:rsidRPr="00531996">
        <w:rPr>
          <w:sz w:val="26"/>
          <w:szCs w:val="26"/>
        </w:rPr>
        <w:t xml:space="preserve"> </w:t>
      </w:r>
      <w:r w:rsidR="00AF42C5" w:rsidRPr="00531996">
        <w:rPr>
          <w:sz w:val="26"/>
          <w:szCs w:val="26"/>
        </w:rPr>
        <w:t xml:space="preserve">счет </w:t>
      </w:r>
      <w:r w:rsidR="00EE7600" w:rsidRPr="00531996">
        <w:rPr>
          <w:sz w:val="26"/>
          <w:szCs w:val="26"/>
        </w:rPr>
        <w:t>средств МО, имеющей прикрепленное население, или по договорам, заключенным между медицинскими организациями</w:t>
      </w:r>
      <w:r w:rsidR="00AF42C5" w:rsidRPr="00531996">
        <w:rPr>
          <w:sz w:val="26"/>
          <w:szCs w:val="26"/>
        </w:rPr>
        <w:t>,</w:t>
      </w:r>
      <w:r w:rsidR="00EE7600" w:rsidRPr="00531996">
        <w:rPr>
          <w:sz w:val="26"/>
          <w:szCs w:val="26"/>
        </w:rPr>
        <w:t xml:space="preserve"> в соответствии с классификатором услуг по тарифам ОМС </w:t>
      </w:r>
      <w:r w:rsidR="00EE7600" w:rsidRPr="00531996">
        <w:rPr>
          <w:b/>
          <w:sz w:val="26"/>
          <w:szCs w:val="26"/>
        </w:rPr>
        <w:t>(Приложение № 10 к настоящему Соглашению).</w:t>
      </w:r>
    </w:p>
    <w:p w:rsidR="00E5455A" w:rsidRDefault="00470C65" w:rsidP="00E33C0E">
      <w:pPr>
        <w:spacing w:before="60"/>
        <w:ind w:firstLine="709"/>
        <w:jc w:val="both"/>
        <w:rPr>
          <w:sz w:val="26"/>
          <w:szCs w:val="26"/>
        </w:rPr>
      </w:pPr>
      <w:r>
        <w:rPr>
          <w:sz w:val="26"/>
          <w:szCs w:val="26"/>
        </w:rPr>
        <w:t>Договоры, предусмотренные абзацем первым настоящего пункта, заключаются в случаях</w:t>
      </w:r>
      <w:r w:rsidR="00E5455A">
        <w:rPr>
          <w:sz w:val="26"/>
          <w:szCs w:val="26"/>
        </w:rPr>
        <w:t xml:space="preserve">, </w:t>
      </w:r>
      <w:r>
        <w:rPr>
          <w:sz w:val="26"/>
          <w:szCs w:val="26"/>
        </w:rPr>
        <w:t>если</w:t>
      </w:r>
      <w:r w:rsidR="00E5455A">
        <w:rPr>
          <w:sz w:val="26"/>
          <w:szCs w:val="26"/>
        </w:rPr>
        <w:t xml:space="preserve">: </w:t>
      </w:r>
    </w:p>
    <w:p w:rsidR="00470C65" w:rsidRPr="006E5834" w:rsidRDefault="00470C65" w:rsidP="00E33C0E">
      <w:pPr>
        <w:pStyle w:val="aff"/>
        <w:numPr>
          <w:ilvl w:val="0"/>
          <w:numId w:val="23"/>
        </w:numPr>
        <w:tabs>
          <w:tab w:val="left" w:pos="1134"/>
        </w:tabs>
        <w:ind w:left="0" w:firstLine="709"/>
        <w:jc w:val="both"/>
        <w:rPr>
          <w:sz w:val="26"/>
          <w:szCs w:val="26"/>
        </w:rPr>
      </w:pPr>
      <w:r w:rsidRPr="006E5834">
        <w:rPr>
          <w:sz w:val="26"/>
          <w:szCs w:val="26"/>
        </w:rPr>
        <w:t>услуг</w:t>
      </w:r>
      <w:r w:rsidR="00E5455A" w:rsidRPr="006E5834">
        <w:rPr>
          <w:sz w:val="26"/>
          <w:szCs w:val="26"/>
        </w:rPr>
        <w:t>и</w:t>
      </w:r>
      <w:r w:rsidRPr="006E5834">
        <w:rPr>
          <w:sz w:val="26"/>
          <w:szCs w:val="26"/>
        </w:rPr>
        <w:t xml:space="preserve"> </w:t>
      </w:r>
      <w:r w:rsidR="00344C36">
        <w:rPr>
          <w:sz w:val="26"/>
          <w:szCs w:val="26"/>
        </w:rPr>
        <w:t xml:space="preserve">(обследования) </w:t>
      </w:r>
      <w:r w:rsidRPr="006E5834">
        <w:rPr>
          <w:sz w:val="26"/>
          <w:szCs w:val="26"/>
        </w:rPr>
        <w:t xml:space="preserve">и/или </w:t>
      </w:r>
      <w:r w:rsidRPr="00344C36">
        <w:rPr>
          <w:sz w:val="26"/>
          <w:szCs w:val="26"/>
        </w:rPr>
        <w:t>исследовани</w:t>
      </w:r>
      <w:r w:rsidR="00E5455A" w:rsidRPr="00344C36">
        <w:rPr>
          <w:sz w:val="26"/>
          <w:szCs w:val="26"/>
        </w:rPr>
        <w:t>я</w:t>
      </w:r>
      <w:r w:rsidRPr="00344C36">
        <w:rPr>
          <w:sz w:val="26"/>
          <w:szCs w:val="26"/>
        </w:rPr>
        <w:t xml:space="preserve"> провод</w:t>
      </w:r>
      <w:r w:rsidR="00BC2AAD" w:rsidRPr="00344C36">
        <w:rPr>
          <w:sz w:val="26"/>
          <w:szCs w:val="26"/>
        </w:rPr>
        <w:t>я</w:t>
      </w:r>
      <w:r w:rsidRPr="00344C36">
        <w:rPr>
          <w:sz w:val="26"/>
          <w:szCs w:val="26"/>
        </w:rPr>
        <w:t>тся</w:t>
      </w:r>
      <w:r w:rsidR="00E5455A" w:rsidRPr="00344C36">
        <w:rPr>
          <w:sz w:val="26"/>
          <w:szCs w:val="26"/>
        </w:rPr>
        <w:t xml:space="preserve"> </w:t>
      </w:r>
      <w:r w:rsidRPr="00344C36">
        <w:rPr>
          <w:sz w:val="26"/>
          <w:szCs w:val="26"/>
        </w:rPr>
        <w:t>для</w:t>
      </w:r>
      <w:r w:rsidRPr="006E5834">
        <w:rPr>
          <w:sz w:val="26"/>
          <w:szCs w:val="26"/>
        </w:rPr>
        <w:t xml:space="preserve"> МО, которая не является </w:t>
      </w:r>
      <w:r w:rsidR="0099396A">
        <w:rPr>
          <w:sz w:val="26"/>
          <w:szCs w:val="26"/>
        </w:rPr>
        <w:t>МО, имеюще</w:t>
      </w:r>
      <w:r w:rsidR="00CA018E">
        <w:rPr>
          <w:sz w:val="26"/>
          <w:szCs w:val="26"/>
        </w:rPr>
        <w:t>й</w:t>
      </w:r>
      <w:r w:rsidR="0099396A">
        <w:rPr>
          <w:sz w:val="26"/>
          <w:szCs w:val="26"/>
        </w:rPr>
        <w:t xml:space="preserve"> прикрепленное население</w:t>
      </w:r>
      <w:r w:rsidR="000F14D4" w:rsidRPr="006E5834">
        <w:rPr>
          <w:sz w:val="26"/>
          <w:szCs w:val="26"/>
        </w:rPr>
        <w:t xml:space="preserve">, в рамках оказания </w:t>
      </w:r>
      <w:r w:rsidR="00704E39">
        <w:rPr>
          <w:sz w:val="26"/>
          <w:szCs w:val="26"/>
        </w:rPr>
        <w:t>медицинской помощи в амбулаторных условиях</w:t>
      </w:r>
      <w:r w:rsidR="000F14D4" w:rsidRPr="006E5834">
        <w:rPr>
          <w:sz w:val="26"/>
          <w:szCs w:val="26"/>
        </w:rPr>
        <w:t>помощи</w:t>
      </w:r>
      <w:r w:rsidR="00E5455A" w:rsidRPr="006E5834">
        <w:rPr>
          <w:sz w:val="26"/>
          <w:szCs w:val="26"/>
        </w:rPr>
        <w:t>;</w:t>
      </w:r>
    </w:p>
    <w:p w:rsidR="005C2F90" w:rsidRPr="005C2F90" w:rsidRDefault="00842566" w:rsidP="00E33C0E">
      <w:pPr>
        <w:pStyle w:val="aff"/>
        <w:numPr>
          <w:ilvl w:val="0"/>
          <w:numId w:val="23"/>
        </w:numPr>
        <w:tabs>
          <w:tab w:val="left" w:pos="1134"/>
        </w:tabs>
        <w:ind w:left="0" w:firstLine="709"/>
        <w:jc w:val="both"/>
        <w:rPr>
          <w:sz w:val="26"/>
          <w:szCs w:val="26"/>
        </w:rPr>
      </w:pPr>
      <w:r w:rsidRPr="006E5834">
        <w:rPr>
          <w:sz w:val="26"/>
          <w:szCs w:val="26"/>
        </w:rPr>
        <w:t>услуги</w:t>
      </w:r>
      <w:r w:rsidR="00344C36">
        <w:rPr>
          <w:sz w:val="26"/>
          <w:szCs w:val="26"/>
        </w:rPr>
        <w:t xml:space="preserve"> (обследования)</w:t>
      </w:r>
      <w:r w:rsidRPr="006E5834">
        <w:rPr>
          <w:sz w:val="26"/>
          <w:szCs w:val="26"/>
        </w:rPr>
        <w:t xml:space="preserve"> и/или </w:t>
      </w:r>
      <w:r w:rsidRPr="00344C36">
        <w:rPr>
          <w:sz w:val="26"/>
          <w:szCs w:val="26"/>
        </w:rPr>
        <w:t>исследования провод</w:t>
      </w:r>
      <w:r w:rsidR="00C74A69" w:rsidRPr="00344C36">
        <w:rPr>
          <w:sz w:val="26"/>
          <w:szCs w:val="26"/>
        </w:rPr>
        <w:t>я</w:t>
      </w:r>
      <w:r w:rsidRPr="00344C36">
        <w:rPr>
          <w:sz w:val="26"/>
          <w:szCs w:val="26"/>
        </w:rPr>
        <w:t>тся</w:t>
      </w:r>
      <w:r w:rsidRPr="006E5834">
        <w:rPr>
          <w:sz w:val="26"/>
          <w:szCs w:val="26"/>
        </w:rPr>
        <w:t xml:space="preserve"> </w:t>
      </w:r>
      <w:r w:rsidR="000F14D4" w:rsidRPr="006E5834">
        <w:rPr>
          <w:sz w:val="26"/>
          <w:szCs w:val="26"/>
        </w:rPr>
        <w:t xml:space="preserve">для МО </w:t>
      </w:r>
      <w:r w:rsidRPr="006E5834">
        <w:rPr>
          <w:sz w:val="26"/>
          <w:szCs w:val="26"/>
        </w:rPr>
        <w:t xml:space="preserve">в рамках </w:t>
      </w:r>
      <w:r w:rsidR="000F14D4" w:rsidRPr="006E5834">
        <w:rPr>
          <w:sz w:val="26"/>
          <w:szCs w:val="26"/>
        </w:rPr>
        <w:t>медицинской</w:t>
      </w:r>
      <w:r w:rsidRPr="006E5834">
        <w:rPr>
          <w:sz w:val="26"/>
          <w:szCs w:val="26"/>
        </w:rPr>
        <w:t xml:space="preserve"> помощи </w:t>
      </w:r>
      <w:r w:rsidR="000F14D4" w:rsidRPr="006E5834">
        <w:rPr>
          <w:sz w:val="26"/>
          <w:szCs w:val="26"/>
        </w:rPr>
        <w:t>в условиях дневных стацион</w:t>
      </w:r>
      <w:r w:rsidR="006E5834" w:rsidRPr="006E5834">
        <w:rPr>
          <w:sz w:val="26"/>
          <w:szCs w:val="26"/>
        </w:rPr>
        <w:t>а</w:t>
      </w:r>
      <w:r w:rsidR="000F14D4" w:rsidRPr="006E5834">
        <w:rPr>
          <w:sz w:val="26"/>
          <w:szCs w:val="26"/>
        </w:rPr>
        <w:t>ров</w:t>
      </w:r>
      <w:r w:rsidR="006E5834" w:rsidRPr="006E5834">
        <w:rPr>
          <w:sz w:val="26"/>
          <w:szCs w:val="26"/>
        </w:rPr>
        <w:t>;</w:t>
      </w:r>
    </w:p>
    <w:p w:rsidR="00E5455A" w:rsidRPr="00221C78" w:rsidRDefault="006E5834" w:rsidP="00E33C0E">
      <w:pPr>
        <w:pStyle w:val="aff"/>
        <w:numPr>
          <w:ilvl w:val="0"/>
          <w:numId w:val="23"/>
        </w:numPr>
        <w:tabs>
          <w:tab w:val="left" w:pos="1134"/>
        </w:tabs>
        <w:ind w:left="0" w:firstLine="709"/>
        <w:jc w:val="both"/>
        <w:rPr>
          <w:sz w:val="26"/>
          <w:szCs w:val="26"/>
        </w:rPr>
      </w:pPr>
      <w:r w:rsidRPr="00221C78">
        <w:rPr>
          <w:sz w:val="26"/>
          <w:szCs w:val="26"/>
        </w:rPr>
        <w:t xml:space="preserve">услуги </w:t>
      </w:r>
      <w:r w:rsidR="00344C36">
        <w:rPr>
          <w:sz w:val="26"/>
          <w:szCs w:val="26"/>
        </w:rPr>
        <w:t xml:space="preserve">(обследования) </w:t>
      </w:r>
      <w:r w:rsidRPr="00221C78">
        <w:rPr>
          <w:sz w:val="26"/>
          <w:szCs w:val="26"/>
        </w:rPr>
        <w:t>и/или исследования производится для МО в рамках медицинской помощи в условиях круглосуточных стационаров</w:t>
      </w:r>
      <w:r w:rsidR="00027152" w:rsidRPr="00221C78">
        <w:rPr>
          <w:sz w:val="26"/>
          <w:szCs w:val="26"/>
        </w:rPr>
        <w:t>.</w:t>
      </w:r>
      <w:r w:rsidR="00004B4C" w:rsidRPr="00221C78">
        <w:rPr>
          <w:strike/>
          <w:sz w:val="26"/>
          <w:szCs w:val="26"/>
        </w:rPr>
        <w:t xml:space="preserve"> </w:t>
      </w:r>
    </w:p>
    <w:p w:rsidR="00301AD2" w:rsidRPr="00301AD2" w:rsidRDefault="00091CFE" w:rsidP="00E33C0E">
      <w:pPr>
        <w:ind w:firstLine="709"/>
        <w:jc w:val="both"/>
        <w:rPr>
          <w:b/>
          <w:i/>
          <w:sz w:val="26"/>
          <w:szCs w:val="26"/>
        </w:rPr>
      </w:pPr>
      <w:r>
        <w:rPr>
          <w:b/>
          <w:sz w:val="26"/>
          <w:szCs w:val="26"/>
        </w:rPr>
        <w:t>3.8</w:t>
      </w:r>
      <w:r w:rsidR="00A27251">
        <w:rPr>
          <w:b/>
          <w:sz w:val="26"/>
          <w:szCs w:val="26"/>
        </w:rPr>
        <w:t>.</w:t>
      </w:r>
      <w:r w:rsidR="00405C1C">
        <w:rPr>
          <w:b/>
          <w:sz w:val="26"/>
          <w:szCs w:val="26"/>
        </w:rPr>
        <w:t>3</w:t>
      </w:r>
      <w:r w:rsidR="0049506C">
        <w:rPr>
          <w:b/>
          <w:sz w:val="26"/>
          <w:szCs w:val="26"/>
        </w:rPr>
        <w:t xml:space="preserve">. </w:t>
      </w:r>
      <w:r w:rsidR="00301AD2" w:rsidRPr="00D25EE3">
        <w:rPr>
          <w:sz w:val="26"/>
          <w:szCs w:val="26"/>
        </w:rPr>
        <w:t>Проведени</w:t>
      </w:r>
      <w:r w:rsidR="00301AD2">
        <w:rPr>
          <w:sz w:val="26"/>
          <w:szCs w:val="26"/>
        </w:rPr>
        <w:t>е исследований на гепатиты, ВИЧ</w:t>
      </w:r>
      <w:r w:rsidR="00301AD2" w:rsidRPr="00D25EE3">
        <w:rPr>
          <w:sz w:val="26"/>
          <w:szCs w:val="26"/>
        </w:rPr>
        <w:t xml:space="preserve"> при плановой госпитализации на оперативное лечение осуществляется в соответствии с требованиями СанПин 2.1.3.2630-10 (раздел 9)</w:t>
      </w:r>
      <w:r w:rsidR="009D4C7C">
        <w:rPr>
          <w:sz w:val="26"/>
          <w:szCs w:val="26"/>
        </w:rPr>
        <w:t>.</w:t>
      </w:r>
      <w:r w:rsidR="00301AD2">
        <w:rPr>
          <w:sz w:val="26"/>
          <w:szCs w:val="26"/>
        </w:rPr>
        <w:t xml:space="preserve"> </w:t>
      </w:r>
    </w:p>
    <w:p w:rsidR="005B6AE7" w:rsidRPr="004F4554" w:rsidRDefault="00091CFE" w:rsidP="00E33C0E">
      <w:pPr>
        <w:spacing w:before="60"/>
        <w:ind w:firstLine="709"/>
        <w:jc w:val="both"/>
        <w:rPr>
          <w:sz w:val="26"/>
          <w:szCs w:val="26"/>
        </w:rPr>
      </w:pPr>
      <w:r>
        <w:rPr>
          <w:b/>
          <w:bCs/>
          <w:sz w:val="26"/>
          <w:szCs w:val="26"/>
        </w:rPr>
        <w:t>3.8</w:t>
      </w:r>
      <w:r w:rsidR="005B6AE7" w:rsidRPr="004F4554">
        <w:rPr>
          <w:b/>
          <w:bCs/>
          <w:sz w:val="26"/>
          <w:szCs w:val="26"/>
        </w:rPr>
        <w:t>.</w:t>
      </w:r>
      <w:r w:rsidR="00405C1C">
        <w:rPr>
          <w:b/>
          <w:bCs/>
          <w:sz w:val="26"/>
          <w:szCs w:val="26"/>
        </w:rPr>
        <w:t>4</w:t>
      </w:r>
      <w:r w:rsidR="005B6AE7" w:rsidRPr="004F4554">
        <w:rPr>
          <w:b/>
          <w:bCs/>
          <w:sz w:val="26"/>
          <w:szCs w:val="26"/>
        </w:rPr>
        <w:t xml:space="preserve">. </w:t>
      </w:r>
      <w:r w:rsidR="005B6AE7" w:rsidRPr="004F4554">
        <w:rPr>
          <w:sz w:val="26"/>
          <w:szCs w:val="26"/>
        </w:rPr>
        <w:t>При изменении размера тарифа в период лечения больного оплата  осуществляется по тарифу, действующему на момент завершения случая оказания медицинской помощи.</w:t>
      </w:r>
    </w:p>
    <w:p w:rsidR="005B6AE7" w:rsidRPr="004F4554" w:rsidRDefault="00091CFE" w:rsidP="00E33C0E">
      <w:pPr>
        <w:tabs>
          <w:tab w:val="left" w:pos="1260"/>
        </w:tabs>
        <w:spacing w:before="60"/>
        <w:ind w:firstLine="709"/>
        <w:jc w:val="both"/>
        <w:rPr>
          <w:sz w:val="26"/>
          <w:szCs w:val="26"/>
        </w:rPr>
      </w:pPr>
      <w:r>
        <w:rPr>
          <w:b/>
          <w:bCs/>
          <w:sz w:val="26"/>
          <w:szCs w:val="26"/>
        </w:rPr>
        <w:t>3.8</w:t>
      </w:r>
      <w:r w:rsidR="005B6AE7" w:rsidRPr="00B164BA">
        <w:rPr>
          <w:b/>
          <w:bCs/>
          <w:sz w:val="26"/>
          <w:szCs w:val="26"/>
        </w:rPr>
        <w:t>.</w:t>
      </w:r>
      <w:r w:rsidR="00405C1C">
        <w:rPr>
          <w:b/>
          <w:bCs/>
          <w:sz w:val="26"/>
          <w:szCs w:val="26"/>
        </w:rPr>
        <w:t>5</w:t>
      </w:r>
      <w:r w:rsidR="005B6AE7" w:rsidRPr="00B164BA">
        <w:rPr>
          <w:b/>
          <w:bCs/>
          <w:sz w:val="26"/>
          <w:szCs w:val="26"/>
        </w:rPr>
        <w:t>.</w:t>
      </w:r>
      <w:r w:rsidR="005B6AE7" w:rsidRPr="00B164BA">
        <w:rPr>
          <w:sz w:val="26"/>
          <w:szCs w:val="26"/>
        </w:rPr>
        <w:t xml:space="preserve"> Медицинская помощь, оказанная в </w:t>
      </w:r>
      <w:r w:rsidR="00861062" w:rsidRPr="00861062">
        <w:rPr>
          <w:sz w:val="26"/>
          <w:szCs w:val="26"/>
        </w:rPr>
        <w:t>ООО «ЭСКО</w:t>
      </w:r>
      <w:r w:rsidR="008A0E3F">
        <w:rPr>
          <w:sz w:val="26"/>
          <w:szCs w:val="26"/>
        </w:rPr>
        <w:t>»</w:t>
      </w:r>
      <w:r w:rsidR="005B6AE7" w:rsidRPr="00861062">
        <w:rPr>
          <w:sz w:val="26"/>
          <w:szCs w:val="26"/>
        </w:rPr>
        <w:t>,</w:t>
      </w:r>
      <w:r w:rsidR="005B6AE7" w:rsidRPr="00B164BA">
        <w:rPr>
          <w:sz w:val="26"/>
          <w:szCs w:val="26"/>
        </w:rPr>
        <w:t xml:space="preserve"> подлежат оплате из средс</w:t>
      </w:r>
      <w:r w:rsidR="00861062">
        <w:rPr>
          <w:sz w:val="26"/>
          <w:szCs w:val="26"/>
        </w:rPr>
        <w:t xml:space="preserve">тв ОМС при наличии направлений </w:t>
      </w:r>
      <w:r w:rsidR="005B6AE7" w:rsidRPr="00B164BA">
        <w:rPr>
          <w:sz w:val="26"/>
          <w:szCs w:val="26"/>
        </w:rPr>
        <w:t>министерства здравоохранения Калужской области</w:t>
      </w:r>
      <w:r w:rsidR="00B164BA" w:rsidRPr="00B164BA">
        <w:rPr>
          <w:sz w:val="26"/>
          <w:szCs w:val="26"/>
        </w:rPr>
        <w:t xml:space="preserve">. </w:t>
      </w:r>
    </w:p>
    <w:p w:rsidR="005B6AE7" w:rsidRPr="004F4554" w:rsidRDefault="00091CFE" w:rsidP="00E33C0E">
      <w:pPr>
        <w:spacing w:before="60"/>
        <w:ind w:firstLine="709"/>
        <w:jc w:val="both"/>
        <w:rPr>
          <w:color w:val="000000"/>
          <w:spacing w:val="-4"/>
          <w:sz w:val="26"/>
          <w:szCs w:val="26"/>
        </w:rPr>
      </w:pPr>
      <w:r>
        <w:rPr>
          <w:b/>
          <w:bCs/>
          <w:sz w:val="26"/>
          <w:szCs w:val="26"/>
        </w:rPr>
        <w:t>3.8</w:t>
      </w:r>
      <w:r w:rsidR="005B6AE7" w:rsidRPr="004F4554">
        <w:rPr>
          <w:b/>
          <w:bCs/>
          <w:sz w:val="26"/>
          <w:szCs w:val="26"/>
        </w:rPr>
        <w:t>.</w:t>
      </w:r>
      <w:r w:rsidR="00405C1C">
        <w:rPr>
          <w:b/>
          <w:bCs/>
          <w:sz w:val="26"/>
          <w:szCs w:val="26"/>
        </w:rPr>
        <w:t>6</w:t>
      </w:r>
      <w:r w:rsidR="005B6AE7" w:rsidRPr="004F4554">
        <w:rPr>
          <w:b/>
          <w:bCs/>
          <w:sz w:val="26"/>
          <w:szCs w:val="26"/>
        </w:rPr>
        <w:t xml:space="preserve">. </w:t>
      </w:r>
      <w:r w:rsidR="005B6AE7" w:rsidRPr="004F4554">
        <w:rPr>
          <w:color w:val="000000"/>
          <w:spacing w:val="-2"/>
          <w:sz w:val="26"/>
          <w:szCs w:val="26"/>
        </w:rPr>
        <w:t xml:space="preserve">В случае обнаружения туберкулеза </w:t>
      </w:r>
      <w:r w:rsidR="005B6AE7" w:rsidRPr="004F4554">
        <w:rPr>
          <w:color w:val="000000"/>
          <w:spacing w:val="-4"/>
          <w:sz w:val="26"/>
          <w:szCs w:val="26"/>
        </w:rPr>
        <w:t xml:space="preserve">у больного </w:t>
      </w:r>
      <w:r w:rsidR="005B6AE7" w:rsidRPr="004F4554">
        <w:rPr>
          <w:color w:val="000000"/>
          <w:spacing w:val="-2"/>
          <w:sz w:val="26"/>
          <w:szCs w:val="26"/>
        </w:rPr>
        <w:t>при первичной диагностике</w:t>
      </w:r>
      <w:r w:rsidR="005B6AE7" w:rsidRPr="004F4554">
        <w:rPr>
          <w:color w:val="000000"/>
          <w:spacing w:val="-4"/>
          <w:sz w:val="26"/>
          <w:szCs w:val="26"/>
        </w:rPr>
        <w:t xml:space="preserve"> медицинской организации </w:t>
      </w:r>
      <w:r w:rsidR="005B6AE7">
        <w:rPr>
          <w:color w:val="000000"/>
          <w:spacing w:val="-4"/>
          <w:sz w:val="26"/>
          <w:szCs w:val="26"/>
        </w:rPr>
        <w:t>осуществляется оплата</w:t>
      </w:r>
      <w:r w:rsidR="005B6AE7" w:rsidRPr="004F4554">
        <w:rPr>
          <w:color w:val="000000"/>
          <w:spacing w:val="-4"/>
          <w:sz w:val="26"/>
          <w:szCs w:val="26"/>
        </w:rPr>
        <w:t xml:space="preserve"> по соответствующ</w:t>
      </w:r>
      <w:r w:rsidR="005B6AE7">
        <w:rPr>
          <w:color w:val="000000"/>
          <w:spacing w:val="-4"/>
          <w:sz w:val="26"/>
          <w:szCs w:val="26"/>
        </w:rPr>
        <w:t>ей</w:t>
      </w:r>
      <w:r w:rsidR="005B6AE7" w:rsidRPr="004F4554">
        <w:rPr>
          <w:color w:val="000000"/>
          <w:spacing w:val="-4"/>
          <w:sz w:val="26"/>
          <w:szCs w:val="26"/>
        </w:rPr>
        <w:t xml:space="preserve"> КСГ до перевода в специализированное учреждение.</w:t>
      </w:r>
    </w:p>
    <w:p w:rsidR="005B6AE7" w:rsidRPr="004F4554" w:rsidRDefault="00091CFE" w:rsidP="00E33C0E">
      <w:pPr>
        <w:tabs>
          <w:tab w:val="left" w:pos="1260"/>
        </w:tabs>
        <w:spacing w:before="60"/>
        <w:ind w:firstLine="709"/>
        <w:jc w:val="both"/>
        <w:rPr>
          <w:sz w:val="26"/>
          <w:szCs w:val="26"/>
        </w:rPr>
      </w:pPr>
      <w:r>
        <w:rPr>
          <w:b/>
          <w:sz w:val="26"/>
          <w:szCs w:val="26"/>
        </w:rPr>
        <w:t>3.8</w:t>
      </w:r>
      <w:r w:rsidR="00A27251">
        <w:rPr>
          <w:b/>
          <w:sz w:val="26"/>
          <w:szCs w:val="26"/>
        </w:rPr>
        <w:t>.</w:t>
      </w:r>
      <w:r w:rsidR="00405C1C">
        <w:rPr>
          <w:b/>
          <w:sz w:val="26"/>
          <w:szCs w:val="26"/>
        </w:rPr>
        <w:t>7</w:t>
      </w:r>
      <w:r w:rsidR="005B6AE7" w:rsidRPr="004F4554">
        <w:rPr>
          <w:b/>
          <w:sz w:val="26"/>
          <w:szCs w:val="26"/>
        </w:rPr>
        <w:t xml:space="preserve">. </w:t>
      </w:r>
      <w:r w:rsidR="005B6AE7" w:rsidRPr="00FD726B">
        <w:rPr>
          <w:sz w:val="26"/>
          <w:szCs w:val="26"/>
        </w:rPr>
        <w:t>Оказание медицинской помощи новорожденным детям со дня рождения до дня государственной регистрации, включается в реестры счетов на оплату по полису матери, при отсутствии у матери полиса ОМС - по полису иных законных представителей новорожденного.</w:t>
      </w:r>
    </w:p>
    <w:p w:rsidR="005B6AE7" w:rsidRPr="00B62EA6" w:rsidRDefault="00091CFE" w:rsidP="00E33C0E">
      <w:pPr>
        <w:tabs>
          <w:tab w:val="num" w:pos="1260"/>
        </w:tabs>
        <w:autoSpaceDE w:val="0"/>
        <w:autoSpaceDN w:val="0"/>
        <w:adjustRightInd w:val="0"/>
        <w:spacing w:before="60"/>
        <w:ind w:firstLine="709"/>
        <w:jc w:val="both"/>
        <w:rPr>
          <w:sz w:val="26"/>
          <w:szCs w:val="26"/>
        </w:rPr>
      </w:pPr>
      <w:r>
        <w:rPr>
          <w:b/>
          <w:bCs/>
          <w:sz w:val="26"/>
          <w:szCs w:val="26"/>
        </w:rPr>
        <w:t>3.8</w:t>
      </w:r>
      <w:r w:rsidR="00A27251">
        <w:rPr>
          <w:b/>
          <w:bCs/>
          <w:sz w:val="26"/>
          <w:szCs w:val="26"/>
        </w:rPr>
        <w:t>.</w:t>
      </w:r>
      <w:r w:rsidR="00DB7777">
        <w:rPr>
          <w:b/>
          <w:bCs/>
          <w:sz w:val="26"/>
          <w:szCs w:val="26"/>
        </w:rPr>
        <w:t>8</w:t>
      </w:r>
      <w:r w:rsidR="005B6AE7" w:rsidRPr="004F4554">
        <w:rPr>
          <w:b/>
          <w:bCs/>
          <w:sz w:val="26"/>
          <w:szCs w:val="26"/>
        </w:rPr>
        <w:t xml:space="preserve">. </w:t>
      </w:r>
      <w:r w:rsidR="005B6AE7" w:rsidRPr="004F4554">
        <w:rPr>
          <w:sz w:val="26"/>
          <w:szCs w:val="26"/>
        </w:rPr>
        <w:t xml:space="preserve">Оплата медицинской помощи, оказанной медицинской организацией в период отсутствия (приостановления </w:t>
      </w:r>
      <w:r w:rsidR="005B6AE7" w:rsidRPr="00B62EA6">
        <w:rPr>
          <w:sz w:val="26"/>
          <w:szCs w:val="26"/>
        </w:rPr>
        <w:t xml:space="preserve">действия) лицензии, </w:t>
      </w:r>
      <w:r w:rsidR="009D54E1" w:rsidRPr="00B62EA6">
        <w:rPr>
          <w:sz w:val="26"/>
          <w:szCs w:val="26"/>
        </w:rPr>
        <w:t xml:space="preserve">в том числе по месту оказания медицинской помощи, </w:t>
      </w:r>
      <w:r w:rsidR="005B6AE7" w:rsidRPr="00B62EA6">
        <w:rPr>
          <w:sz w:val="26"/>
          <w:szCs w:val="26"/>
        </w:rPr>
        <w:t>не осуществляется.</w:t>
      </w:r>
    </w:p>
    <w:p w:rsidR="005B6AE7" w:rsidRPr="00B62EA6" w:rsidRDefault="00091CFE" w:rsidP="00E33C0E">
      <w:pPr>
        <w:tabs>
          <w:tab w:val="left" w:pos="1260"/>
        </w:tabs>
        <w:spacing w:before="60"/>
        <w:ind w:firstLine="709"/>
        <w:jc w:val="both"/>
        <w:rPr>
          <w:sz w:val="26"/>
          <w:szCs w:val="26"/>
        </w:rPr>
      </w:pPr>
      <w:r w:rsidRPr="00B62EA6">
        <w:rPr>
          <w:b/>
          <w:bCs/>
          <w:sz w:val="26"/>
          <w:szCs w:val="26"/>
        </w:rPr>
        <w:t>3.8</w:t>
      </w:r>
      <w:r w:rsidR="005B6AE7" w:rsidRPr="00B62EA6">
        <w:rPr>
          <w:b/>
          <w:bCs/>
          <w:sz w:val="26"/>
          <w:szCs w:val="26"/>
        </w:rPr>
        <w:t>.</w:t>
      </w:r>
      <w:r w:rsidR="00DB7777" w:rsidRPr="00B62EA6">
        <w:rPr>
          <w:b/>
          <w:bCs/>
          <w:sz w:val="26"/>
          <w:szCs w:val="26"/>
        </w:rPr>
        <w:t>9</w:t>
      </w:r>
      <w:r w:rsidR="005B6AE7" w:rsidRPr="00B62EA6">
        <w:rPr>
          <w:b/>
          <w:bCs/>
          <w:sz w:val="26"/>
          <w:szCs w:val="26"/>
        </w:rPr>
        <w:t>.</w:t>
      </w:r>
      <w:r w:rsidR="005B6AE7" w:rsidRPr="00B62EA6">
        <w:rPr>
          <w:sz w:val="26"/>
          <w:szCs w:val="26"/>
        </w:rPr>
        <w:t xml:space="preserve"> Годовые согласованные объемы медицинской помощи формируются:</w:t>
      </w:r>
    </w:p>
    <w:p w:rsidR="005B6AE7" w:rsidRPr="00B62EA6" w:rsidRDefault="005B6AE7" w:rsidP="00E33C0E">
      <w:pPr>
        <w:tabs>
          <w:tab w:val="left" w:pos="1260"/>
        </w:tabs>
        <w:ind w:firstLine="709"/>
        <w:jc w:val="both"/>
        <w:rPr>
          <w:strike/>
          <w:sz w:val="26"/>
          <w:szCs w:val="26"/>
        </w:rPr>
      </w:pPr>
      <w:r w:rsidRPr="00B62EA6">
        <w:rPr>
          <w:sz w:val="26"/>
          <w:szCs w:val="26"/>
        </w:rPr>
        <w:t xml:space="preserve">для </w:t>
      </w:r>
      <w:r w:rsidR="00BB02A2" w:rsidRPr="00B62EA6">
        <w:rPr>
          <w:sz w:val="26"/>
          <w:szCs w:val="26"/>
        </w:rPr>
        <w:t xml:space="preserve">медицинской помощи, оказанной в </w:t>
      </w:r>
      <w:r w:rsidRPr="00B62EA6">
        <w:rPr>
          <w:sz w:val="26"/>
          <w:szCs w:val="26"/>
        </w:rPr>
        <w:t xml:space="preserve">амбулаторной </w:t>
      </w:r>
      <w:r w:rsidR="00BB02A2" w:rsidRPr="00B62EA6">
        <w:rPr>
          <w:sz w:val="26"/>
          <w:szCs w:val="26"/>
        </w:rPr>
        <w:t>условиях,</w:t>
      </w:r>
      <w:r w:rsidRPr="00B62EA6">
        <w:rPr>
          <w:sz w:val="26"/>
          <w:szCs w:val="26"/>
        </w:rPr>
        <w:t xml:space="preserve"> – в обращениях по поводу заболевания, посещениях с профилактической и иными целями, посещениях при оказании медицинской помощи в неотложной форме, медицинских услугах; </w:t>
      </w:r>
    </w:p>
    <w:p w:rsidR="005B6AE7" w:rsidRPr="00B62EA6" w:rsidRDefault="005B6AE7" w:rsidP="00E33C0E">
      <w:pPr>
        <w:tabs>
          <w:tab w:val="left" w:pos="1260"/>
        </w:tabs>
        <w:ind w:firstLine="709"/>
        <w:jc w:val="both"/>
        <w:rPr>
          <w:strike/>
          <w:sz w:val="26"/>
          <w:szCs w:val="26"/>
        </w:rPr>
      </w:pPr>
      <w:r w:rsidRPr="00B62EA6">
        <w:rPr>
          <w:sz w:val="26"/>
          <w:szCs w:val="26"/>
        </w:rPr>
        <w:t xml:space="preserve">для </w:t>
      </w:r>
      <w:r w:rsidR="00BB02A2" w:rsidRPr="00B62EA6">
        <w:rPr>
          <w:sz w:val="26"/>
          <w:szCs w:val="26"/>
        </w:rPr>
        <w:t xml:space="preserve">медицинской помощи, оказанной в условиях круглосуточных </w:t>
      </w:r>
      <w:r w:rsidRPr="00B62EA6">
        <w:rPr>
          <w:sz w:val="26"/>
          <w:szCs w:val="26"/>
        </w:rPr>
        <w:t>стационар</w:t>
      </w:r>
      <w:r w:rsidR="00BB02A2" w:rsidRPr="00B62EA6">
        <w:rPr>
          <w:sz w:val="26"/>
          <w:szCs w:val="26"/>
        </w:rPr>
        <w:t>ов,</w:t>
      </w:r>
      <w:r w:rsidRPr="00B62EA6">
        <w:rPr>
          <w:sz w:val="26"/>
          <w:szCs w:val="26"/>
        </w:rPr>
        <w:t xml:space="preserve"> – в случаях госпитализации</w:t>
      </w:r>
      <w:r w:rsidR="00243028" w:rsidRPr="00B62EA6">
        <w:rPr>
          <w:sz w:val="26"/>
          <w:szCs w:val="26"/>
        </w:rPr>
        <w:t>;</w:t>
      </w:r>
      <w:r w:rsidRPr="00B62EA6">
        <w:rPr>
          <w:sz w:val="26"/>
          <w:szCs w:val="26"/>
        </w:rPr>
        <w:t xml:space="preserve"> </w:t>
      </w:r>
    </w:p>
    <w:p w:rsidR="005B6AE7" w:rsidRPr="00B62EA6" w:rsidRDefault="005B6AE7" w:rsidP="00E33C0E">
      <w:pPr>
        <w:tabs>
          <w:tab w:val="left" w:pos="1260"/>
        </w:tabs>
        <w:ind w:firstLine="709"/>
        <w:jc w:val="both"/>
        <w:rPr>
          <w:sz w:val="26"/>
          <w:szCs w:val="26"/>
        </w:rPr>
      </w:pPr>
      <w:r w:rsidRPr="00B62EA6">
        <w:rPr>
          <w:sz w:val="26"/>
          <w:szCs w:val="26"/>
        </w:rPr>
        <w:t>для медицинской помощи, оказанной в условиях дневных стационаров всех типов</w:t>
      </w:r>
      <w:r w:rsidR="00BB02A2" w:rsidRPr="00B62EA6">
        <w:rPr>
          <w:sz w:val="26"/>
          <w:szCs w:val="26"/>
        </w:rPr>
        <w:t>,</w:t>
      </w:r>
      <w:r w:rsidRPr="00B62EA6">
        <w:rPr>
          <w:sz w:val="26"/>
          <w:szCs w:val="26"/>
        </w:rPr>
        <w:t xml:space="preserve"> – в случаях госпитализации</w:t>
      </w:r>
      <w:r w:rsidR="00466C65" w:rsidRPr="00B62EA6">
        <w:rPr>
          <w:sz w:val="26"/>
          <w:szCs w:val="26"/>
        </w:rPr>
        <w:t>;</w:t>
      </w:r>
    </w:p>
    <w:p w:rsidR="005B6AE7" w:rsidRPr="00B62EA6" w:rsidRDefault="005B6AE7" w:rsidP="00E33C0E">
      <w:pPr>
        <w:tabs>
          <w:tab w:val="left" w:pos="1260"/>
        </w:tabs>
        <w:ind w:firstLine="709"/>
        <w:jc w:val="both"/>
        <w:rPr>
          <w:bCs/>
          <w:sz w:val="26"/>
          <w:szCs w:val="26"/>
        </w:rPr>
      </w:pPr>
      <w:r w:rsidRPr="00B62EA6">
        <w:rPr>
          <w:sz w:val="26"/>
          <w:szCs w:val="26"/>
        </w:rPr>
        <w:t xml:space="preserve">для скорой медицинской помощи </w:t>
      </w:r>
      <w:r w:rsidRPr="00B62EA6">
        <w:rPr>
          <w:bCs/>
          <w:sz w:val="26"/>
          <w:szCs w:val="26"/>
        </w:rPr>
        <w:t>– в вызовах.</w:t>
      </w:r>
    </w:p>
    <w:p w:rsidR="005B6AE7" w:rsidRPr="0081385B" w:rsidRDefault="00091CFE" w:rsidP="00E33C0E">
      <w:pPr>
        <w:tabs>
          <w:tab w:val="left" w:pos="1260"/>
        </w:tabs>
        <w:spacing w:before="60"/>
        <w:ind w:firstLine="709"/>
        <w:jc w:val="both"/>
        <w:rPr>
          <w:sz w:val="26"/>
          <w:szCs w:val="26"/>
        </w:rPr>
      </w:pPr>
      <w:r w:rsidRPr="00B62EA6">
        <w:rPr>
          <w:b/>
          <w:bCs/>
          <w:sz w:val="26"/>
          <w:szCs w:val="26"/>
        </w:rPr>
        <w:lastRenderedPageBreak/>
        <w:t>3.8</w:t>
      </w:r>
      <w:r w:rsidR="005B6AE7" w:rsidRPr="00B62EA6">
        <w:rPr>
          <w:b/>
          <w:bCs/>
          <w:sz w:val="26"/>
          <w:szCs w:val="26"/>
        </w:rPr>
        <w:t>.</w:t>
      </w:r>
      <w:r w:rsidR="00DB7777" w:rsidRPr="00B62EA6">
        <w:rPr>
          <w:b/>
          <w:bCs/>
          <w:sz w:val="26"/>
          <w:szCs w:val="26"/>
        </w:rPr>
        <w:t>10</w:t>
      </w:r>
      <w:r w:rsidR="005B6AE7" w:rsidRPr="00B62EA6">
        <w:rPr>
          <w:b/>
          <w:bCs/>
          <w:sz w:val="26"/>
          <w:szCs w:val="26"/>
        </w:rPr>
        <w:t xml:space="preserve">. </w:t>
      </w:r>
      <w:r w:rsidR="005B6AE7" w:rsidRPr="00B62EA6">
        <w:rPr>
          <w:sz w:val="26"/>
          <w:szCs w:val="26"/>
        </w:rPr>
        <w:t>Комиссия, в случае необходимости, на</w:t>
      </w:r>
      <w:r w:rsidR="005B6AE7" w:rsidRPr="0081385B">
        <w:rPr>
          <w:sz w:val="26"/>
          <w:szCs w:val="26"/>
        </w:rPr>
        <w:t xml:space="preserve"> основании анализа реестров счетов медицинских организаций, принятых СМО к оплате (с учетом результатов медико-экономического контроля</w:t>
      </w:r>
      <w:r w:rsidR="00D74F6C" w:rsidRPr="0081385B">
        <w:rPr>
          <w:sz w:val="26"/>
          <w:szCs w:val="26"/>
        </w:rPr>
        <w:t xml:space="preserve"> и других видов контроля</w:t>
      </w:r>
      <w:r w:rsidR="005B6AE7" w:rsidRPr="0081385B">
        <w:rPr>
          <w:sz w:val="26"/>
          <w:szCs w:val="26"/>
        </w:rPr>
        <w:t>), проводит корректировку согласованных объемов медицинской помощи и стоимости медицинской помощи по территориальной программе ОМС в разрезе СМО и медицинских организаций.</w:t>
      </w:r>
      <w:r w:rsidR="007A0A02" w:rsidRPr="0081385B">
        <w:rPr>
          <w:sz w:val="26"/>
          <w:szCs w:val="26"/>
        </w:rPr>
        <w:t xml:space="preserve"> </w:t>
      </w:r>
    </w:p>
    <w:p w:rsidR="005B6AE7" w:rsidRPr="00F027D4" w:rsidRDefault="00091CFE" w:rsidP="00E33C0E">
      <w:pPr>
        <w:tabs>
          <w:tab w:val="left" w:pos="1260"/>
        </w:tabs>
        <w:ind w:firstLine="709"/>
        <w:jc w:val="both"/>
        <w:rPr>
          <w:sz w:val="26"/>
          <w:szCs w:val="26"/>
        </w:rPr>
      </w:pPr>
      <w:r>
        <w:rPr>
          <w:b/>
          <w:bCs/>
          <w:sz w:val="26"/>
          <w:szCs w:val="26"/>
        </w:rPr>
        <w:t>3.8</w:t>
      </w:r>
      <w:r w:rsidR="005B6AE7" w:rsidRPr="0081385B">
        <w:rPr>
          <w:b/>
          <w:bCs/>
          <w:sz w:val="26"/>
          <w:szCs w:val="26"/>
        </w:rPr>
        <w:t>.1</w:t>
      </w:r>
      <w:r w:rsidR="00DB7777">
        <w:rPr>
          <w:b/>
          <w:bCs/>
          <w:sz w:val="26"/>
          <w:szCs w:val="26"/>
        </w:rPr>
        <w:t>1</w:t>
      </w:r>
      <w:r w:rsidR="005B6AE7" w:rsidRPr="0081385B">
        <w:rPr>
          <w:sz w:val="26"/>
          <w:szCs w:val="26"/>
        </w:rPr>
        <w:t xml:space="preserve">. </w:t>
      </w:r>
      <w:r w:rsidR="005B6AE7" w:rsidRPr="006823A6">
        <w:rPr>
          <w:sz w:val="26"/>
          <w:szCs w:val="26"/>
        </w:rPr>
        <w:t>Оплате в пределах 100 % согласованных объемов (нарастающим итогом с начала года) и стоимости территориальной программы ОМС для МО подлежат оказанные диагностические и другие медицинские услуги, лабораторные исследования в соответствии с Перечнями медицинских услуг.</w:t>
      </w:r>
    </w:p>
    <w:p w:rsidR="005B6AE7" w:rsidRPr="00F027D4" w:rsidRDefault="00091CFE" w:rsidP="00E33C0E">
      <w:pPr>
        <w:tabs>
          <w:tab w:val="left" w:pos="1260"/>
        </w:tabs>
        <w:spacing w:before="60"/>
        <w:ind w:firstLine="709"/>
        <w:jc w:val="both"/>
        <w:rPr>
          <w:sz w:val="26"/>
          <w:szCs w:val="26"/>
        </w:rPr>
      </w:pPr>
      <w:r>
        <w:rPr>
          <w:b/>
          <w:sz w:val="26"/>
          <w:szCs w:val="26"/>
        </w:rPr>
        <w:t>3.8</w:t>
      </w:r>
      <w:r w:rsidR="005B6AE7" w:rsidRPr="00F027D4">
        <w:rPr>
          <w:b/>
          <w:sz w:val="26"/>
          <w:szCs w:val="26"/>
        </w:rPr>
        <w:t>.1</w:t>
      </w:r>
      <w:r w:rsidR="00DB7777">
        <w:rPr>
          <w:b/>
          <w:sz w:val="26"/>
          <w:szCs w:val="26"/>
        </w:rPr>
        <w:t>2</w:t>
      </w:r>
      <w:r w:rsidR="005B6AE7" w:rsidRPr="00F027D4">
        <w:rPr>
          <w:b/>
          <w:sz w:val="26"/>
          <w:szCs w:val="26"/>
        </w:rPr>
        <w:t>.</w:t>
      </w:r>
      <w:r w:rsidR="005B6AE7" w:rsidRPr="00F027D4">
        <w:rPr>
          <w:sz w:val="26"/>
          <w:szCs w:val="26"/>
        </w:rPr>
        <w:t xml:space="preserve"> При осуществлении СМО приема счетов и реестров счетов за пролеченных больных случаи оказания медицинской помощи в экстренной и неотложной форме принимаются </w:t>
      </w:r>
      <w:r w:rsidR="00940C6B" w:rsidRPr="00F027D4">
        <w:rPr>
          <w:sz w:val="26"/>
          <w:szCs w:val="26"/>
        </w:rPr>
        <w:t>и оплачиваются в пределах</w:t>
      </w:r>
      <w:r w:rsidR="00611B74">
        <w:rPr>
          <w:sz w:val="26"/>
          <w:szCs w:val="26"/>
        </w:rPr>
        <w:t>,</w:t>
      </w:r>
      <w:r w:rsidR="00940C6B" w:rsidRPr="00F027D4">
        <w:rPr>
          <w:sz w:val="26"/>
          <w:szCs w:val="26"/>
        </w:rPr>
        <w:t xml:space="preserve"> </w:t>
      </w:r>
      <w:r w:rsidR="005931EB" w:rsidRPr="00F027D4">
        <w:rPr>
          <w:sz w:val="26"/>
          <w:szCs w:val="26"/>
        </w:rPr>
        <w:t xml:space="preserve">утвержденных решением Комиссии </w:t>
      </w:r>
      <w:r w:rsidR="00027152" w:rsidRPr="0081512E">
        <w:rPr>
          <w:sz w:val="26"/>
          <w:szCs w:val="26"/>
        </w:rPr>
        <w:t>общих</w:t>
      </w:r>
      <w:r w:rsidR="00027152">
        <w:rPr>
          <w:sz w:val="26"/>
          <w:szCs w:val="26"/>
        </w:rPr>
        <w:t xml:space="preserve"> </w:t>
      </w:r>
      <w:r w:rsidR="00940C6B" w:rsidRPr="00F027D4">
        <w:rPr>
          <w:sz w:val="26"/>
          <w:szCs w:val="26"/>
        </w:rPr>
        <w:t xml:space="preserve">объемов </w:t>
      </w:r>
      <w:r w:rsidR="005931EB" w:rsidRPr="00F027D4">
        <w:rPr>
          <w:sz w:val="26"/>
          <w:szCs w:val="26"/>
        </w:rPr>
        <w:t xml:space="preserve">предоставления </w:t>
      </w:r>
      <w:r w:rsidR="00940C6B" w:rsidRPr="00F027D4">
        <w:rPr>
          <w:sz w:val="26"/>
          <w:szCs w:val="26"/>
        </w:rPr>
        <w:t>медицинской помощи и стоимости территориальной программы ОМС для МО.</w:t>
      </w:r>
    </w:p>
    <w:p w:rsidR="005D61D6" w:rsidRPr="005D61D6" w:rsidRDefault="00091CFE" w:rsidP="00E33C0E">
      <w:pPr>
        <w:ind w:firstLine="709"/>
        <w:jc w:val="both"/>
        <w:rPr>
          <w:sz w:val="26"/>
          <w:szCs w:val="26"/>
        </w:rPr>
      </w:pPr>
      <w:r>
        <w:rPr>
          <w:b/>
          <w:bCs/>
          <w:sz w:val="26"/>
          <w:szCs w:val="26"/>
        </w:rPr>
        <w:t>3.8</w:t>
      </w:r>
      <w:r w:rsidR="005B6AE7" w:rsidRPr="00F027D4">
        <w:rPr>
          <w:b/>
          <w:bCs/>
          <w:sz w:val="26"/>
          <w:szCs w:val="26"/>
        </w:rPr>
        <w:t>.1</w:t>
      </w:r>
      <w:r w:rsidR="00DB7777">
        <w:rPr>
          <w:b/>
          <w:bCs/>
          <w:sz w:val="26"/>
          <w:szCs w:val="26"/>
        </w:rPr>
        <w:t>3</w:t>
      </w:r>
      <w:r w:rsidR="005B6AE7" w:rsidRPr="00F027D4">
        <w:rPr>
          <w:b/>
          <w:bCs/>
          <w:sz w:val="26"/>
          <w:szCs w:val="26"/>
        </w:rPr>
        <w:t xml:space="preserve">. </w:t>
      </w:r>
      <w:r w:rsidR="005B6AE7" w:rsidRPr="00F027D4">
        <w:rPr>
          <w:sz w:val="26"/>
          <w:szCs w:val="26"/>
        </w:rPr>
        <w:t>При возникновении обстоятельств, дестабилизирующих финансовое положение медицинских организаций (уменьшение доходной части бюджета Фонда), объемы и стоимость территориальной программы ОМС уменьшаются на основании решения Комиссии</w:t>
      </w:r>
      <w:r w:rsidR="00435C96">
        <w:rPr>
          <w:sz w:val="26"/>
          <w:szCs w:val="26"/>
        </w:rPr>
        <w:t>.</w:t>
      </w:r>
      <w:r w:rsidR="005B6AE7" w:rsidRPr="00F027D4">
        <w:rPr>
          <w:sz w:val="26"/>
          <w:szCs w:val="26"/>
        </w:rPr>
        <w:t xml:space="preserve"> </w:t>
      </w:r>
    </w:p>
    <w:p w:rsidR="004C04E8" w:rsidRPr="005F3989" w:rsidRDefault="00A27251" w:rsidP="00E33C0E">
      <w:pPr>
        <w:pStyle w:val="aff"/>
        <w:ind w:left="0" w:firstLine="709"/>
        <w:jc w:val="both"/>
        <w:rPr>
          <w:sz w:val="26"/>
          <w:szCs w:val="26"/>
        </w:rPr>
      </w:pPr>
      <w:r>
        <w:rPr>
          <w:b/>
          <w:sz w:val="26"/>
          <w:szCs w:val="26"/>
        </w:rPr>
        <w:t>3.8.1</w:t>
      </w:r>
      <w:r w:rsidR="00DB7777">
        <w:rPr>
          <w:b/>
          <w:sz w:val="26"/>
          <w:szCs w:val="26"/>
        </w:rPr>
        <w:t>4</w:t>
      </w:r>
      <w:r w:rsidR="001D25E5" w:rsidRPr="00D01363">
        <w:rPr>
          <w:b/>
          <w:sz w:val="26"/>
          <w:szCs w:val="26"/>
        </w:rPr>
        <w:t>.</w:t>
      </w:r>
      <w:r w:rsidR="00797FDC" w:rsidRPr="00797FDC">
        <w:t xml:space="preserve"> </w:t>
      </w:r>
      <w:r w:rsidR="004C04E8" w:rsidRPr="005F3989">
        <w:rPr>
          <w:sz w:val="26"/>
          <w:szCs w:val="26"/>
        </w:rPr>
        <w:t>Особенностью оплаты медицинской помощи, оказанной гражданам, застрахованным на территории Калужской области, в том числе имеющим регистрацию за пределами территории Калужской области является:</w:t>
      </w:r>
    </w:p>
    <w:p w:rsidR="004C04E8" w:rsidRPr="005F3989" w:rsidRDefault="004C04E8" w:rsidP="00E33C0E">
      <w:pPr>
        <w:pStyle w:val="aff"/>
        <w:ind w:left="0" w:firstLine="709"/>
        <w:jc w:val="both"/>
        <w:rPr>
          <w:sz w:val="26"/>
          <w:szCs w:val="26"/>
        </w:rPr>
      </w:pPr>
      <w:r w:rsidRPr="005F3989">
        <w:rPr>
          <w:sz w:val="26"/>
          <w:szCs w:val="26"/>
        </w:rPr>
        <w:t xml:space="preserve">а) проведение межучрежденческих взаиморасчетов осуществляется в соответствии с кодом </w:t>
      </w:r>
      <w:r w:rsidR="00CA018E" w:rsidRPr="005F3989">
        <w:rPr>
          <w:sz w:val="26"/>
          <w:szCs w:val="26"/>
        </w:rPr>
        <w:t>МО, имеющей прикрепленное население</w:t>
      </w:r>
      <w:r w:rsidRPr="005F3989">
        <w:rPr>
          <w:sz w:val="26"/>
          <w:szCs w:val="26"/>
        </w:rPr>
        <w:t>;</w:t>
      </w:r>
    </w:p>
    <w:p w:rsidR="004C04E8" w:rsidRPr="00BA7A93" w:rsidRDefault="004C04E8" w:rsidP="00BA7A93">
      <w:pPr>
        <w:pStyle w:val="aff"/>
        <w:ind w:left="0" w:firstLine="709"/>
        <w:jc w:val="both"/>
        <w:rPr>
          <w:sz w:val="26"/>
          <w:szCs w:val="26"/>
        </w:rPr>
      </w:pPr>
      <w:r w:rsidRPr="005F3989">
        <w:rPr>
          <w:sz w:val="26"/>
          <w:szCs w:val="26"/>
        </w:rPr>
        <w:t xml:space="preserve">б) </w:t>
      </w:r>
      <w:r w:rsidR="00BA7A93" w:rsidRPr="005F3989">
        <w:rPr>
          <w:sz w:val="26"/>
          <w:szCs w:val="26"/>
        </w:rPr>
        <w:t>проведение межучрежденческих взаиморасчетов при отсутствии прикрепления к МО, имеющей прикрепленное население</w:t>
      </w:r>
      <w:r w:rsidR="00BA7A93">
        <w:rPr>
          <w:sz w:val="26"/>
          <w:szCs w:val="26"/>
        </w:rPr>
        <w:t xml:space="preserve">, </w:t>
      </w:r>
      <w:r w:rsidR="00BA7A93" w:rsidRPr="005F3989">
        <w:rPr>
          <w:sz w:val="26"/>
          <w:szCs w:val="26"/>
        </w:rPr>
        <w:t xml:space="preserve">осуществляется в соответствии с </w:t>
      </w:r>
      <w:r w:rsidR="00BA7A93">
        <w:rPr>
          <w:sz w:val="26"/>
          <w:szCs w:val="26"/>
        </w:rPr>
        <w:t xml:space="preserve">кодом </w:t>
      </w:r>
      <w:r w:rsidR="00BA7A93" w:rsidRPr="00BA7A93">
        <w:rPr>
          <w:sz w:val="26"/>
          <w:szCs w:val="26"/>
        </w:rPr>
        <w:t>направления МО, имеющей прикрепленное население</w:t>
      </w:r>
      <w:r w:rsidR="00BA7A93">
        <w:rPr>
          <w:sz w:val="26"/>
          <w:szCs w:val="26"/>
        </w:rPr>
        <w:t>;</w:t>
      </w:r>
    </w:p>
    <w:p w:rsidR="00BA7A93" w:rsidRPr="005F3989" w:rsidRDefault="00BA7A93" w:rsidP="00E33C0E">
      <w:pPr>
        <w:pStyle w:val="aff"/>
        <w:tabs>
          <w:tab w:val="left" w:pos="284"/>
          <w:tab w:val="left" w:pos="1134"/>
        </w:tabs>
        <w:ind w:left="0" w:firstLine="709"/>
        <w:jc w:val="both"/>
        <w:rPr>
          <w:b/>
          <w:i/>
          <w:sz w:val="26"/>
          <w:szCs w:val="26"/>
        </w:rPr>
      </w:pPr>
      <w:r>
        <w:rPr>
          <w:sz w:val="26"/>
          <w:szCs w:val="26"/>
        </w:rPr>
        <w:t>в)</w:t>
      </w:r>
      <w:r w:rsidRPr="005F3989">
        <w:rPr>
          <w:sz w:val="26"/>
          <w:szCs w:val="26"/>
        </w:rPr>
        <w:t xml:space="preserve"> при отсутствии прикрепления</w:t>
      </w:r>
      <w:r>
        <w:rPr>
          <w:sz w:val="26"/>
          <w:szCs w:val="26"/>
        </w:rPr>
        <w:t xml:space="preserve"> и направления</w:t>
      </w:r>
      <w:r w:rsidRPr="005F3989">
        <w:rPr>
          <w:sz w:val="26"/>
          <w:szCs w:val="26"/>
        </w:rPr>
        <w:t xml:space="preserve"> МО, имеющей прикрепленное население, - вопрос оплаты медицинской помощи, оказанной МО, оказывающей медицинскую помощь лицам, прикрепленным к другим МО, рассматривается Комиссией. </w:t>
      </w:r>
    </w:p>
    <w:p w:rsidR="008B2F7D" w:rsidRPr="00547211" w:rsidRDefault="00A27251" w:rsidP="00E33C0E">
      <w:pPr>
        <w:tabs>
          <w:tab w:val="left" w:pos="720"/>
        </w:tabs>
        <w:ind w:firstLine="709"/>
        <w:jc w:val="both"/>
        <w:rPr>
          <w:b/>
          <w:i/>
          <w:sz w:val="26"/>
          <w:szCs w:val="26"/>
        </w:rPr>
      </w:pPr>
      <w:r>
        <w:rPr>
          <w:b/>
          <w:sz w:val="26"/>
          <w:szCs w:val="26"/>
        </w:rPr>
        <w:t>3.8.1</w:t>
      </w:r>
      <w:r w:rsidR="00DB7777">
        <w:rPr>
          <w:b/>
          <w:sz w:val="26"/>
          <w:szCs w:val="26"/>
        </w:rPr>
        <w:t>5</w:t>
      </w:r>
      <w:r w:rsidR="008B2F7D" w:rsidRPr="00D25020">
        <w:rPr>
          <w:b/>
          <w:sz w:val="26"/>
          <w:szCs w:val="26"/>
        </w:rPr>
        <w:t>.</w:t>
      </w:r>
      <w:r w:rsidR="008B2F7D" w:rsidRPr="00D25020">
        <w:rPr>
          <w:sz w:val="26"/>
          <w:szCs w:val="26"/>
        </w:rPr>
        <w:t xml:space="preserve"> Особенностью межучрежденческих взаиморасчетов (Мв) за услугу «Флюорография легких на передвижном флюорографе (цифровая)» является осуществление оплаты по утвержденному тарифу только при проведении полного обследования пациентов </w:t>
      </w:r>
      <w:r w:rsidR="008A065F">
        <w:rPr>
          <w:sz w:val="26"/>
          <w:szCs w:val="26"/>
        </w:rPr>
        <w:t>МО, оказывающая медицинскую помощь лицам, прикрепленным к другим МО,</w:t>
      </w:r>
      <w:r w:rsidR="008B2F7D" w:rsidRPr="00D25020">
        <w:rPr>
          <w:sz w:val="26"/>
          <w:szCs w:val="26"/>
        </w:rPr>
        <w:t xml:space="preserve"> с соблюдением участия при оказании данной услуги  всех специалистов, предоставлением полного перечня услуг и всех необходимых расходных материалов. При отсутствии одной из составляющей тарифа на данную услугу взаиморасчеты, в рамках межучрежденческих, не осуществляются</w:t>
      </w:r>
      <w:r w:rsidR="008B2F7D" w:rsidRPr="00F268B6">
        <w:rPr>
          <w:b/>
          <w:i/>
          <w:sz w:val="26"/>
          <w:szCs w:val="26"/>
        </w:rPr>
        <w:t>.</w:t>
      </w:r>
    </w:p>
    <w:p w:rsidR="006D7BEF" w:rsidRPr="00D209E3" w:rsidRDefault="00547211" w:rsidP="00E33C0E">
      <w:pPr>
        <w:pStyle w:val="aff"/>
        <w:widowControl w:val="0"/>
        <w:tabs>
          <w:tab w:val="left" w:pos="0"/>
          <w:tab w:val="left" w:pos="851"/>
        </w:tabs>
        <w:autoSpaceDE w:val="0"/>
        <w:autoSpaceDN w:val="0"/>
        <w:adjustRightInd w:val="0"/>
        <w:ind w:left="0" w:firstLine="709"/>
        <w:jc w:val="both"/>
        <w:rPr>
          <w:sz w:val="26"/>
          <w:szCs w:val="26"/>
        </w:rPr>
      </w:pPr>
      <w:r w:rsidRPr="004C297F">
        <w:rPr>
          <w:b/>
          <w:sz w:val="26"/>
          <w:szCs w:val="26"/>
        </w:rPr>
        <w:t>3.8.1</w:t>
      </w:r>
      <w:r w:rsidR="00DB7777">
        <w:rPr>
          <w:b/>
          <w:sz w:val="26"/>
          <w:szCs w:val="26"/>
        </w:rPr>
        <w:t>6.</w:t>
      </w:r>
      <w:r w:rsidRPr="004C297F">
        <w:rPr>
          <w:sz w:val="26"/>
          <w:szCs w:val="26"/>
        </w:rPr>
        <w:t xml:space="preserve"> </w:t>
      </w:r>
      <w:r w:rsidR="00841CFF" w:rsidRPr="004C297F">
        <w:rPr>
          <w:sz w:val="26"/>
          <w:szCs w:val="26"/>
        </w:rPr>
        <w:t xml:space="preserve">Индексация </w:t>
      </w:r>
      <w:r w:rsidR="00841CFF" w:rsidRPr="007E6269">
        <w:rPr>
          <w:sz w:val="26"/>
          <w:szCs w:val="26"/>
        </w:rPr>
        <w:t xml:space="preserve">тарифов на оплату медицинской помощи в </w:t>
      </w:r>
      <w:r w:rsidR="00483ED5">
        <w:rPr>
          <w:sz w:val="26"/>
          <w:szCs w:val="26"/>
        </w:rPr>
        <w:t>сфере</w:t>
      </w:r>
      <w:r w:rsidR="00841CFF" w:rsidRPr="007E6269">
        <w:rPr>
          <w:sz w:val="26"/>
          <w:szCs w:val="26"/>
        </w:rPr>
        <w:t xml:space="preserve"> ОМС производится</w:t>
      </w:r>
      <w:r w:rsidR="006D7BEF" w:rsidRPr="007E6269">
        <w:rPr>
          <w:sz w:val="26"/>
          <w:szCs w:val="26"/>
        </w:rPr>
        <w:t xml:space="preserve"> </w:t>
      </w:r>
      <w:r w:rsidR="00D209E3" w:rsidRPr="007E6269">
        <w:rPr>
          <w:sz w:val="26"/>
          <w:szCs w:val="26"/>
        </w:rPr>
        <w:t>на основании решения</w:t>
      </w:r>
      <w:r w:rsidR="006D7BEF" w:rsidRPr="007E6269">
        <w:rPr>
          <w:sz w:val="26"/>
          <w:szCs w:val="26"/>
        </w:rPr>
        <w:t xml:space="preserve"> Комиссии</w:t>
      </w:r>
      <w:r w:rsidR="00841CFF" w:rsidRPr="007E6269">
        <w:rPr>
          <w:sz w:val="26"/>
          <w:szCs w:val="26"/>
        </w:rPr>
        <w:t xml:space="preserve"> в ра</w:t>
      </w:r>
      <w:r w:rsidR="006D7BEF" w:rsidRPr="007E6269">
        <w:rPr>
          <w:sz w:val="26"/>
          <w:szCs w:val="26"/>
        </w:rPr>
        <w:t>мках утв</w:t>
      </w:r>
      <w:r w:rsidR="000755BB" w:rsidRPr="007E6269">
        <w:rPr>
          <w:sz w:val="26"/>
          <w:szCs w:val="26"/>
        </w:rPr>
        <w:t>ержденного бюджета Фонда на 2017</w:t>
      </w:r>
      <w:r w:rsidR="00841CFF" w:rsidRPr="007E6269">
        <w:rPr>
          <w:sz w:val="26"/>
          <w:szCs w:val="26"/>
        </w:rPr>
        <w:t xml:space="preserve"> год</w:t>
      </w:r>
      <w:r w:rsidR="000755BB" w:rsidRPr="007E6269">
        <w:rPr>
          <w:sz w:val="26"/>
          <w:szCs w:val="26"/>
        </w:rPr>
        <w:t xml:space="preserve"> и на плановый период 2018 и 2019 годов</w:t>
      </w:r>
      <w:r w:rsidR="006D7BEF" w:rsidRPr="007E6269">
        <w:rPr>
          <w:sz w:val="26"/>
          <w:szCs w:val="26"/>
        </w:rPr>
        <w:t>.</w:t>
      </w:r>
      <w:r w:rsidR="00841CFF" w:rsidRPr="00D209E3">
        <w:rPr>
          <w:sz w:val="26"/>
          <w:szCs w:val="26"/>
        </w:rPr>
        <w:t xml:space="preserve"> </w:t>
      </w:r>
    </w:p>
    <w:p w:rsidR="005B6AE7" w:rsidRPr="004F4554" w:rsidRDefault="00091CFE" w:rsidP="000176BC">
      <w:pPr>
        <w:spacing w:before="240" w:after="120"/>
        <w:jc w:val="center"/>
        <w:rPr>
          <w:b/>
          <w:bCs/>
          <w:sz w:val="26"/>
          <w:szCs w:val="26"/>
        </w:rPr>
      </w:pPr>
      <w:r>
        <w:rPr>
          <w:b/>
          <w:bCs/>
          <w:sz w:val="26"/>
          <w:szCs w:val="26"/>
        </w:rPr>
        <w:t>3.9</w:t>
      </w:r>
      <w:r w:rsidR="005B6AE7" w:rsidRPr="004F4554">
        <w:rPr>
          <w:b/>
          <w:bCs/>
          <w:sz w:val="26"/>
          <w:szCs w:val="26"/>
        </w:rPr>
        <w:t>. Взаимодействие между участниками и субъектами ОМС</w:t>
      </w:r>
    </w:p>
    <w:p w:rsidR="005B6AE7" w:rsidRPr="00531996" w:rsidRDefault="00091CFE" w:rsidP="00E33C0E">
      <w:pPr>
        <w:pStyle w:val="a4"/>
        <w:spacing w:line="240" w:lineRule="auto"/>
        <w:rPr>
          <w:sz w:val="26"/>
          <w:szCs w:val="26"/>
        </w:rPr>
      </w:pPr>
      <w:r>
        <w:rPr>
          <w:b/>
          <w:bCs/>
          <w:sz w:val="26"/>
          <w:szCs w:val="26"/>
        </w:rPr>
        <w:t>3.9</w:t>
      </w:r>
      <w:r w:rsidR="005B6AE7" w:rsidRPr="004F4554">
        <w:rPr>
          <w:b/>
          <w:bCs/>
          <w:sz w:val="26"/>
          <w:szCs w:val="26"/>
        </w:rPr>
        <w:t xml:space="preserve">.1. </w:t>
      </w:r>
      <w:r w:rsidR="005B6AE7" w:rsidRPr="004F4554">
        <w:rPr>
          <w:sz w:val="26"/>
          <w:szCs w:val="26"/>
        </w:rPr>
        <w:t xml:space="preserve">Взаимодействие между участниками и субъектами ОМС осуществляется в соответствии с нормативными правовыми актами Российской Федерации, регламентирующими ОМС, нормативными документами ФФОМС, заключенными между участниками ОМС договорами о финансовом обеспечении обязательного медицинского страхования, договорами на </w:t>
      </w:r>
      <w:r w:rsidR="005B6AE7" w:rsidRPr="00531996">
        <w:rPr>
          <w:sz w:val="26"/>
          <w:szCs w:val="26"/>
        </w:rPr>
        <w:t xml:space="preserve">оказание и оплату медицинской помощи по обязательному </w:t>
      </w:r>
      <w:r w:rsidR="005B6AE7" w:rsidRPr="00531996">
        <w:rPr>
          <w:sz w:val="26"/>
          <w:szCs w:val="26"/>
        </w:rPr>
        <w:lastRenderedPageBreak/>
        <w:t xml:space="preserve">медицинскому страхованию, Порядком информационного взаимодействия между участниками ОМС </w:t>
      </w:r>
      <w:r w:rsidR="005B6AE7" w:rsidRPr="00531996">
        <w:rPr>
          <w:b/>
          <w:sz w:val="26"/>
          <w:szCs w:val="26"/>
        </w:rPr>
        <w:t xml:space="preserve">(Приложением № </w:t>
      </w:r>
      <w:r w:rsidR="00245447" w:rsidRPr="00531996">
        <w:rPr>
          <w:b/>
          <w:sz w:val="26"/>
          <w:szCs w:val="26"/>
        </w:rPr>
        <w:t>43</w:t>
      </w:r>
      <w:r w:rsidR="00982B6C" w:rsidRPr="00531996">
        <w:rPr>
          <w:b/>
          <w:sz w:val="26"/>
          <w:szCs w:val="26"/>
        </w:rPr>
        <w:t xml:space="preserve"> </w:t>
      </w:r>
      <w:r w:rsidR="005B6AE7" w:rsidRPr="00531996">
        <w:rPr>
          <w:b/>
          <w:sz w:val="26"/>
          <w:szCs w:val="26"/>
        </w:rPr>
        <w:t>к настоящему Соглашению)</w:t>
      </w:r>
      <w:r w:rsidR="005B6AE7" w:rsidRPr="00531996">
        <w:rPr>
          <w:sz w:val="26"/>
          <w:szCs w:val="26"/>
        </w:rPr>
        <w:t xml:space="preserve">.  </w:t>
      </w:r>
    </w:p>
    <w:p w:rsidR="005B6AE7" w:rsidRPr="00531996" w:rsidRDefault="00091CFE" w:rsidP="00E33C0E">
      <w:pPr>
        <w:pStyle w:val="a4"/>
        <w:spacing w:line="240" w:lineRule="auto"/>
        <w:rPr>
          <w:sz w:val="26"/>
          <w:szCs w:val="26"/>
        </w:rPr>
      </w:pPr>
      <w:r w:rsidRPr="00531996">
        <w:rPr>
          <w:b/>
          <w:bCs/>
          <w:sz w:val="26"/>
          <w:szCs w:val="26"/>
        </w:rPr>
        <w:t>3.9</w:t>
      </w:r>
      <w:r w:rsidR="005B6AE7" w:rsidRPr="00531996">
        <w:rPr>
          <w:b/>
          <w:bCs/>
          <w:sz w:val="26"/>
          <w:szCs w:val="26"/>
        </w:rPr>
        <w:t xml:space="preserve">.2. </w:t>
      </w:r>
      <w:r w:rsidR="005B6AE7" w:rsidRPr="00531996">
        <w:rPr>
          <w:sz w:val="26"/>
          <w:szCs w:val="26"/>
        </w:rPr>
        <w:t>Медицинские</w:t>
      </w:r>
      <w:r w:rsidR="005B6AE7" w:rsidRPr="00531996">
        <w:rPr>
          <w:b/>
          <w:bCs/>
          <w:sz w:val="26"/>
          <w:szCs w:val="26"/>
        </w:rPr>
        <w:t xml:space="preserve"> </w:t>
      </w:r>
      <w:r w:rsidR="005B6AE7" w:rsidRPr="00531996">
        <w:rPr>
          <w:sz w:val="26"/>
          <w:szCs w:val="26"/>
        </w:rPr>
        <w:t xml:space="preserve">организации, осуществляющие деятельность в </w:t>
      </w:r>
      <w:r w:rsidR="00483ED5" w:rsidRPr="00531996">
        <w:rPr>
          <w:sz w:val="26"/>
          <w:szCs w:val="26"/>
        </w:rPr>
        <w:t>сфере</w:t>
      </w:r>
      <w:r w:rsidR="005B6AE7" w:rsidRPr="00531996">
        <w:rPr>
          <w:sz w:val="26"/>
          <w:szCs w:val="26"/>
        </w:rPr>
        <w:t xml:space="preserve"> ОМС, оказывают плановую медицинскую помощь застрахованным гражданам  на основании предъявленного ими страхового медицинского полиса ОМС или временного свидетельства и документа, удостоверяющего личность гражданина.  </w:t>
      </w:r>
    </w:p>
    <w:p w:rsidR="005B6AE7" w:rsidRPr="00531996" w:rsidRDefault="00091CFE" w:rsidP="00E33C0E">
      <w:pPr>
        <w:pStyle w:val="a4"/>
        <w:spacing w:line="240" w:lineRule="auto"/>
        <w:rPr>
          <w:sz w:val="26"/>
          <w:szCs w:val="26"/>
        </w:rPr>
      </w:pPr>
      <w:r w:rsidRPr="00531996">
        <w:rPr>
          <w:b/>
          <w:bCs/>
          <w:sz w:val="26"/>
          <w:szCs w:val="26"/>
        </w:rPr>
        <w:t>3.9</w:t>
      </w:r>
      <w:r w:rsidR="005B6AE7" w:rsidRPr="00531996">
        <w:rPr>
          <w:b/>
          <w:bCs/>
          <w:sz w:val="26"/>
          <w:szCs w:val="26"/>
        </w:rPr>
        <w:t xml:space="preserve">.3. </w:t>
      </w:r>
      <w:r w:rsidR="005B6AE7" w:rsidRPr="00531996">
        <w:rPr>
          <w:sz w:val="26"/>
          <w:szCs w:val="26"/>
        </w:rPr>
        <w:t xml:space="preserve">В случае отсутствия у гражданина возможности по каким-либо причинам подтвердить факт своего страхования по ОМС, медицинская  организация совместно с СМО в течение первого дня обращения гражданина принимает меры для установления факта страхования путем проверки сведений по </w:t>
      </w:r>
      <w:r w:rsidR="005B6AE7" w:rsidRPr="00531996">
        <w:rPr>
          <w:bCs/>
          <w:sz w:val="26"/>
          <w:szCs w:val="26"/>
        </w:rPr>
        <w:t>региональному сегменту Единого регистра застрахованных лиц</w:t>
      </w:r>
      <w:r w:rsidR="005B6AE7" w:rsidRPr="00531996">
        <w:rPr>
          <w:sz w:val="26"/>
          <w:szCs w:val="26"/>
        </w:rPr>
        <w:t>.</w:t>
      </w:r>
    </w:p>
    <w:p w:rsidR="005B6AE7" w:rsidRPr="00531996" w:rsidRDefault="005B6AE7" w:rsidP="00E33C0E">
      <w:pPr>
        <w:pStyle w:val="ConsPlusNormal"/>
        <w:ind w:firstLine="709"/>
        <w:jc w:val="both"/>
        <w:outlineLvl w:val="1"/>
        <w:rPr>
          <w:rFonts w:ascii="Times New Roman" w:hAnsi="Times New Roman" w:cs="Times New Roman"/>
        </w:rPr>
      </w:pPr>
      <w:r w:rsidRPr="00531996">
        <w:rPr>
          <w:rFonts w:ascii="Times New Roman" w:hAnsi="Times New Roman" w:cs="Times New Roman"/>
        </w:rPr>
        <w:t xml:space="preserve">В случае отсутствия возможности идентифицировать гражданина  в период лечения, медицинской организацией представляется ходатайство </w:t>
      </w:r>
      <w:r w:rsidRPr="00531996">
        <w:rPr>
          <w:rFonts w:ascii="Times New Roman" w:hAnsi="Times New Roman" w:cs="Times New Roman"/>
          <w:b/>
        </w:rPr>
        <w:t xml:space="preserve">(Приложение № </w:t>
      </w:r>
      <w:r w:rsidR="00245447" w:rsidRPr="00531996">
        <w:rPr>
          <w:rFonts w:ascii="Times New Roman" w:hAnsi="Times New Roman" w:cs="Times New Roman"/>
          <w:b/>
        </w:rPr>
        <w:t>44</w:t>
      </w:r>
      <w:r w:rsidR="00982B6C" w:rsidRPr="00531996">
        <w:rPr>
          <w:rFonts w:ascii="Times New Roman" w:hAnsi="Times New Roman" w:cs="Times New Roman"/>
          <w:b/>
        </w:rPr>
        <w:t xml:space="preserve"> </w:t>
      </w:r>
      <w:r w:rsidRPr="00531996">
        <w:rPr>
          <w:rFonts w:ascii="Times New Roman" w:hAnsi="Times New Roman" w:cs="Times New Roman"/>
          <w:b/>
        </w:rPr>
        <w:t>к настоящему Соглашению)</w:t>
      </w:r>
      <w:r w:rsidRPr="00531996">
        <w:rPr>
          <w:rFonts w:ascii="Times New Roman" w:hAnsi="Times New Roman" w:cs="Times New Roman"/>
        </w:rPr>
        <w:t xml:space="preserve"> об идентификации застрахованного лица, содержащее:</w:t>
      </w:r>
    </w:p>
    <w:p w:rsidR="005B6AE7" w:rsidRPr="004F4554" w:rsidRDefault="005B6AE7" w:rsidP="00E33C0E">
      <w:pPr>
        <w:pStyle w:val="ConsPlusNormal"/>
        <w:ind w:firstLine="709"/>
        <w:jc w:val="both"/>
        <w:outlineLvl w:val="1"/>
        <w:rPr>
          <w:rFonts w:ascii="Times New Roman" w:hAnsi="Times New Roman" w:cs="Times New Roman"/>
        </w:rPr>
      </w:pPr>
      <w:r w:rsidRPr="00531996">
        <w:rPr>
          <w:rFonts w:ascii="Times New Roman" w:hAnsi="Times New Roman" w:cs="Times New Roman"/>
        </w:rPr>
        <w:t>- предполагаемые сведения о застрахованном лице (фамилия, имя, отчество (при наличии), пол, дата рождения, место рождения, гражданство, место пребывания);</w:t>
      </w:r>
    </w:p>
    <w:p w:rsidR="005B6AE7" w:rsidRPr="004F4554" w:rsidRDefault="005B6AE7" w:rsidP="00E33C0E">
      <w:pPr>
        <w:pStyle w:val="ConsPlusNormal"/>
        <w:ind w:firstLine="709"/>
        <w:jc w:val="both"/>
        <w:outlineLvl w:val="1"/>
        <w:rPr>
          <w:rFonts w:ascii="Times New Roman" w:hAnsi="Times New Roman" w:cs="Times New Roman"/>
        </w:rPr>
      </w:pPr>
      <w:r w:rsidRPr="004F4554">
        <w:rPr>
          <w:rFonts w:ascii="Times New Roman" w:hAnsi="Times New Roman" w:cs="Times New Roman"/>
        </w:rPr>
        <w:t>- сведения о ходатайствующей организации (наименование, контактная информация, фамилия, имя, отчество (при наличии) представителя, печать);</w:t>
      </w:r>
    </w:p>
    <w:p w:rsidR="005B6AE7" w:rsidRPr="004F4554" w:rsidRDefault="005B6AE7" w:rsidP="00E33C0E">
      <w:pPr>
        <w:pStyle w:val="ConsPlusNormal"/>
        <w:ind w:firstLine="709"/>
        <w:jc w:val="both"/>
        <w:outlineLvl w:val="1"/>
        <w:rPr>
          <w:rFonts w:ascii="Times New Roman" w:hAnsi="Times New Roman" w:cs="Times New Roman"/>
        </w:rPr>
      </w:pPr>
      <w:r w:rsidRPr="004F4554">
        <w:rPr>
          <w:rFonts w:ascii="Times New Roman" w:hAnsi="Times New Roman" w:cs="Times New Roman"/>
        </w:rPr>
        <w:t>- наименование территориального фонда обязательного медицинского страхования.</w:t>
      </w:r>
    </w:p>
    <w:p w:rsidR="005B6AE7" w:rsidRPr="004F4554" w:rsidRDefault="005B6AE7" w:rsidP="00E33C0E">
      <w:pPr>
        <w:tabs>
          <w:tab w:val="left" w:pos="720"/>
        </w:tabs>
        <w:ind w:right="27" w:firstLine="709"/>
        <w:jc w:val="both"/>
        <w:rPr>
          <w:sz w:val="26"/>
          <w:szCs w:val="26"/>
        </w:rPr>
      </w:pPr>
      <w:r w:rsidRPr="004F4554">
        <w:rPr>
          <w:sz w:val="26"/>
          <w:szCs w:val="26"/>
        </w:rPr>
        <w:t>В случае подачи медицинской организацией ходатайства об идентификации застрахованного лица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Фонд в течение трех рабочих дней представляет в медицинскую организацию.</w:t>
      </w:r>
    </w:p>
    <w:p w:rsidR="005B6AE7" w:rsidRPr="004F4554" w:rsidRDefault="00091CFE" w:rsidP="00E33C0E">
      <w:pPr>
        <w:pStyle w:val="a4"/>
        <w:spacing w:line="240" w:lineRule="auto"/>
        <w:rPr>
          <w:sz w:val="26"/>
          <w:szCs w:val="26"/>
        </w:rPr>
      </w:pPr>
      <w:r>
        <w:rPr>
          <w:b/>
          <w:bCs/>
          <w:sz w:val="26"/>
          <w:szCs w:val="26"/>
        </w:rPr>
        <w:t>3.9</w:t>
      </w:r>
      <w:r w:rsidR="005B6AE7" w:rsidRPr="004F4554">
        <w:rPr>
          <w:b/>
          <w:bCs/>
          <w:sz w:val="26"/>
          <w:szCs w:val="26"/>
        </w:rPr>
        <w:t xml:space="preserve">.4. </w:t>
      </w:r>
      <w:r w:rsidR="005B6AE7" w:rsidRPr="004F4554">
        <w:rPr>
          <w:sz w:val="26"/>
          <w:szCs w:val="26"/>
        </w:rPr>
        <w:t>СМО обязу</w:t>
      </w:r>
      <w:r w:rsidR="00611B74">
        <w:rPr>
          <w:sz w:val="26"/>
          <w:szCs w:val="26"/>
        </w:rPr>
        <w:t>ю</w:t>
      </w:r>
      <w:r w:rsidR="005B6AE7" w:rsidRPr="004F4554">
        <w:rPr>
          <w:sz w:val="26"/>
          <w:szCs w:val="26"/>
        </w:rPr>
        <w:t xml:space="preserve">тся осуществлять обмен сведениями о застрахованных лицах в соответствии с приказом ФФОМС от 07.04.2011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w:t>
      </w:r>
    </w:p>
    <w:p w:rsidR="005B6AE7" w:rsidRPr="004F4554" w:rsidRDefault="00091CFE" w:rsidP="00E33C0E">
      <w:pPr>
        <w:ind w:firstLine="709"/>
        <w:jc w:val="both"/>
        <w:rPr>
          <w:b/>
          <w:bCs/>
          <w:sz w:val="26"/>
          <w:szCs w:val="26"/>
        </w:rPr>
      </w:pPr>
      <w:r>
        <w:rPr>
          <w:b/>
          <w:bCs/>
          <w:sz w:val="26"/>
          <w:szCs w:val="26"/>
        </w:rPr>
        <w:t>3.9</w:t>
      </w:r>
      <w:r w:rsidR="005B6AE7" w:rsidRPr="004F4554">
        <w:rPr>
          <w:b/>
          <w:bCs/>
          <w:sz w:val="26"/>
          <w:szCs w:val="26"/>
        </w:rPr>
        <w:t xml:space="preserve">.5. </w:t>
      </w:r>
      <w:r w:rsidR="005B6AE7" w:rsidRPr="004F4554">
        <w:rPr>
          <w:sz w:val="26"/>
          <w:szCs w:val="26"/>
        </w:rPr>
        <w:t xml:space="preserve">Из средств ОМС оплачивается медицинская </w:t>
      </w:r>
      <w:r w:rsidR="005B6AE7" w:rsidRPr="00531996">
        <w:rPr>
          <w:sz w:val="26"/>
          <w:szCs w:val="26"/>
        </w:rPr>
        <w:t xml:space="preserve">помощь в соответствии с Перечнем заболеваний и состояний по МКБ-10 </w:t>
      </w:r>
      <w:r w:rsidR="005B6AE7" w:rsidRPr="00531996">
        <w:rPr>
          <w:b/>
          <w:sz w:val="26"/>
          <w:szCs w:val="26"/>
        </w:rPr>
        <w:t xml:space="preserve">(Приложение № </w:t>
      </w:r>
      <w:r w:rsidR="00245447" w:rsidRPr="00531996">
        <w:rPr>
          <w:b/>
          <w:sz w:val="26"/>
          <w:szCs w:val="26"/>
        </w:rPr>
        <w:t>45</w:t>
      </w:r>
      <w:r w:rsidR="00982B6C" w:rsidRPr="00531996">
        <w:rPr>
          <w:b/>
          <w:sz w:val="26"/>
          <w:szCs w:val="26"/>
        </w:rPr>
        <w:t xml:space="preserve"> </w:t>
      </w:r>
      <w:r w:rsidR="005B6AE7" w:rsidRPr="00531996">
        <w:rPr>
          <w:b/>
          <w:sz w:val="26"/>
          <w:szCs w:val="26"/>
        </w:rPr>
        <w:t>к настоящему Соглашению).</w:t>
      </w:r>
    </w:p>
    <w:p w:rsidR="005B6AE7" w:rsidRPr="004F4554" w:rsidRDefault="00091CFE" w:rsidP="00E33C0E">
      <w:pPr>
        <w:ind w:firstLine="709"/>
        <w:jc w:val="both"/>
        <w:rPr>
          <w:iCs/>
          <w:sz w:val="26"/>
          <w:szCs w:val="26"/>
        </w:rPr>
      </w:pPr>
      <w:r>
        <w:rPr>
          <w:b/>
          <w:sz w:val="26"/>
          <w:szCs w:val="26"/>
        </w:rPr>
        <w:t>3.9</w:t>
      </w:r>
      <w:r w:rsidR="005B6AE7" w:rsidRPr="004F4554">
        <w:rPr>
          <w:b/>
          <w:sz w:val="26"/>
          <w:szCs w:val="26"/>
        </w:rPr>
        <w:t>.6.</w:t>
      </w:r>
      <w:r w:rsidR="005B6AE7" w:rsidRPr="004F4554">
        <w:rPr>
          <w:sz w:val="26"/>
          <w:szCs w:val="26"/>
        </w:rPr>
        <w:t xml:space="preserve"> Основанием для финансирования Фондом СМО за счет средств ОМС являются  </w:t>
      </w:r>
      <w:r w:rsidR="005B6AE7" w:rsidRPr="004F4554">
        <w:rPr>
          <w:iCs/>
          <w:sz w:val="26"/>
          <w:szCs w:val="26"/>
        </w:rPr>
        <w:t>договоры о финансовом обеспечении ОМС.</w:t>
      </w:r>
    </w:p>
    <w:p w:rsidR="005B6AE7" w:rsidRPr="004F4554" w:rsidRDefault="005B6AE7" w:rsidP="00E33C0E">
      <w:pPr>
        <w:pStyle w:val="a4"/>
        <w:spacing w:line="240" w:lineRule="auto"/>
        <w:rPr>
          <w:iCs/>
          <w:sz w:val="26"/>
          <w:szCs w:val="26"/>
        </w:rPr>
      </w:pPr>
      <w:r w:rsidRPr="004F4554">
        <w:rPr>
          <w:iCs/>
          <w:sz w:val="26"/>
          <w:szCs w:val="26"/>
        </w:rPr>
        <w:t xml:space="preserve">Объем финансирования СМО определяется Фондом в соответствии с Приказом Минздравсоцразвития России от 28.02.2011 № 158н «Об утверждении Правил обязательного медицинского страхования». </w:t>
      </w:r>
    </w:p>
    <w:p w:rsidR="005B6AE7" w:rsidRPr="004F4554" w:rsidRDefault="005B6AE7" w:rsidP="00E33C0E">
      <w:pPr>
        <w:pStyle w:val="a4"/>
        <w:spacing w:line="240" w:lineRule="auto"/>
        <w:rPr>
          <w:sz w:val="26"/>
          <w:szCs w:val="26"/>
        </w:rPr>
      </w:pPr>
      <w:r w:rsidRPr="00091CFE">
        <w:rPr>
          <w:iCs/>
          <w:sz w:val="26"/>
          <w:szCs w:val="26"/>
        </w:rPr>
        <w:t xml:space="preserve">Для расчета коэффициентов дифференциации для каждой половозрастной группы принимаются данные о затратах на оплату медицинской помощи застрахованным лицам </w:t>
      </w:r>
      <w:r w:rsidR="00106FB7" w:rsidRPr="00091CFE">
        <w:rPr>
          <w:iCs/>
          <w:sz w:val="26"/>
          <w:szCs w:val="26"/>
        </w:rPr>
        <w:t xml:space="preserve">Калужской области </w:t>
      </w:r>
      <w:r w:rsidR="00106FB7" w:rsidRPr="00B62EA6">
        <w:rPr>
          <w:iCs/>
          <w:sz w:val="26"/>
          <w:szCs w:val="26"/>
        </w:rPr>
        <w:t xml:space="preserve">за </w:t>
      </w:r>
      <w:r w:rsidR="00B62EA6" w:rsidRPr="00B62EA6">
        <w:rPr>
          <w:iCs/>
          <w:sz w:val="26"/>
          <w:szCs w:val="26"/>
        </w:rPr>
        <w:t>период с 01.11.2015 по 31.10.2016</w:t>
      </w:r>
      <w:r w:rsidR="001A4F8E" w:rsidRPr="00B62EA6">
        <w:rPr>
          <w:iCs/>
          <w:sz w:val="26"/>
          <w:szCs w:val="26"/>
        </w:rPr>
        <w:t>.</w:t>
      </w:r>
    </w:p>
    <w:p w:rsidR="005B6AE7" w:rsidRPr="004F4554" w:rsidRDefault="00091CFE" w:rsidP="00E33C0E">
      <w:pPr>
        <w:pStyle w:val="a4"/>
        <w:spacing w:line="240" w:lineRule="auto"/>
        <w:rPr>
          <w:sz w:val="26"/>
          <w:szCs w:val="26"/>
        </w:rPr>
      </w:pPr>
      <w:r>
        <w:rPr>
          <w:b/>
          <w:bCs/>
          <w:sz w:val="26"/>
          <w:szCs w:val="26"/>
        </w:rPr>
        <w:t>3.9</w:t>
      </w:r>
      <w:r w:rsidR="005B6AE7" w:rsidRPr="004F4554">
        <w:rPr>
          <w:b/>
          <w:bCs/>
          <w:sz w:val="26"/>
          <w:szCs w:val="26"/>
        </w:rPr>
        <w:t xml:space="preserve">.7. </w:t>
      </w:r>
      <w:r w:rsidR="005B6AE7" w:rsidRPr="004F4554">
        <w:rPr>
          <w:sz w:val="26"/>
          <w:szCs w:val="26"/>
        </w:rPr>
        <w:t xml:space="preserve">При </w:t>
      </w:r>
      <w:r w:rsidR="00A547E7" w:rsidRPr="0081512E">
        <w:rPr>
          <w:sz w:val="26"/>
          <w:szCs w:val="26"/>
        </w:rPr>
        <w:t>обоснованном</w:t>
      </w:r>
      <w:r w:rsidR="00A547E7">
        <w:rPr>
          <w:sz w:val="26"/>
          <w:szCs w:val="26"/>
        </w:rPr>
        <w:t xml:space="preserve"> </w:t>
      </w:r>
      <w:r w:rsidR="005B6AE7" w:rsidRPr="004F4554">
        <w:rPr>
          <w:sz w:val="26"/>
          <w:szCs w:val="26"/>
        </w:rPr>
        <w:t>недостатке у СМО финансовых средств для оплаты медицинской помощи застрахованным лицам по ОМС, СМО обращается в Фонд за дополнительным финансированием в соответствии с Порядком использования средств нормированного страхового запаса территориального фонда обязательного медицинского страхования, утвержденным приказом ФФОМС от 01.12.2010 № 227 «О Порядке использования средств нормированного страхового запаса территориального фонда обязательного медицинского страхования».</w:t>
      </w:r>
    </w:p>
    <w:p w:rsidR="005B6AE7" w:rsidRPr="004F4554" w:rsidRDefault="00091CFE" w:rsidP="00E33C0E">
      <w:pPr>
        <w:autoSpaceDE w:val="0"/>
        <w:autoSpaceDN w:val="0"/>
        <w:adjustRightInd w:val="0"/>
        <w:ind w:firstLine="709"/>
        <w:jc w:val="both"/>
        <w:outlineLvl w:val="0"/>
        <w:rPr>
          <w:sz w:val="26"/>
          <w:szCs w:val="26"/>
        </w:rPr>
      </w:pPr>
      <w:r>
        <w:rPr>
          <w:b/>
          <w:sz w:val="26"/>
          <w:szCs w:val="26"/>
        </w:rPr>
        <w:lastRenderedPageBreak/>
        <w:t>3.9</w:t>
      </w:r>
      <w:r w:rsidR="005B6AE7" w:rsidRPr="004F4554">
        <w:rPr>
          <w:b/>
          <w:sz w:val="26"/>
          <w:szCs w:val="26"/>
        </w:rPr>
        <w:t>.8.</w:t>
      </w:r>
      <w:r w:rsidR="005B6AE7" w:rsidRPr="004F4554">
        <w:rPr>
          <w:sz w:val="26"/>
          <w:szCs w:val="26"/>
        </w:rPr>
        <w:t xml:space="preserve"> Для подтверждения потребности в дополнительных средствах на оплату медицинской помощи страховая медицинская организация представляет в Фонд следующие документы:</w:t>
      </w:r>
    </w:p>
    <w:p w:rsidR="005B6AE7" w:rsidRPr="00531996" w:rsidRDefault="005B6AE7" w:rsidP="00E33C0E">
      <w:pPr>
        <w:autoSpaceDE w:val="0"/>
        <w:autoSpaceDN w:val="0"/>
        <w:adjustRightInd w:val="0"/>
        <w:ind w:firstLine="709"/>
        <w:jc w:val="both"/>
        <w:outlineLvl w:val="0"/>
        <w:rPr>
          <w:sz w:val="26"/>
          <w:szCs w:val="26"/>
        </w:rPr>
      </w:pPr>
      <w:r w:rsidRPr="004F4554">
        <w:rPr>
          <w:sz w:val="26"/>
          <w:szCs w:val="26"/>
        </w:rPr>
        <w:t xml:space="preserve">- заявку на выделение недостающих для оплаты медицинской помощи средств из нормированного страхового запаса </w:t>
      </w:r>
      <w:r w:rsidRPr="00531996">
        <w:rPr>
          <w:sz w:val="26"/>
          <w:szCs w:val="26"/>
        </w:rPr>
        <w:t xml:space="preserve">Территориального фонда обязательного медицинского страхования Калужской области </w:t>
      </w:r>
      <w:r w:rsidRPr="00531996">
        <w:rPr>
          <w:b/>
          <w:sz w:val="26"/>
          <w:szCs w:val="26"/>
        </w:rPr>
        <w:t xml:space="preserve">(Приложение № </w:t>
      </w:r>
      <w:r w:rsidR="00245447" w:rsidRPr="00531996">
        <w:rPr>
          <w:b/>
          <w:sz w:val="26"/>
          <w:szCs w:val="26"/>
        </w:rPr>
        <w:t>46</w:t>
      </w:r>
      <w:r w:rsidR="00982B6C" w:rsidRPr="00531996">
        <w:rPr>
          <w:b/>
          <w:sz w:val="26"/>
          <w:szCs w:val="26"/>
        </w:rPr>
        <w:t xml:space="preserve"> </w:t>
      </w:r>
      <w:r w:rsidRPr="00531996">
        <w:rPr>
          <w:b/>
          <w:sz w:val="26"/>
          <w:szCs w:val="26"/>
        </w:rPr>
        <w:t>к настоящему  Соглашению)</w:t>
      </w:r>
      <w:r w:rsidRPr="00531996">
        <w:rPr>
          <w:sz w:val="26"/>
          <w:szCs w:val="26"/>
        </w:rPr>
        <w:t>;</w:t>
      </w:r>
    </w:p>
    <w:p w:rsidR="005B6AE7" w:rsidRPr="00531996" w:rsidRDefault="005B6AE7" w:rsidP="00E33C0E">
      <w:pPr>
        <w:autoSpaceDE w:val="0"/>
        <w:autoSpaceDN w:val="0"/>
        <w:adjustRightInd w:val="0"/>
        <w:ind w:firstLine="709"/>
        <w:jc w:val="both"/>
        <w:outlineLvl w:val="0"/>
        <w:rPr>
          <w:sz w:val="26"/>
          <w:szCs w:val="26"/>
        </w:rPr>
      </w:pPr>
      <w:r w:rsidRPr="00531996">
        <w:rPr>
          <w:sz w:val="26"/>
          <w:szCs w:val="26"/>
        </w:rPr>
        <w:t xml:space="preserve">- отчет об использовании целевых средств ОМС </w:t>
      </w:r>
      <w:r w:rsidRPr="00531996">
        <w:rPr>
          <w:b/>
          <w:sz w:val="26"/>
          <w:szCs w:val="26"/>
        </w:rPr>
        <w:t xml:space="preserve">(Приложение № </w:t>
      </w:r>
      <w:r w:rsidR="00982B6C" w:rsidRPr="00531996">
        <w:rPr>
          <w:b/>
          <w:sz w:val="26"/>
          <w:szCs w:val="26"/>
        </w:rPr>
        <w:t>4</w:t>
      </w:r>
      <w:r w:rsidR="00245447" w:rsidRPr="00531996">
        <w:rPr>
          <w:b/>
          <w:sz w:val="26"/>
          <w:szCs w:val="26"/>
        </w:rPr>
        <w:t>7</w:t>
      </w:r>
      <w:r w:rsidR="00982B6C" w:rsidRPr="00531996">
        <w:rPr>
          <w:b/>
          <w:sz w:val="26"/>
          <w:szCs w:val="26"/>
        </w:rPr>
        <w:t xml:space="preserve"> </w:t>
      </w:r>
      <w:r w:rsidRPr="00531996">
        <w:rPr>
          <w:b/>
          <w:sz w:val="26"/>
          <w:szCs w:val="26"/>
        </w:rPr>
        <w:t>к настоящему  Соглашению)</w:t>
      </w:r>
      <w:r w:rsidRPr="00531996">
        <w:rPr>
          <w:sz w:val="26"/>
          <w:szCs w:val="26"/>
        </w:rPr>
        <w:t>;</w:t>
      </w:r>
    </w:p>
    <w:p w:rsidR="005B6AE7" w:rsidRPr="00531996" w:rsidRDefault="005B6AE7" w:rsidP="00E33C0E">
      <w:pPr>
        <w:autoSpaceDE w:val="0"/>
        <w:autoSpaceDN w:val="0"/>
        <w:adjustRightInd w:val="0"/>
        <w:ind w:firstLine="709"/>
        <w:jc w:val="both"/>
        <w:outlineLvl w:val="0"/>
        <w:rPr>
          <w:sz w:val="26"/>
          <w:szCs w:val="26"/>
        </w:rPr>
      </w:pPr>
      <w:r w:rsidRPr="00531996">
        <w:rPr>
          <w:sz w:val="26"/>
          <w:szCs w:val="26"/>
        </w:rPr>
        <w:t xml:space="preserve">- справку о финансировании медицинских организаций из средств ОМС </w:t>
      </w:r>
      <w:r w:rsidR="00F40B5E" w:rsidRPr="00531996">
        <w:rPr>
          <w:b/>
          <w:sz w:val="26"/>
          <w:szCs w:val="26"/>
        </w:rPr>
        <w:t xml:space="preserve">(Приложение № </w:t>
      </w:r>
      <w:r w:rsidR="00982B6C" w:rsidRPr="00531996">
        <w:rPr>
          <w:b/>
          <w:sz w:val="26"/>
          <w:szCs w:val="26"/>
        </w:rPr>
        <w:t>4</w:t>
      </w:r>
      <w:r w:rsidR="00245447" w:rsidRPr="00531996">
        <w:rPr>
          <w:b/>
          <w:sz w:val="26"/>
          <w:szCs w:val="26"/>
        </w:rPr>
        <w:t>8</w:t>
      </w:r>
      <w:r w:rsidR="00982B6C" w:rsidRPr="00531996">
        <w:rPr>
          <w:b/>
          <w:sz w:val="26"/>
          <w:szCs w:val="26"/>
        </w:rPr>
        <w:t xml:space="preserve"> </w:t>
      </w:r>
      <w:r w:rsidRPr="00531996">
        <w:rPr>
          <w:b/>
          <w:sz w:val="26"/>
          <w:szCs w:val="26"/>
        </w:rPr>
        <w:t>к настоящему Соглашению)</w:t>
      </w:r>
      <w:r w:rsidRPr="00531996">
        <w:rPr>
          <w:sz w:val="26"/>
          <w:szCs w:val="26"/>
        </w:rPr>
        <w:t>;</w:t>
      </w:r>
    </w:p>
    <w:p w:rsidR="005B6AE7" w:rsidRPr="00531996" w:rsidRDefault="005B6AE7" w:rsidP="00E33C0E">
      <w:pPr>
        <w:autoSpaceDE w:val="0"/>
        <w:autoSpaceDN w:val="0"/>
        <w:adjustRightInd w:val="0"/>
        <w:ind w:firstLine="709"/>
        <w:jc w:val="both"/>
        <w:outlineLvl w:val="0"/>
        <w:rPr>
          <w:sz w:val="26"/>
          <w:szCs w:val="26"/>
        </w:rPr>
      </w:pPr>
      <w:r w:rsidRPr="00531996">
        <w:rPr>
          <w:sz w:val="26"/>
          <w:szCs w:val="26"/>
        </w:rPr>
        <w:t>- заверенную руководителем СМО копию банковской выписки с расчетного счета на день подачи заявки.</w:t>
      </w:r>
    </w:p>
    <w:p w:rsidR="005B6AE7" w:rsidRPr="004F4554" w:rsidRDefault="005B6AE7" w:rsidP="00E33C0E">
      <w:pPr>
        <w:pStyle w:val="a4"/>
        <w:spacing w:line="240" w:lineRule="auto"/>
        <w:rPr>
          <w:sz w:val="26"/>
          <w:szCs w:val="26"/>
        </w:rPr>
      </w:pPr>
      <w:r w:rsidRPr="00531996">
        <w:rPr>
          <w:sz w:val="26"/>
          <w:szCs w:val="26"/>
        </w:rPr>
        <w:t xml:space="preserve">В течение трех рабочих дней после завершения расчетов с медицинскими организациями, страховая медицинская организация представляет в Фонд отчет об использовании средств, выделенных из нормированного страхового запаса Территориального фонда обязательного медицинского страхования Калужской области </w:t>
      </w:r>
      <w:r w:rsidRPr="00531996">
        <w:rPr>
          <w:b/>
          <w:sz w:val="26"/>
          <w:szCs w:val="26"/>
        </w:rPr>
        <w:t xml:space="preserve">(Приложение № </w:t>
      </w:r>
      <w:r w:rsidR="00982B6C" w:rsidRPr="00531996">
        <w:rPr>
          <w:b/>
          <w:sz w:val="26"/>
          <w:szCs w:val="26"/>
        </w:rPr>
        <w:t>4</w:t>
      </w:r>
      <w:r w:rsidR="00245447" w:rsidRPr="00531996">
        <w:rPr>
          <w:b/>
          <w:sz w:val="26"/>
          <w:szCs w:val="26"/>
        </w:rPr>
        <w:t>9</w:t>
      </w:r>
      <w:r w:rsidR="008D34EF" w:rsidRPr="00531996">
        <w:rPr>
          <w:b/>
          <w:sz w:val="26"/>
          <w:szCs w:val="26"/>
        </w:rPr>
        <w:t xml:space="preserve"> </w:t>
      </w:r>
      <w:r w:rsidRPr="00531996">
        <w:rPr>
          <w:b/>
          <w:sz w:val="26"/>
          <w:szCs w:val="26"/>
        </w:rPr>
        <w:t>к настоящему Соглашению</w:t>
      </w:r>
      <w:r w:rsidRPr="004F4554">
        <w:rPr>
          <w:sz w:val="26"/>
          <w:szCs w:val="26"/>
        </w:rPr>
        <w:t>).</w:t>
      </w:r>
    </w:p>
    <w:p w:rsidR="005B6AE7" w:rsidRPr="004F4554" w:rsidRDefault="00091CFE" w:rsidP="00E33C0E">
      <w:pPr>
        <w:ind w:firstLine="709"/>
        <w:jc w:val="both"/>
        <w:rPr>
          <w:sz w:val="26"/>
          <w:szCs w:val="26"/>
        </w:rPr>
      </w:pPr>
      <w:r>
        <w:rPr>
          <w:b/>
          <w:bCs/>
          <w:sz w:val="26"/>
          <w:szCs w:val="26"/>
        </w:rPr>
        <w:t>3.9</w:t>
      </w:r>
      <w:r w:rsidR="005B6AE7" w:rsidRPr="004F4554">
        <w:rPr>
          <w:b/>
          <w:bCs/>
          <w:sz w:val="26"/>
          <w:szCs w:val="26"/>
        </w:rPr>
        <w:t xml:space="preserve">.9. </w:t>
      </w:r>
      <w:r w:rsidR="005B6AE7" w:rsidRPr="004F4554">
        <w:rPr>
          <w:sz w:val="26"/>
          <w:szCs w:val="26"/>
        </w:rPr>
        <w:t>В случае расторжения (приостановления действия) Договора о финансовом обеспечении обязательного медицинского страхования между Фондом и СМО, оплату медицинской помощи, оказанной застрахованным гражданам, в течение двух месяцев, до момента перестрахования граждан другой (другими) СМО, осуществляет Фонд.</w:t>
      </w:r>
    </w:p>
    <w:p w:rsidR="005B6AE7" w:rsidRPr="004F4554" w:rsidRDefault="00091CFE" w:rsidP="00E33C0E">
      <w:pPr>
        <w:autoSpaceDE w:val="0"/>
        <w:autoSpaceDN w:val="0"/>
        <w:adjustRightInd w:val="0"/>
        <w:ind w:firstLine="709"/>
        <w:jc w:val="both"/>
        <w:rPr>
          <w:kern w:val="24"/>
          <w:sz w:val="26"/>
          <w:szCs w:val="26"/>
        </w:rPr>
      </w:pPr>
      <w:r>
        <w:rPr>
          <w:b/>
          <w:bCs/>
          <w:sz w:val="26"/>
          <w:szCs w:val="26"/>
        </w:rPr>
        <w:t>3.9</w:t>
      </w:r>
      <w:r w:rsidR="005B6AE7" w:rsidRPr="006D1F19">
        <w:rPr>
          <w:b/>
          <w:bCs/>
          <w:sz w:val="26"/>
          <w:szCs w:val="26"/>
        </w:rPr>
        <w:t>.10.</w:t>
      </w:r>
      <w:r w:rsidR="005B6AE7" w:rsidRPr="006D1F19">
        <w:rPr>
          <w:sz w:val="26"/>
          <w:szCs w:val="26"/>
        </w:rPr>
        <w:t xml:space="preserve"> Оплата медицинской помощи, оказанной медицинскими организациями, работающи</w:t>
      </w:r>
      <w:r w:rsidR="00611B74">
        <w:rPr>
          <w:sz w:val="26"/>
          <w:szCs w:val="26"/>
        </w:rPr>
        <w:t>ми</w:t>
      </w:r>
      <w:r w:rsidR="005B6AE7" w:rsidRPr="006D1F19">
        <w:rPr>
          <w:sz w:val="26"/>
          <w:szCs w:val="26"/>
        </w:rPr>
        <w:t xml:space="preserve"> в </w:t>
      </w:r>
      <w:r w:rsidR="00483ED5">
        <w:rPr>
          <w:sz w:val="26"/>
          <w:szCs w:val="26"/>
        </w:rPr>
        <w:t>сфере</w:t>
      </w:r>
      <w:r w:rsidR="005B6AE7" w:rsidRPr="006D1F19">
        <w:rPr>
          <w:sz w:val="26"/>
          <w:szCs w:val="26"/>
        </w:rPr>
        <w:t xml:space="preserve"> ОМС, осуществляется СМО в соответствии с договорами на оказание</w:t>
      </w:r>
      <w:r w:rsidR="00611B74">
        <w:rPr>
          <w:sz w:val="26"/>
          <w:szCs w:val="26"/>
        </w:rPr>
        <w:t xml:space="preserve"> и оплату </w:t>
      </w:r>
      <w:r w:rsidR="005B6AE7" w:rsidRPr="004F4554">
        <w:rPr>
          <w:sz w:val="26"/>
          <w:szCs w:val="26"/>
        </w:rPr>
        <w:t>медицинской помощи по ОМС с учетом способов оплаты медицинской помощи и размеров тари</w:t>
      </w:r>
      <w:r w:rsidR="00A27251">
        <w:rPr>
          <w:sz w:val="26"/>
          <w:szCs w:val="26"/>
        </w:rPr>
        <w:t>фов, утвержденных для</w:t>
      </w:r>
      <w:r w:rsidR="005B6AE7" w:rsidRPr="004F4554">
        <w:rPr>
          <w:sz w:val="26"/>
          <w:szCs w:val="26"/>
        </w:rPr>
        <w:t xml:space="preserve"> МО</w:t>
      </w:r>
      <w:r w:rsidR="00D74F6C">
        <w:rPr>
          <w:sz w:val="26"/>
          <w:szCs w:val="26"/>
        </w:rPr>
        <w:t xml:space="preserve"> по видам оказания медицинской помощи</w:t>
      </w:r>
      <w:r w:rsidR="005B6AE7" w:rsidRPr="004F4554">
        <w:rPr>
          <w:sz w:val="26"/>
          <w:szCs w:val="26"/>
        </w:rPr>
        <w:t>.</w:t>
      </w:r>
    </w:p>
    <w:p w:rsidR="005B6AE7" w:rsidRPr="004F4554" w:rsidRDefault="005B6AE7" w:rsidP="00E33C0E">
      <w:pPr>
        <w:autoSpaceDE w:val="0"/>
        <w:autoSpaceDN w:val="0"/>
        <w:adjustRightInd w:val="0"/>
        <w:ind w:firstLine="709"/>
        <w:jc w:val="both"/>
        <w:rPr>
          <w:kern w:val="24"/>
          <w:sz w:val="26"/>
          <w:szCs w:val="26"/>
        </w:rPr>
      </w:pPr>
      <w:r w:rsidRPr="004F4554">
        <w:rPr>
          <w:sz w:val="26"/>
          <w:szCs w:val="26"/>
        </w:rPr>
        <w:t xml:space="preserve">Оплате за счет средств обязательного медицинского страхования подлежит </w:t>
      </w:r>
      <w:r w:rsidRPr="00F027D4">
        <w:rPr>
          <w:sz w:val="26"/>
          <w:szCs w:val="26"/>
        </w:rPr>
        <w:t xml:space="preserve">медицинская помощь </w:t>
      </w:r>
      <w:r w:rsidR="0081385B" w:rsidRPr="00F027D4">
        <w:rPr>
          <w:sz w:val="26"/>
          <w:szCs w:val="26"/>
        </w:rPr>
        <w:t xml:space="preserve">(по видам медицинской помощи) </w:t>
      </w:r>
      <w:r w:rsidRPr="00F027D4">
        <w:rPr>
          <w:sz w:val="26"/>
          <w:szCs w:val="26"/>
        </w:rPr>
        <w:t>в пределах объемов медицинской</w:t>
      </w:r>
      <w:r w:rsidRPr="004F4554">
        <w:rPr>
          <w:sz w:val="26"/>
          <w:szCs w:val="26"/>
        </w:rPr>
        <w:t xml:space="preserve"> помощи и стоимости территориальной программы ОМС для МО, установленных решением Комиссии на год с поквартальной разбивкой и обоснованной последующей корректировкой</w:t>
      </w:r>
      <w:r w:rsidRPr="004F4554">
        <w:rPr>
          <w:kern w:val="24"/>
          <w:sz w:val="26"/>
          <w:szCs w:val="26"/>
        </w:rPr>
        <w:t>.</w:t>
      </w:r>
      <w:r w:rsidR="00106FB7">
        <w:rPr>
          <w:kern w:val="24"/>
          <w:sz w:val="26"/>
          <w:szCs w:val="26"/>
        </w:rPr>
        <w:t xml:space="preserve"> </w:t>
      </w:r>
    </w:p>
    <w:p w:rsidR="005B6AE7" w:rsidRPr="004F4554" w:rsidRDefault="005B6AE7" w:rsidP="00E33C0E">
      <w:pPr>
        <w:pStyle w:val="a6"/>
        <w:spacing w:after="0"/>
        <w:ind w:firstLine="709"/>
        <w:jc w:val="both"/>
        <w:rPr>
          <w:sz w:val="26"/>
          <w:szCs w:val="26"/>
        </w:rPr>
      </w:pPr>
      <w:r w:rsidRPr="004F4554">
        <w:rPr>
          <w:sz w:val="26"/>
          <w:szCs w:val="26"/>
        </w:rPr>
        <w:t xml:space="preserve">Оплата оказанных объемов медицинской помощи </w:t>
      </w:r>
      <w:r w:rsidR="007D1834">
        <w:rPr>
          <w:sz w:val="26"/>
          <w:szCs w:val="26"/>
        </w:rPr>
        <w:t xml:space="preserve">(по видам медицинской помощи) </w:t>
      </w:r>
      <w:r w:rsidRPr="004F4554">
        <w:rPr>
          <w:sz w:val="26"/>
          <w:szCs w:val="26"/>
        </w:rPr>
        <w:t xml:space="preserve">производится путем суммирования объемов и стоимости территориальной программы ОМС для МО предыдущих периодов и отчетного периода, т.е. нарастающим итогом с начала года по установленным тарифам, в пределах утвержденных Комиссией годовых объемов медицинской помощи и стоимости </w:t>
      </w:r>
      <w:r w:rsidRPr="00B87B6B">
        <w:rPr>
          <w:sz w:val="26"/>
          <w:szCs w:val="26"/>
        </w:rPr>
        <w:t>территориальной программы ОМС для МО по видам оказания медицинской помощи.</w:t>
      </w:r>
      <w:r w:rsidRPr="004F4554">
        <w:rPr>
          <w:sz w:val="26"/>
          <w:szCs w:val="26"/>
        </w:rPr>
        <w:t xml:space="preserve"> </w:t>
      </w:r>
    </w:p>
    <w:p w:rsidR="005B6AE7" w:rsidRPr="004F4554" w:rsidRDefault="005B6AE7" w:rsidP="00E33C0E">
      <w:pPr>
        <w:pStyle w:val="a6"/>
        <w:spacing w:after="0"/>
        <w:ind w:firstLine="709"/>
        <w:jc w:val="both"/>
        <w:rPr>
          <w:sz w:val="26"/>
          <w:szCs w:val="26"/>
        </w:rPr>
      </w:pPr>
      <w:r w:rsidRPr="004C297F">
        <w:rPr>
          <w:sz w:val="26"/>
          <w:szCs w:val="26"/>
        </w:rPr>
        <w:t>Не является обязательством СМО и Фонда оплата объемов медицинской помощи, предоставленной сверх утвержденных Комиссией объемов медицинской помощи и (или) стоимости территориальной программы ОМС</w:t>
      </w:r>
      <w:r w:rsidR="00E56FC7" w:rsidRPr="004C297F">
        <w:rPr>
          <w:sz w:val="26"/>
          <w:szCs w:val="26"/>
        </w:rPr>
        <w:t>.</w:t>
      </w:r>
      <w:r w:rsidR="00E56FC7">
        <w:rPr>
          <w:sz w:val="26"/>
          <w:szCs w:val="26"/>
        </w:rPr>
        <w:t xml:space="preserve"> </w:t>
      </w:r>
    </w:p>
    <w:p w:rsidR="005B6AE7" w:rsidRPr="004F4554" w:rsidRDefault="00091CFE" w:rsidP="00E33C0E">
      <w:pPr>
        <w:ind w:firstLine="709"/>
        <w:jc w:val="both"/>
        <w:rPr>
          <w:sz w:val="26"/>
          <w:szCs w:val="26"/>
        </w:rPr>
      </w:pPr>
      <w:r>
        <w:rPr>
          <w:b/>
          <w:bCs/>
          <w:sz w:val="26"/>
          <w:szCs w:val="26"/>
        </w:rPr>
        <w:t>3.9</w:t>
      </w:r>
      <w:r w:rsidR="005B6AE7" w:rsidRPr="004F4554">
        <w:rPr>
          <w:b/>
          <w:bCs/>
          <w:sz w:val="26"/>
          <w:szCs w:val="26"/>
        </w:rPr>
        <w:t>.11</w:t>
      </w:r>
      <w:r w:rsidR="005B6AE7" w:rsidRPr="004F4554">
        <w:rPr>
          <w:sz w:val="26"/>
          <w:szCs w:val="26"/>
        </w:rPr>
        <w:t>. Медицинские организации не позднее 2-го числа месяца, следующего за отчетным, направляют в Фонд в электронном виде сводные персонифицированные реестры счетов оказанной медицинской помощи. При этом в реестр счетов может быть включена медицинская помощ</w:t>
      </w:r>
      <w:r w:rsidR="008D34EF">
        <w:rPr>
          <w:sz w:val="26"/>
          <w:szCs w:val="26"/>
        </w:rPr>
        <w:t xml:space="preserve">ь, оказанная в </w:t>
      </w:r>
      <w:r w:rsidR="005B6AE7" w:rsidRPr="004F4554">
        <w:rPr>
          <w:sz w:val="26"/>
          <w:szCs w:val="26"/>
        </w:rPr>
        <w:t xml:space="preserve">месяце, предшествующем отчетному. </w:t>
      </w:r>
    </w:p>
    <w:p w:rsidR="005B6AE7" w:rsidRPr="004F4554" w:rsidRDefault="005B6AE7" w:rsidP="00E33C0E">
      <w:pPr>
        <w:pStyle w:val="a6"/>
        <w:spacing w:after="0"/>
        <w:ind w:firstLine="709"/>
        <w:jc w:val="both"/>
        <w:rPr>
          <w:sz w:val="26"/>
          <w:szCs w:val="26"/>
        </w:rPr>
      </w:pPr>
      <w:r w:rsidRPr="004F4554">
        <w:rPr>
          <w:sz w:val="26"/>
          <w:szCs w:val="26"/>
        </w:rPr>
        <w:t xml:space="preserve">Сводные персонифицированные реестры счетов оказанной медицинской помощи предоставляются в Фонд в соответствии с Порядком информационного взаимодействия между участниками обязательного медицинского страхования (далее – Порядок). Сводный персонифицированный реестр счетов состоит из трех файлов формата DBF, </w:t>
      </w:r>
      <w:r w:rsidRPr="004F4554">
        <w:rPr>
          <w:sz w:val="26"/>
          <w:szCs w:val="26"/>
        </w:rPr>
        <w:lastRenderedPageBreak/>
        <w:t>сформированных в соответствии с п.2 Порядка. Не допускается представление файлов, входящих в состав сводного персонифицированного реестра, разбитых на части.</w:t>
      </w:r>
    </w:p>
    <w:p w:rsidR="005B6AE7" w:rsidRPr="004F4554" w:rsidRDefault="005B6AE7" w:rsidP="00E33C0E">
      <w:pPr>
        <w:ind w:firstLine="709"/>
        <w:jc w:val="both"/>
        <w:rPr>
          <w:sz w:val="26"/>
          <w:szCs w:val="26"/>
        </w:rPr>
      </w:pPr>
      <w:r w:rsidRPr="004F4554">
        <w:rPr>
          <w:sz w:val="26"/>
          <w:szCs w:val="26"/>
        </w:rPr>
        <w:t xml:space="preserve">В случае если 2–е число месяца приходится на выходной или </w:t>
      </w:r>
      <w:r w:rsidR="00B87B6B">
        <w:rPr>
          <w:sz w:val="26"/>
          <w:szCs w:val="26"/>
        </w:rPr>
        <w:t xml:space="preserve">нерабочий </w:t>
      </w:r>
      <w:r w:rsidRPr="004F4554">
        <w:rPr>
          <w:sz w:val="26"/>
          <w:szCs w:val="26"/>
        </w:rPr>
        <w:t xml:space="preserve">праздничный день, срок представления сводных персонифицированных реестров счетов оказанной медицинской помощи переносится на следующий после выходного или праздничного рабочий день. </w:t>
      </w:r>
    </w:p>
    <w:p w:rsidR="005B6AE7" w:rsidRPr="00C61C55" w:rsidRDefault="005B6AE7" w:rsidP="00E33C0E">
      <w:pPr>
        <w:pStyle w:val="a4"/>
        <w:spacing w:line="240" w:lineRule="auto"/>
        <w:rPr>
          <w:sz w:val="26"/>
          <w:szCs w:val="26"/>
        </w:rPr>
      </w:pPr>
      <w:r w:rsidRPr="004F4554">
        <w:rPr>
          <w:sz w:val="26"/>
          <w:szCs w:val="26"/>
        </w:rPr>
        <w:t>Фонд в те</w:t>
      </w:r>
      <w:r w:rsidR="00E53E4C">
        <w:rPr>
          <w:sz w:val="26"/>
          <w:szCs w:val="26"/>
        </w:rPr>
        <w:t xml:space="preserve">чение 2-х рабочих дней с </w:t>
      </w:r>
      <w:r w:rsidR="00E53E4C" w:rsidRPr="00C61C55">
        <w:rPr>
          <w:sz w:val="26"/>
          <w:szCs w:val="26"/>
        </w:rPr>
        <w:t>даты</w:t>
      </w:r>
      <w:r w:rsidRPr="00C61C55">
        <w:rPr>
          <w:sz w:val="26"/>
          <w:szCs w:val="26"/>
        </w:rPr>
        <w:t xml:space="preserve"> получения реестра счетов оказанной  медицинскими организациями медицинск</w:t>
      </w:r>
      <w:r w:rsidR="00E53E4C" w:rsidRPr="00C61C55">
        <w:rPr>
          <w:sz w:val="26"/>
          <w:szCs w:val="26"/>
        </w:rPr>
        <w:t>ой помощи проводит мониторинг</w:t>
      </w:r>
      <w:r w:rsidRPr="00C61C55">
        <w:rPr>
          <w:sz w:val="26"/>
          <w:szCs w:val="26"/>
        </w:rPr>
        <w:t xml:space="preserve"> сводного персонифицированного реестра счетов оказанной медицинской помощи. </w:t>
      </w:r>
    </w:p>
    <w:p w:rsidR="005B6AE7" w:rsidRPr="004F4554" w:rsidRDefault="00E53E4C" w:rsidP="00E33C0E">
      <w:pPr>
        <w:ind w:firstLine="709"/>
        <w:jc w:val="both"/>
        <w:outlineLvl w:val="0"/>
        <w:rPr>
          <w:sz w:val="26"/>
          <w:szCs w:val="26"/>
        </w:rPr>
      </w:pPr>
      <w:r w:rsidRPr="006823A6">
        <w:rPr>
          <w:sz w:val="26"/>
          <w:szCs w:val="26"/>
        </w:rPr>
        <w:t>По результатам мониторинга</w:t>
      </w:r>
      <w:r w:rsidR="005B6AE7" w:rsidRPr="006823A6">
        <w:rPr>
          <w:sz w:val="26"/>
          <w:szCs w:val="26"/>
        </w:rPr>
        <w:t xml:space="preserve"> Фондо</w:t>
      </w:r>
      <w:r w:rsidR="00EE60EE" w:rsidRPr="006823A6">
        <w:rPr>
          <w:sz w:val="26"/>
          <w:szCs w:val="26"/>
        </w:rPr>
        <w:t xml:space="preserve">м оформляются и направляются в </w:t>
      </w:r>
      <w:r w:rsidR="005B6AE7" w:rsidRPr="006823A6">
        <w:rPr>
          <w:sz w:val="26"/>
          <w:szCs w:val="26"/>
        </w:rPr>
        <w:t xml:space="preserve">медицинские организации: протокол обработки сводного реестра счетов оказанной медицинской помощи, </w:t>
      </w:r>
      <w:r w:rsidR="00C54869" w:rsidRPr="006823A6">
        <w:rPr>
          <w:sz w:val="26"/>
          <w:szCs w:val="26"/>
        </w:rPr>
        <w:t xml:space="preserve">сведения о результатах </w:t>
      </w:r>
      <w:r w:rsidR="00A547E7" w:rsidRPr="006823A6">
        <w:rPr>
          <w:sz w:val="26"/>
          <w:szCs w:val="26"/>
        </w:rPr>
        <w:t>мониторинга</w:t>
      </w:r>
      <w:r w:rsidR="00C54869" w:rsidRPr="006823A6">
        <w:rPr>
          <w:sz w:val="26"/>
          <w:szCs w:val="26"/>
        </w:rPr>
        <w:t xml:space="preserve"> сводного реестра счетов медицинской помощи</w:t>
      </w:r>
      <w:r w:rsidR="00A547E7" w:rsidRPr="006823A6">
        <w:rPr>
          <w:sz w:val="26"/>
          <w:szCs w:val="26"/>
        </w:rPr>
        <w:t>, сведения о выполнен</w:t>
      </w:r>
      <w:r w:rsidR="008B32AE" w:rsidRPr="006823A6">
        <w:rPr>
          <w:sz w:val="26"/>
          <w:szCs w:val="26"/>
        </w:rPr>
        <w:t>ии</w:t>
      </w:r>
      <w:r w:rsidR="005B6AE7" w:rsidRPr="006823A6">
        <w:rPr>
          <w:sz w:val="26"/>
          <w:szCs w:val="26"/>
        </w:rPr>
        <w:t xml:space="preserve"> плановых объемов и их стоимости за отчетный период нарастающим ит</w:t>
      </w:r>
      <w:r w:rsidR="00EE60EE" w:rsidRPr="006823A6">
        <w:rPr>
          <w:sz w:val="26"/>
          <w:szCs w:val="26"/>
        </w:rPr>
        <w:t xml:space="preserve">огом с начала года. </w:t>
      </w:r>
    </w:p>
    <w:p w:rsidR="005B6AE7" w:rsidRDefault="00091CFE" w:rsidP="00E33C0E">
      <w:pPr>
        <w:pStyle w:val="a4"/>
        <w:spacing w:line="240" w:lineRule="auto"/>
        <w:rPr>
          <w:sz w:val="26"/>
          <w:szCs w:val="26"/>
        </w:rPr>
      </w:pPr>
      <w:r>
        <w:rPr>
          <w:b/>
          <w:bCs/>
          <w:sz w:val="26"/>
          <w:szCs w:val="26"/>
        </w:rPr>
        <w:t>3.9</w:t>
      </w:r>
      <w:r w:rsidR="005B6AE7" w:rsidRPr="004F4554">
        <w:rPr>
          <w:b/>
          <w:bCs/>
          <w:sz w:val="26"/>
          <w:szCs w:val="26"/>
        </w:rPr>
        <w:t xml:space="preserve">.12. </w:t>
      </w:r>
      <w:r w:rsidR="005B6AE7" w:rsidRPr="004F4554">
        <w:rPr>
          <w:sz w:val="26"/>
          <w:szCs w:val="26"/>
        </w:rPr>
        <w:t xml:space="preserve">Медицинская организация несет ответственность перед СМО и Фондом за достоверность предъявленных к оплате счетов за оказанную медицинскую помощь и сведений представленных в реестрах счетов пролеченных больных, в соответствии с </w:t>
      </w:r>
      <w:r w:rsidR="00B90526">
        <w:rPr>
          <w:sz w:val="26"/>
          <w:szCs w:val="26"/>
        </w:rPr>
        <w:t xml:space="preserve">Правилами ОМС, </w:t>
      </w:r>
      <w:r w:rsidR="005B6AE7" w:rsidRPr="004F4554">
        <w:rPr>
          <w:sz w:val="26"/>
          <w:szCs w:val="26"/>
        </w:rPr>
        <w:t>Порядком организации и проведения контроля объемов, сроков, качества и условий предоставления медицинской помощи по обязательному медицинскому стра</w:t>
      </w:r>
      <w:r w:rsidR="008D34EF">
        <w:rPr>
          <w:sz w:val="26"/>
          <w:szCs w:val="26"/>
        </w:rPr>
        <w:t xml:space="preserve">хованию, утвержденным приказом </w:t>
      </w:r>
      <w:r w:rsidR="005B6AE7" w:rsidRPr="004F4554">
        <w:rPr>
          <w:sz w:val="26"/>
          <w:szCs w:val="26"/>
        </w:rPr>
        <w:t>ФФОМС от 01.12.2010 № 230.</w:t>
      </w:r>
    </w:p>
    <w:p w:rsidR="00F91095" w:rsidRPr="004F4554" w:rsidRDefault="00F91095" w:rsidP="00E33C0E">
      <w:pPr>
        <w:pStyle w:val="a4"/>
        <w:spacing w:line="240" w:lineRule="auto"/>
        <w:rPr>
          <w:sz w:val="26"/>
          <w:szCs w:val="26"/>
        </w:rPr>
      </w:pPr>
      <w:r>
        <w:rPr>
          <w:b/>
          <w:sz w:val="26"/>
          <w:szCs w:val="26"/>
        </w:rPr>
        <w:t>3.9</w:t>
      </w:r>
      <w:r w:rsidRPr="004F4554">
        <w:rPr>
          <w:b/>
          <w:sz w:val="26"/>
          <w:szCs w:val="26"/>
        </w:rPr>
        <w:t>.1</w:t>
      </w:r>
      <w:r>
        <w:rPr>
          <w:b/>
          <w:sz w:val="26"/>
          <w:szCs w:val="26"/>
        </w:rPr>
        <w:t>3</w:t>
      </w:r>
      <w:r w:rsidRPr="004F4554">
        <w:rPr>
          <w:b/>
          <w:sz w:val="26"/>
          <w:szCs w:val="26"/>
        </w:rPr>
        <w:t>.</w:t>
      </w:r>
      <w:r w:rsidRPr="004F4554">
        <w:rPr>
          <w:sz w:val="26"/>
          <w:szCs w:val="26"/>
        </w:rPr>
        <w:t xml:space="preserve"> На основании представленных МО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приказом ФФОМС от 01.12.2010 №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Pr>
          <w:sz w:val="26"/>
          <w:szCs w:val="26"/>
        </w:rPr>
        <w:t>».</w:t>
      </w:r>
    </w:p>
    <w:p w:rsidR="005B6AE7" w:rsidRPr="008A2E9D" w:rsidRDefault="00091CFE" w:rsidP="00E33C0E">
      <w:pPr>
        <w:ind w:firstLine="709"/>
        <w:jc w:val="both"/>
        <w:rPr>
          <w:b/>
          <w:i/>
          <w:sz w:val="26"/>
          <w:szCs w:val="26"/>
        </w:rPr>
      </w:pPr>
      <w:r>
        <w:rPr>
          <w:b/>
          <w:bCs/>
          <w:sz w:val="26"/>
          <w:szCs w:val="26"/>
        </w:rPr>
        <w:t>3.9</w:t>
      </w:r>
      <w:r w:rsidR="005B6AE7" w:rsidRPr="004F4554">
        <w:rPr>
          <w:b/>
          <w:bCs/>
          <w:sz w:val="26"/>
          <w:szCs w:val="26"/>
        </w:rPr>
        <w:t>.1</w:t>
      </w:r>
      <w:r w:rsidR="00F91095">
        <w:rPr>
          <w:b/>
          <w:bCs/>
          <w:sz w:val="26"/>
          <w:szCs w:val="26"/>
        </w:rPr>
        <w:t>4</w:t>
      </w:r>
      <w:r w:rsidR="005B6AE7" w:rsidRPr="004F4554">
        <w:rPr>
          <w:b/>
          <w:bCs/>
          <w:sz w:val="26"/>
          <w:szCs w:val="26"/>
        </w:rPr>
        <w:t xml:space="preserve">. </w:t>
      </w:r>
      <w:r w:rsidR="001716D1">
        <w:rPr>
          <w:sz w:val="26"/>
          <w:szCs w:val="26"/>
        </w:rPr>
        <w:t>СМО не позднее 2</w:t>
      </w:r>
      <w:r w:rsidR="008A2E9D">
        <w:rPr>
          <w:sz w:val="26"/>
          <w:szCs w:val="26"/>
        </w:rPr>
        <w:t>0</w:t>
      </w:r>
      <w:r w:rsidR="005B6AE7" w:rsidRPr="004F4554">
        <w:rPr>
          <w:sz w:val="26"/>
          <w:szCs w:val="26"/>
        </w:rPr>
        <w:t xml:space="preserve"> числа месяца, следующего за отчетным, представляет в Фонд:</w:t>
      </w:r>
    </w:p>
    <w:p w:rsidR="005B6AE7" w:rsidRPr="004F4554" w:rsidRDefault="005B6AE7" w:rsidP="00E33C0E">
      <w:pPr>
        <w:ind w:firstLine="709"/>
        <w:jc w:val="both"/>
        <w:rPr>
          <w:sz w:val="26"/>
          <w:szCs w:val="26"/>
        </w:rPr>
      </w:pPr>
      <w:r w:rsidRPr="004F4554">
        <w:rPr>
          <w:sz w:val="26"/>
          <w:szCs w:val="26"/>
        </w:rPr>
        <w:t xml:space="preserve">- прошедшие медико-экономический контроль и принятые к оплате персонифицированные реестры счетов оказанной медицинской помощи, </w:t>
      </w:r>
    </w:p>
    <w:p w:rsidR="005B6AE7" w:rsidRPr="00531996" w:rsidRDefault="005B6AE7" w:rsidP="00E33C0E">
      <w:pPr>
        <w:ind w:firstLine="709"/>
        <w:jc w:val="both"/>
        <w:rPr>
          <w:sz w:val="26"/>
          <w:szCs w:val="26"/>
        </w:rPr>
      </w:pPr>
      <w:r w:rsidRPr="004F4554">
        <w:rPr>
          <w:sz w:val="26"/>
          <w:szCs w:val="26"/>
        </w:rPr>
        <w:t>- реестр межучрежденческих взаиморасчетов между медицинскими организациями</w:t>
      </w:r>
      <w:r w:rsidR="00D94264">
        <w:rPr>
          <w:sz w:val="26"/>
          <w:szCs w:val="26"/>
        </w:rPr>
        <w:t>,</w:t>
      </w:r>
      <w:r w:rsidRPr="004F4554">
        <w:rPr>
          <w:sz w:val="26"/>
          <w:szCs w:val="26"/>
        </w:rPr>
        <w:t xml:space="preserve"> </w:t>
      </w:r>
      <w:r w:rsidR="00D94264">
        <w:rPr>
          <w:sz w:val="26"/>
          <w:szCs w:val="26"/>
        </w:rPr>
        <w:t>имеющими прикрепленное население,</w:t>
      </w:r>
      <w:r w:rsidRPr="004F4554">
        <w:rPr>
          <w:sz w:val="26"/>
          <w:szCs w:val="26"/>
        </w:rPr>
        <w:t xml:space="preserve"> за медицинскую помощь, </w:t>
      </w:r>
      <w:r w:rsidRPr="00531996">
        <w:rPr>
          <w:sz w:val="26"/>
          <w:szCs w:val="26"/>
        </w:rPr>
        <w:t xml:space="preserve">оказанную в амбулаторно-поликлинических условиях за отчетный период (согласно таблице 7.1 </w:t>
      </w:r>
      <w:r w:rsidRPr="00531996">
        <w:rPr>
          <w:b/>
          <w:sz w:val="26"/>
          <w:szCs w:val="26"/>
        </w:rPr>
        <w:t xml:space="preserve">Приложения </w:t>
      </w:r>
      <w:r w:rsidR="00B20607" w:rsidRPr="00531996">
        <w:rPr>
          <w:b/>
          <w:sz w:val="26"/>
          <w:szCs w:val="26"/>
        </w:rPr>
        <w:t>43</w:t>
      </w:r>
      <w:r w:rsidR="00982B6C" w:rsidRPr="00531996">
        <w:rPr>
          <w:sz w:val="26"/>
          <w:szCs w:val="26"/>
        </w:rPr>
        <w:t xml:space="preserve"> </w:t>
      </w:r>
      <w:r w:rsidRPr="00531996">
        <w:rPr>
          <w:sz w:val="26"/>
          <w:szCs w:val="26"/>
        </w:rPr>
        <w:t>к настоящему Соглашению),</w:t>
      </w:r>
    </w:p>
    <w:p w:rsidR="005B6AE7" w:rsidRPr="00531996" w:rsidRDefault="005B6AE7" w:rsidP="00E33C0E">
      <w:pPr>
        <w:ind w:firstLine="709"/>
        <w:jc w:val="both"/>
        <w:rPr>
          <w:sz w:val="26"/>
          <w:szCs w:val="26"/>
        </w:rPr>
      </w:pPr>
      <w:r w:rsidRPr="00531996">
        <w:rPr>
          <w:sz w:val="26"/>
          <w:szCs w:val="26"/>
        </w:rPr>
        <w:t xml:space="preserve">- реестр межучрежденческих взаиморасчетов между медицинскими организациями – фондодержателями за скорую медицинскую помощь, оказанную населению, застрахованному СМО, за отчетный период (согласно Таблице 7.2 </w:t>
      </w:r>
      <w:r w:rsidRPr="00531996">
        <w:rPr>
          <w:b/>
          <w:sz w:val="26"/>
          <w:szCs w:val="26"/>
        </w:rPr>
        <w:t xml:space="preserve">Приложения </w:t>
      </w:r>
      <w:r w:rsidR="00B20607" w:rsidRPr="00531996">
        <w:rPr>
          <w:b/>
          <w:sz w:val="26"/>
          <w:szCs w:val="26"/>
        </w:rPr>
        <w:t>43</w:t>
      </w:r>
      <w:r w:rsidR="00982B6C" w:rsidRPr="00531996">
        <w:rPr>
          <w:sz w:val="26"/>
          <w:szCs w:val="26"/>
        </w:rPr>
        <w:t xml:space="preserve"> </w:t>
      </w:r>
      <w:r w:rsidRPr="00531996">
        <w:rPr>
          <w:sz w:val="26"/>
          <w:szCs w:val="26"/>
        </w:rPr>
        <w:t>к настоящему Соглашению),</w:t>
      </w:r>
    </w:p>
    <w:p w:rsidR="005B6AE7" w:rsidRPr="00531996" w:rsidRDefault="005B6AE7" w:rsidP="00E33C0E">
      <w:pPr>
        <w:ind w:firstLine="709"/>
        <w:jc w:val="both"/>
        <w:rPr>
          <w:sz w:val="26"/>
          <w:szCs w:val="26"/>
        </w:rPr>
      </w:pPr>
      <w:r w:rsidRPr="00531996">
        <w:rPr>
          <w:sz w:val="26"/>
          <w:szCs w:val="26"/>
        </w:rPr>
        <w:t xml:space="preserve">- реестр межучрежденческих взаиморасчетов между медицинскими организациями, оказывающими услуги по диспансеризации (профилактическим медицинским осмотрам по законченному случаю) за отчетный период (согласно Таблице 7.3 </w:t>
      </w:r>
      <w:r w:rsidRPr="00531996">
        <w:rPr>
          <w:b/>
          <w:sz w:val="26"/>
          <w:szCs w:val="26"/>
        </w:rPr>
        <w:t xml:space="preserve">Приложения </w:t>
      </w:r>
      <w:r w:rsidR="00B20607" w:rsidRPr="00531996">
        <w:rPr>
          <w:b/>
          <w:sz w:val="26"/>
          <w:szCs w:val="26"/>
        </w:rPr>
        <w:t>43</w:t>
      </w:r>
      <w:r w:rsidR="00982B6C" w:rsidRPr="00531996">
        <w:rPr>
          <w:sz w:val="26"/>
          <w:szCs w:val="26"/>
        </w:rPr>
        <w:t xml:space="preserve"> </w:t>
      </w:r>
      <w:r w:rsidRPr="00531996">
        <w:rPr>
          <w:sz w:val="26"/>
          <w:szCs w:val="26"/>
        </w:rPr>
        <w:t>к настоящему Соглашению),</w:t>
      </w:r>
    </w:p>
    <w:p w:rsidR="00B62EA6" w:rsidRPr="004F4554" w:rsidRDefault="00B62EA6" w:rsidP="00E33C0E">
      <w:pPr>
        <w:ind w:firstLine="709"/>
        <w:jc w:val="both"/>
        <w:rPr>
          <w:sz w:val="26"/>
          <w:szCs w:val="26"/>
        </w:rPr>
      </w:pPr>
      <w:r w:rsidRPr="00531996">
        <w:rPr>
          <w:sz w:val="26"/>
          <w:szCs w:val="26"/>
        </w:rPr>
        <w:t xml:space="preserve">- в соответствии с </w:t>
      </w:r>
      <w:r w:rsidRPr="00531996">
        <w:rPr>
          <w:b/>
          <w:sz w:val="26"/>
          <w:szCs w:val="26"/>
        </w:rPr>
        <w:t xml:space="preserve">приложением № </w:t>
      </w:r>
      <w:r w:rsidR="00B20607" w:rsidRPr="00531996">
        <w:rPr>
          <w:b/>
          <w:sz w:val="26"/>
          <w:szCs w:val="26"/>
        </w:rPr>
        <w:t>43</w:t>
      </w:r>
      <w:r w:rsidRPr="00531996">
        <w:rPr>
          <w:sz w:val="26"/>
          <w:szCs w:val="26"/>
        </w:rPr>
        <w:t xml:space="preserve"> к Тарифному соглашению  персонифицированные реестры счетов оказанной медицинской</w:t>
      </w:r>
      <w:r w:rsidRPr="00B62EA6">
        <w:rPr>
          <w:sz w:val="26"/>
          <w:szCs w:val="26"/>
        </w:rPr>
        <w:t xml:space="preserve"> помощи, прошедшие медико-экономическую экспертизу и экспертизу качества медицинской помощи с указанием результатов проведения медико-экономической экспертизы и экспертизы качества медицинской помощи в течение месяца.</w:t>
      </w:r>
    </w:p>
    <w:p w:rsidR="00171984" w:rsidRPr="00531996" w:rsidRDefault="00171984" w:rsidP="00E33C0E">
      <w:pPr>
        <w:ind w:firstLine="709"/>
        <w:jc w:val="both"/>
        <w:rPr>
          <w:sz w:val="26"/>
          <w:szCs w:val="26"/>
        </w:rPr>
      </w:pPr>
      <w:r>
        <w:rPr>
          <w:b/>
          <w:bCs/>
          <w:color w:val="000000"/>
          <w:sz w:val="26"/>
          <w:szCs w:val="26"/>
        </w:rPr>
        <w:lastRenderedPageBreak/>
        <w:t>3.9.15.</w:t>
      </w:r>
      <w:r>
        <w:rPr>
          <w:bCs/>
          <w:color w:val="000000"/>
          <w:sz w:val="26"/>
          <w:szCs w:val="26"/>
        </w:rPr>
        <w:t xml:space="preserve"> СМО не позднее 10 числа месяца, </w:t>
      </w:r>
      <w:r w:rsidRPr="00531996">
        <w:rPr>
          <w:bCs/>
          <w:color w:val="000000"/>
          <w:sz w:val="26"/>
          <w:szCs w:val="26"/>
        </w:rPr>
        <w:t xml:space="preserve">следующего за отчетным, представляет в Фонд сведения об остатках средств, образовавшихся после завершения расчетов с медицинскими организациями согласно </w:t>
      </w:r>
      <w:r w:rsidRPr="00531996">
        <w:rPr>
          <w:b/>
          <w:bCs/>
          <w:color w:val="000000"/>
          <w:sz w:val="26"/>
          <w:szCs w:val="26"/>
        </w:rPr>
        <w:t>Приложению №</w:t>
      </w:r>
      <w:r w:rsidR="00B20607" w:rsidRPr="00531996">
        <w:rPr>
          <w:b/>
          <w:bCs/>
          <w:color w:val="000000"/>
          <w:sz w:val="26"/>
          <w:szCs w:val="26"/>
        </w:rPr>
        <w:t>50</w:t>
      </w:r>
      <w:r w:rsidRPr="00531996">
        <w:rPr>
          <w:b/>
          <w:bCs/>
          <w:color w:val="000000"/>
          <w:sz w:val="26"/>
          <w:szCs w:val="26"/>
        </w:rPr>
        <w:t xml:space="preserve"> к настоящему Соглашению</w:t>
      </w:r>
      <w:r w:rsidRPr="00531996">
        <w:rPr>
          <w:bCs/>
          <w:color w:val="000000"/>
          <w:sz w:val="26"/>
          <w:szCs w:val="26"/>
        </w:rPr>
        <w:t>.</w:t>
      </w:r>
      <w:r w:rsidRPr="00531996">
        <w:rPr>
          <w:b/>
          <w:i/>
          <w:sz w:val="26"/>
          <w:szCs w:val="26"/>
        </w:rPr>
        <w:t xml:space="preserve"> </w:t>
      </w:r>
    </w:p>
    <w:p w:rsidR="005B6AE7" w:rsidRPr="004F4554" w:rsidRDefault="005B6AE7" w:rsidP="00BA5D17">
      <w:pPr>
        <w:pStyle w:val="a4"/>
        <w:spacing w:before="240" w:after="120" w:line="240" w:lineRule="auto"/>
        <w:jc w:val="center"/>
        <w:rPr>
          <w:b/>
          <w:sz w:val="26"/>
          <w:szCs w:val="26"/>
        </w:rPr>
      </w:pPr>
      <w:r w:rsidRPr="00531996">
        <w:rPr>
          <w:b/>
          <w:sz w:val="26"/>
          <w:szCs w:val="26"/>
          <w:lang w:val="en-US"/>
        </w:rPr>
        <w:t>IV</w:t>
      </w:r>
      <w:r w:rsidRPr="00531996">
        <w:rPr>
          <w:b/>
          <w:sz w:val="26"/>
          <w:szCs w:val="26"/>
        </w:rPr>
        <w:t>. Размер неоплаты или неполной оплаты затрат на оказание медицинской помощи, а также уплаты медицинской организацией</w:t>
      </w:r>
      <w:r w:rsidRPr="004F4554">
        <w:rPr>
          <w:b/>
          <w:sz w:val="26"/>
          <w:szCs w:val="26"/>
        </w:rPr>
        <w:t xml:space="preserve"> штрафов за </w:t>
      </w:r>
      <w:r w:rsidR="00E20423">
        <w:rPr>
          <w:b/>
          <w:sz w:val="26"/>
          <w:szCs w:val="26"/>
        </w:rPr>
        <w:t>не</w:t>
      </w:r>
      <w:r w:rsidRPr="004F4554">
        <w:rPr>
          <w:b/>
          <w:sz w:val="26"/>
          <w:szCs w:val="26"/>
        </w:rPr>
        <w:t>оказание, несвоевременное оказание либо оказание медицинской помощи ненадлежащего качества</w:t>
      </w:r>
    </w:p>
    <w:p w:rsidR="005B6AE7" w:rsidRPr="004F4554" w:rsidRDefault="005B6AE7" w:rsidP="00875E15">
      <w:pPr>
        <w:ind w:firstLine="708"/>
        <w:jc w:val="both"/>
        <w:rPr>
          <w:sz w:val="26"/>
          <w:szCs w:val="26"/>
        </w:rPr>
      </w:pPr>
      <w:r w:rsidRPr="004F4554">
        <w:rPr>
          <w:b/>
          <w:bCs/>
          <w:sz w:val="26"/>
          <w:szCs w:val="26"/>
        </w:rPr>
        <w:t xml:space="preserve">4.1. </w:t>
      </w:r>
      <w:r w:rsidRPr="004F4554">
        <w:rPr>
          <w:sz w:val="26"/>
          <w:szCs w:val="26"/>
        </w:rPr>
        <w:t xml:space="preserve">При наличии отклоненных от оплаты </w:t>
      </w:r>
      <w:r w:rsidR="00A25739">
        <w:rPr>
          <w:sz w:val="26"/>
          <w:szCs w:val="26"/>
        </w:rPr>
        <w:t>позиций реестров счетов</w:t>
      </w:r>
      <w:r w:rsidRPr="004F4554">
        <w:rPr>
          <w:sz w:val="26"/>
          <w:szCs w:val="26"/>
        </w:rPr>
        <w:t xml:space="preserve"> за оказанную медицинскую помощь по результатам проведенного СМО контроля объемов, сроков, качества и условий оказания медицинской помощи медицинские организации вправе доработать и представить в СМО</w:t>
      </w:r>
      <w:r w:rsidR="00254764">
        <w:rPr>
          <w:sz w:val="26"/>
          <w:szCs w:val="26"/>
        </w:rPr>
        <w:t xml:space="preserve"> реестры счетов по </w:t>
      </w:r>
      <w:r w:rsidRPr="004F4554">
        <w:rPr>
          <w:sz w:val="26"/>
          <w:szCs w:val="26"/>
        </w:rPr>
        <w:t>отклоненны</w:t>
      </w:r>
      <w:r w:rsidR="00254764">
        <w:rPr>
          <w:sz w:val="26"/>
          <w:szCs w:val="26"/>
        </w:rPr>
        <w:t>м</w:t>
      </w:r>
      <w:r w:rsidRPr="004F4554">
        <w:rPr>
          <w:sz w:val="26"/>
          <w:szCs w:val="26"/>
        </w:rPr>
        <w:t xml:space="preserve"> ранее от оплаты </w:t>
      </w:r>
      <w:r w:rsidR="00A25739">
        <w:rPr>
          <w:sz w:val="26"/>
          <w:szCs w:val="26"/>
        </w:rPr>
        <w:t>позици</w:t>
      </w:r>
      <w:r w:rsidR="00254764">
        <w:rPr>
          <w:sz w:val="26"/>
          <w:szCs w:val="26"/>
        </w:rPr>
        <w:t xml:space="preserve">ям </w:t>
      </w:r>
      <w:r w:rsidRPr="004F4554">
        <w:rPr>
          <w:sz w:val="26"/>
          <w:szCs w:val="26"/>
        </w:rPr>
        <w:t>реестр</w:t>
      </w:r>
      <w:r w:rsidR="00A25739">
        <w:rPr>
          <w:sz w:val="26"/>
          <w:szCs w:val="26"/>
        </w:rPr>
        <w:t>ов</w:t>
      </w:r>
      <w:r w:rsidRPr="004F4554">
        <w:rPr>
          <w:sz w:val="26"/>
          <w:szCs w:val="26"/>
        </w:rPr>
        <w:t xml:space="preserve"> счетов за оказанную медицинскую помощь, не позднее двадцати пяти рабочих дней с даты получения акта медико-экономического контроля от СМО.</w:t>
      </w:r>
    </w:p>
    <w:p w:rsidR="005B6AE7" w:rsidRPr="004F4554" w:rsidRDefault="005B6AE7" w:rsidP="00875E15">
      <w:pPr>
        <w:ind w:firstLine="708"/>
        <w:jc w:val="both"/>
        <w:rPr>
          <w:sz w:val="26"/>
          <w:szCs w:val="26"/>
        </w:rPr>
      </w:pPr>
      <w:r w:rsidRPr="004F4554">
        <w:rPr>
          <w:sz w:val="26"/>
          <w:szCs w:val="26"/>
        </w:rPr>
        <w:t xml:space="preserve">Доработанные </w:t>
      </w:r>
      <w:r w:rsidR="00254764">
        <w:rPr>
          <w:sz w:val="26"/>
          <w:szCs w:val="26"/>
        </w:rPr>
        <w:t xml:space="preserve">позиции реестров счетов, ранее отклоненные от оплаты, </w:t>
      </w:r>
      <w:r w:rsidRPr="004F4554">
        <w:rPr>
          <w:sz w:val="26"/>
          <w:szCs w:val="26"/>
        </w:rPr>
        <w:t xml:space="preserve">предоставляются в СМО отдельным реестром и не подлежат повторному включению в основной реестр счетов за последующий отчетный период. </w:t>
      </w:r>
    </w:p>
    <w:p w:rsidR="005B6AE7" w:rsidRPr="004F4554" w:rsidRDefault="005B6AE7" w:rsidP="00875E15">
      <w:pPr>
        <w:ind w:firstLine="708"/>
        <w:jc w:val="both"/>
        <w:rPr>
          <w:b/>
          <w:sz w:val="26"/>
          <w:szCs w:val="26"/>
        </w:rPr>
      </w:pPr>
      <w:r w:rsidRPr="004F4554">
        <w:rPr>
          <w:sz w:val="26"/>
          <w:szCs w:val="26"/>
        </w:rPr>
        <w:t xml:space="preserve">Результаты проведенного контроля объемов, сроков, качества и условий оказания медицинской помощи оформляются актами, содержащими сведения о дефектах медицинской помощи и/или нарушениях при оказании медицинской помощи и соответствующих санкциях согласно </w:t>
      </w:r>
      <w:r w:rsidR="00B70532" w:rsidRPr="004F4554">
        <w:rPr>
          <w:b/>
          <w:sz w:val="26"/>
          <w:szCs w:val="26"/>
        </w:rPr>
        <w:t>Приложени</w:t>
      </w:r>
      <w:r w:rsidR="00B70532">
        <w:rPr>
          <w:b/>
          <w:sz w:val="26"/>
          <w:szCs w:val="26"/>
        </w:rPr>
        <w:t>ю</w:t>
      </w:r>
      <w:r w:rsidR="00B70532" w:rsidRPr="004F4554">
        <w:rPr>
          <w:b/>
          <w:sz w:val="26"/>
          <w:szCs w:val="26"/>
        </w:rPr>
        <w:t xml:space="preserve"> </w:t>
      </w:r>
      <w:r w:rsidRPr="004F4554">
        <w:rPr>
          <w:b/>
          <w:sz w:val="26"/>
          <w:szCs w:val="26"/>
        </w:rPr>
        <w:t xml:space="preserve">№ </w:t>
      </w:r>
      <w:r w:rsidR="00611BEB">
        <w:rPr>
          <w:b/>
          <w:sz w:val="26"/>
          <w:szCs w:val="26"/>
        </w:rPr>
        <w:t>34</w:t>
      </w:r>
      <w:r w:rsidRPr="004F4554">
        <w:rPr>
          <w:b/>
          <w:sz w:val="26"/>
          <w:szCs w:val="26"/>
        </w:rPr>
        <w:t>.</w:t>
      </w:r>
    </w:p>
    <w:p w:rsidR="007C2262" w:rsidRPr="007C2262" w:rsidRDefault="005B6AE7" w:rsidP="00AB64A4">
      <w:pPr>
        <w:autoSpaceDE w:val="0"/>
        <w:autoSpaceDN w:val="0"/>
        <w:adjustRightInd w:val="0"/>
        <w:ind w:firstLine="708"/>
        <w:jc w:val="both"/>
        <w:rPr>
          <w:rFonts w:eastAsia="Calibri"/>
          <w:sz w:val="26"/>
          <w:szCs w:val="26"/>
        </w:rPr>
      </w:pPr>
      <w:r w:rsidRPr="004F4554">
        <w:rPr>
          <w:b/>
          <w:bCs/>
          <w:sz w:val="26"/>
          <w:szCs w:val="26"/>
        </w:rPr>
        <w:t>4.2.</w:t>
      </w:r>
      <w:r w:rsidRPr="004F4554">
        <w:rPr>
          <w:bCs/>
          <w:sz w:val="26"/>
          <w:szCs w:val="26"/>
        </w:rPr>
        <w:t xml:space="preserve"> </w:t>
      </w:r>
      <w:r w:rsidR="007C2262">
        <w:rPr>
          <w:rFonts w:eastAsia="Calibri"/>
          <w:sz w:val="26"/>
          <w:szCs w:val="26"/>
        </w:rPr>
        <w:t>С</w:t>
      </w:r>
      <w:r w:rsidR="007C2262" w:rsidRPr="007C2262">
        <w:rPr>
          <w:rFonts w:eastAsia="Calibri"/>
          <w:sz w:val="26"/>
          <w:szCs w:val="26"/>
        </w:rPr>
        <w:t xml:space="preserve">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r w:rsidR="00073EDC">
        <w:rPr>
          <w:rFonts w:eastAsia="Calibri"/>
          <w:sz w:val="26"/>
          <w:szCs w:val="26"/>
        </w:rPr>
        <w:t xml:space="preserve">ст. 41 </w:t>
      </w:r>
      <w:r w:rsidR="00073EDC">
        <w:rPr>
          <w:sz w:val="26"/>
          <w:szCs w:val="26"/>
        </w:rPr>
        <w:t>Федерального закона от 29.11.2010 № 326-ФЗ, Приказу Минздравсоцразвития России от 28.02.2011 № 158н «Об утверждении Правил обязательного медицинского страхования»</w:t>
      </w:r>
      <w:r w:rsidR="00E56560">
        <w:rPr>
          <w:sz w:val="26"/>
          <w:szCs w:val="26"/>
        </w:rPr>
        <w:t xml:space="preserve"> </w:t>
      </w:r>
      <w:r w:rsidR="007C2262" w:rsidRPr="007C2262">
        <w:rPr>
          <w:rFonts w:eastAsia="Calibri"/>
          <w:sz w:val="26"/>
          <w:szCs w:val="26"/>
        </w:rPr>
        <w:t xml:space="preserve">удерживается из объема средств, предусмотренных для оплаты медицинской помощи, оказанной </w:t>
      </w:r>
      <w:r w:rsidR="007C2262" w:rsidRPr="00243D55">
        <w:rPr>
          <w:rFonts w:eastAsia="Calibri"/>
          <w:sz w:val="26"/>
          <w:szCs w:val="26"/>
        </w:rPr>
        <w:t xml:space="preserve">медицинскими организациями, или подлежит возврату в страховую медицинскую организацию </w:t>
      </w:r>
      <w:r w:rsidR="00DD4C5E" w:rsidRPr="00243D55">
        <w:rPr>
          <w:rFonts w:eastAsia="Calibri"/>
          <w:sz w:val="26"/>
          <w:szCs w:val="26"/>
        </w:rPr>
        <w:t xml:space="preserve">или в Фонд </w:t>
      </w:r>
      <w:r w:rsidR="007C2262" w:rsidRPr="00243D55">
        <w:rPr>
          <w:rFonts w:eastAsia="Calibri"/>
          <w:sz w:val="26"/>
          <w:szCs w:val="26"/>
        </w:rPr>
        <w:t>в соответствии с договором на оказание и оплату медицинской помощи по обязательному медицинскому страхованию</w:t>
      </w:r>
      <w:r w:rsidR="00DD4C5E" w:rsidRPr="00243D55">
        <w:rPr>
          <w:rFonts w:eastAsia="Calibri"/>
          <w:sz w:val="26"/>
          <w:szCs w:val="26"/>
        </w:rPr>
        <w:t xml:space="preserve"> или договором</w:t>
      </w:r>
      <w:r w:rsidR="00DD4C5E" w:rsidRPr="00243D55">
        <w:rPr>
          <w:b/>
          <w:sz w:val="26"/>
          <w:szCs w:val="26"/>
        </w:rPr>
        <w:t xml:space="preserve"> </w:t>
      </w:r>
      <w:r w:rsidR="00DD4C5E" w:rsidRPr="00243D55">
        <w:rPr>
          <w:sz w:val="26"/>
          <w:szCs w:val="26"/>
        </w:rPr>
        <w:t>на оказание и оплату медицинской помощи в рамках базовой программы обязательного медицинского страхования</w:t>
      </w:r>
      <w:r w:rsidR="00DD4C5E" w:rsidRPr="00243D55">
        <w:rPr>
          <w:rFonts w:eastAsia="Calibri"/>
          <w:sz w:val="26"/>
          <w:szCs w:val="26"/>
        </w:rPr>
        <w:t xml:space="preserve">, </w:t>
      </w:r>
      <w:r w:rsidR="00DD4C5E" w:rsidRPr="00243D55">
        <w:rPr>
          <w:bCs/>
          <w:sz w:val="26"/>
          <w:szCs w:val="26"/>
        </w:rPr>
        <w:t>перечнем оснований для отказа в оплате медицинской помощи либо уменьшению оплаты медицинской помощи в соответствии с</w:t>
      </w:r>
      <w:r w:rsidR="007C2262" w:rsidRPr="00243D55">
        <w:rPr>
          <w:rFonts w:eastAsia="Calibri"/>
          <w:sz w:val="26"/>
          <w:szCs w:val="26"/>
        </w:rPr>
        <w:t xml:space="preserve"> порядком организации и проведения контроля.</w:t>
      </w:r>
    </w:p>
    <w:p w:rsidR="005B6AE7" w:rsidRDefault="005B6AE7" w:rsidP="00875E15">
      <w:pPr>
        <w:autoSpaceDE w:val="0"/>
        <w:autoSpaceDN w:val="0"/>
        <w:adjustRightInd w:val="0"/>
        <w:ind w:firstLine="708"/>
        <w:jc w:val="both"/>
        <w:rPr>
          <w:b/>
          <w:bCs/>
          <w:sz w:val="26"/>
          <w:szCs w:val="26"/>
        </w:rPr>
      </w:pPr>
      <w:r w:rsidRPr="004F4554">
        <w:rPr>
          <w:bCs/>
          <w:sz w:val="26"/>
          <w:szCs w:val="26"/>
        </w:rPr>
        <w:t>Перечень оснований,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указаны в</w:t>
      </w:r>
      <w:r w:rsidRPr="004F4554">
        <w:rPr>
          <w:b/>
          <w:bCs/>
          <w:sz w:val="26"/>
          <w:szCs w:val="26"/>
        </w:rPr>
        <w:t xml:space="preserve"> </w:t>
      </w:r>
      <w:r w:rsidR="00366D86" w:rsidRPr="004F4554">
        <w:rPr>
          <w:b/>
          <w:bCs/>
          <w:sz w:val="26"/>
          <w:szCs w:val="26"/>
        </w:rPr>
        <w:t>Приложени</w:t>
      </w:r>
      <w:r w:rsidR="00366D86">
        <w:rPr>
          <w:b/>
          <w:bCs/>
          <w:sz w:val="26"/>
          <w:szCs w:val="26"/>
        </w:rPr>
        <w:t>и</w:t>
      </w:r>
      <w:r w:rsidR="00366D86" w:rsidRPr="004F4554">
        <w:rPr>
          <w:b/>
          <w:bCs/>
          <w:sz w:val="26"/>
          <w:szCs w:val="26"/>
        </w:rPr>
        <w:t xml:space="preserve"> </w:t>
      </w:r>
      <w:r w:rsidRPr="004F4554">
        <w:rPr>
          <w:b/>
          <w:bCs/>
          <w:sz w:val="26"/>
          <w:szCs w:val="26"/>
        </w:rPr>
        <w:t xml:space="preserve">№ </w:t>
      </w:r>
      <w:r w:rsidR="00611BEB">
        <w:rPr>
          <w:b/>
          <w:bCs/>
          <w:sz w:val="26"/>
          <w:szCs w:val="26"/>
        </w:rPr>
        <w:t>34</w:t>
      </w:r>
      <w:r w:rsidRPr="004F4554">
        <w:rPr>
          <w:b/>
          <w:bCs/>
          <w:sz w:val="26"/>
          <w:szCs w:val="26"/>
        </w:rPr>
        <w:t>.</w:t>
      </w:r>
    </w:p>
    <w:p w:rsidR="00E56560" w:rsidRDefault="00E56560" w:rsidP="00875E15">
      <w:pPr>
        <w:autoSpaceDE w:val="0"/>
        <w:autoSpaceDN w:val="0"/>
        <w:adjustRightInd w:val="0"/>
        <w:ind w:firstLine="708"/>
        <w:jc w:val="both"/>
        <w:rPr>
          <w:sz w:val="26"/>
          <w:szCs w:val="26"/>
        </w:rPr>
      </w:pPr>
      <w:r w:rsidRPr="00B00228">
        <w:rPr>
          <w:bCs/>
          <w:sz w:val="26"/>
          <w:szCs w:val="26"/>
        </w:rPr>
        <w:t>Общий размер санкций, применяемых к медицинским организациям</w:t>
      </w:r>
      <w:r w:rsidR="00B00228">
        <w:rPr>
          <w:bCs/>
          <w:sz w:val="26"/>
          <w:szCs w:val="26"/>
        </w:rPr>
        <w:t xml:space="preserve">, рассчитывается в соответствии с </w:t>
      </w:r>
      <w:r w:rsidR="00B00228">
        <w:rPr>
          <w:sz w:val="26"/>
          <w:szCs w:val="26"/>
        </w:rPr>
        <w:t xml:space="preserve">Приказом Минздравсоцразвития России от 28.02.2011 № 158н «Об утверждении Правил обязательного медицинского страхования». </w:t>
      </w:r>
    </w:p>
    <w:p w:rsidR="00F25C4C" w:rsidRDefault="00F25C4C" w:rsidP="00F25C4C">
      <w:pPr>
        <w:widowControl w:val="0"/>
        <w:tabs>
          <w:tab w:val="left" w:pos="993"/>
        </w:tabs>
        <w:autoSpaceDE w:val="0"/>
        <w:autoSpaceDN w:val="0"/>
        <w:adjustRightInd w:val="0"/>
        <w:ind w:firstLine="992"/>
        <w:jc w:val="both"/>
        <w:rPr>
          <w:bCs/>
          <w:color w:val="000000"/>
          <w:sz w:val="26"/>
          <w:szCs w:val="26"/>
        </w:rPr>
      </w:pPr>
      <w:r>
        <w:rPr>
          <w:b/>
          <w:sz w:val="26"/>
          <w:szCs w:val="26"/>
        </w:rPr>
        <w:t>4.</w:t>
      </w:r>
      <w:r w:rsidR="007E5FE9">
        <w:rPr>
          <w:b/>
          <w:sz w:val="26"/>
          <w:szCs w:val="26"/>
        </w:rPr>
        <w:t>3</w:t>
      </w:r>
      <w:r>
        <w:rPr>
          <w:b/>
          <w:sz w:val="26"/>
          <w:szCs w:val="26"/>
        </w:rPr>
        <w:t>.</w:t>
      </w:r>
      <w:r>
        <w:rPr>
          <w:sz w:val="26"/>
          <w:szCs w:val="26"/>
        </w:rPr>
        <w:t xml:space="preserve"> </w:t>
      </w:r>
      <w:r>
        <w:rPr>
          <w:bCs/>
          <w:color w:val="000000"/>
          <w:sz w:val="26"/>
          <w:szCs w:val="26"/>
        </w:rPr>
        <w:t xml:space="preserve">Медицинские организации, допустившие нарушения, выявленные при проведении контроля объемов, сроков, качества и условий предоставления медицинской помощи, привлекаются к ответственности на основании положений (норм), действовавших во время совершения нарушения (дату завершения случая лечения). </w:t>
      </w:r>
    </w:p>
    <w:p w:rsidR="00F25C4C" w:rsidRDefault="00F25C4C" w:rsidP="00F25C4C">
      <w:pPr>
        <w:widowControl w:val="0"/>
        <w:tabs>
          <w:tab w:val="left" w:pos="993"/>
        </w:tabs>
        <w:autoSpaceDE w:val="0"/>
        <w:autoSpaceDN w:val="0"/>
        <w:adjustRightInd w:val="0"/>
        <w:ind w:firstLine="992"/>
        <w:jc w:val="both"/>
        <w:rPr>
          <w:bCs/>
          <w:color w:val="000000"/>
          <w:sz w:val="26"/>
          <w:szCs w:val="26"/>
        </w:rPr>
      </w:pPr>
      <w:r>
        <w:rPr>
          <w:bCs/>
          <w:color w:val="000000"/>
          <w:sz w:val="26"/>
          <w:szCs w:val="26"/>
        </w:rPr>
        <w:t>Положения (нормы), впервые устанавливающие ответственность или отягчающие ответственность по сравнению с ранее установленной, повышающие размер санкций или иным образом ухудшающие положение медицинской организации, допустившей нарушение, обратной силы не имеют.</w:t>
      </w:r>
    </w:p>
    <w:p w:rsidR="00F25C4C" w:rsidRPr="00B00228" w:rsidRDefault="00F25C4C" w:rsidP="00F25C4C">
      <w:pPr>
        <w:autoSpaceDE w:val="0"/>
        <w:autoSpaceDN w:val="0"/>
        <w:adjustRightInd w:val="0"/>
        <w:ind w:firstLine="708"/>
        <w:jc w:val="both"/>
        <w:rPr>
          <w:bCs/>
          <w:sz w:val="26"/>
          <w:szCs w:val="26"/>
        </w:rPr>
      </w:pPr>
      <w:r>
        <w:rPr>
          <w:bCs/>
          <w:color w:val="000000"/>
          <w:sz w:val="26"/>
          <w:szCs w:val="26"/>
        </w:rPr>
        <w:lastRenderedPageBreak/>
        <w:t>Положения (нормы), отменяющие или смягчающие ответственность за нарушения, выявленные при проведении контроля объемов, сроков, качества и условий предоставления медицинской помощи, имеют обратную силу.</w:t>
      </w:r>
      <w:r w:rsidRPr="00F25C4C">
        <w:rPr>
          <w:b/>
          <w:i/>
          <w:sz w:val="26"/>
          <w:szCs w:val="26"/>
        </w:rPr>
        <w:t xml:space="preserve"> </w:t>
      </w:r>
    </w:p>
    <w:p w:rsidR="005B6AE7" w:rsidRPr="004F4554" w:rsidRDefault="00FF1674" w:rsidP="00875E15">
      <w:pPr>
        <w:pStyle w:val="a4"/>
        <w:spacing w:line="240" w:lineRule="auto"/>
        <w:ind w:firstLine="708"/>
        <w:rPr>
          <w:kern w:val="24"/>
          <w:sz w:val="26"/>
          <w:szCs w:val="26"/>
        </w:rPr>
      </w:pPr>
      <w:r>
        <w:rPr>
          <w:b/>
          <w:bCs/>
          <w:sz w:val="26"/>
          <w:szCs w:val="26"/>
        </w:rPr>
        <w:t>4.</w:t>
      </w:r>
      <w:r w:rsidR="007E5FE9">
        <w:rPr>
          <w:b/>
          <w:bCs/>
          <w:sz w:val="26"/>
          <w:szCs w:val="26"/>
        </w:rPr>
        <w:t>4</w:t>
      </w:r>
      <w:r w:rsidR="005B6AE7" w:rsidRPr="00CF2407">
        <w:rPr>
          <w:b/>
          <w:bCs/>
          <w:sz w:val="26"/>
          <w:szCs w:val="26"/>
        </w:rPr>
        <w:t xml:space="preserve">. </w:t>
      </w:r>
      <w:r w:rsidR="005B6AE7" w:rsidRPr="00CF2407">
        <w:rPr>
          <w:kern w:val="24"/>
          <w:sz w:val="26"/>
          <w:szCs w:val="26"/>
        </w:rPr>
        <w:t>Расходование средств ОМС медицинскими организациями производится в соответствии со структурой тарифа на оплату медицинской помощи.</w:t>
      </w:r>
    </w:p>
    <w:p w:rsidR="005B6AE7" w:rsidRPr="004F4554" w:rsidRDefault="005B6AE7" w:rsidP="00875E15">
      <w:pPr>
        <w:pStyle w:val="a4"/>
        <w:spacing w:line="240" w:lineRule="auto"/>
        <w:ind w:firstLine="708"/>
        <w:rPr>
          <w:kern w:val="24"/>
          <w:sz w:val="26"/>
          <w:szCs w:val="26"/>
        </w:rPr>
      </w:pPr>
      <w:r w:rsidRPr="004F4554">
        <w:rPr>
          <w:kern w:val="24"/>
          <w:sz w:val="26"/>
          <w:szCs w:val="26"/>
        </w:rPr>
        <w:t>Расходование средств ОМС медицинской организацией на цели, не предусмотренные настоящим Соглашением, является нецелевым использованием средств ОМС, в том числе:</w:t>
      </w:r>
    </w:p>
    <w:p w:rsidR="005B6AE7" w:rsidRPr="004F4554" w:rsidRDefault="005B6AE7" w:rsidP="00875E15">
      <w:pPr>
        <w:ind w:firstLine="720"/>
        <w:jc w:val="both"/>
        <w:rPr>
          <w:kern w:val="24"/>
          <w:sz w:val="26"/>
          <w:szCs w:val="26"/>
        </w:rPr>
      </w:pPr>
      <w:r w:rsidRPr="004F4554">
        <w:rPr>
          <w:kern w:val="24"/>
          <w:sz w:val="26"/>
          <w:szCs w:val="26"/>
        </w:rPr>
        <w:t>- направление средств ОМС на возмещение расходов по видам медицинской помощи, не включенным в территориальную программу ОМС, а также по медицинской помощи, финансирование которой предусмотрено из других источников;</w:t>
      </w:r>
    </w:p>
    <w:p w:rsidR="005B6AE7" w:rsidRPr="004F4554" w:rsidRDefault="005B6AE7" w:rsidP="00875E15">
      <w:pPr>
        <w:ind w:firstLine="720"/>
        <w:jc w:val="both"/>
        <w:rPr>
          <w:kern w:val="24"/>
          <w:sz w:val="26"/>
          <w:szCs w:val="26"/>
        </w:rPr>
      </w:pPr>
      <w:r w:rsidRPr="004F4554">
        <w:rPr>
          <w:kern w:val="24"/>
          <w:sz w:val="26"/>
          <w:szCs w:val="26"/>
        </w:rPr>
        <w:t xml:space="preserve">- направление средств ОМС на возмещение расходов по медицинским услугам, не предусмотренным лицензией медицинской организации; </w:t>
      </w:r>
    </w:p>
    <w:p w:rsidR="005B6AE7" w:rsidRPr="004F4554" w:rsidRDefault="005B6AE7" w:rsidP="00875E15">
      <w:pPr>
        <w:ind w:firstLine="720"/>
        <w:jc w:val="both"/>
        <w:rPr>
          <w:kern w:val="24"/>
          <w:sz w:val="26"/>
          <w:szCs w:val="26"/>
        </w:rPr>
      </w:pPr>
      <w:r w:rsidRPr="004F4554">
        <w:rPr>
          <w:kern w:val="24"/>
          <w:sz w:val="26"/>
          <w:szCs w:val="26"/>
        </w:rPr>
        <w:t>- направление средств ОМС на возмещение расходов, подлежащих оплате из средств бюджетов соответствующих уровней;</w:t>
      </w:r>
    </w:p>
    <w:p w:rsidR="005B6AE7" w:rsidRPr="004F4554" w:rsidRDefault="005B6AE7" w:rsidP="00875E15">
      <w:pPr>
        <w:ind w:firstLine="720"/>
        <w:jc w:val="both"/>
        <w:rPr>
          <w:color w:val="000000"/>
          <w:kern w:val="24"/>
          <w:sz w:val="26"/>
          <w:szCs w:val="26"/>
        </w:rPr>
      </w:pPr>
      <w:r w:rsidRPr="004F4554">
        <w:rPr>
          <w:color w:val="000000"/>
          <w:kern w:val="24"/>
          <w:sz w:val="26"/>
          <w:szCs w:val="26"/>
        </w:rPr>
        <w:t>- направление средств ОМС на возмещение расходов</w:t>
      </w:r>
      <w:r w:rsidR="008A0E3F">
        <w:rPr>
          <w:color w:val="000000"/>
          <w:kern w:val="24"/>
          <w:sz w:val="26"/>
          <w:szCs w:val="26"/>
        </w:rPr>
        <w:t xml:space="preserve"> (оплату услуг)</w:t>
      </w:r>
      <w:r w:rsidRPr="004F4554">
        <w:rPr>
          <w:color w:val="000000"/>
          <w:kern w:val="24"/>
          <w:sz w:val="26"/>
          <w:szCs w:val="26"/>
        </w:rPr>
        <w:t xml:space="preserve">, не включенных в состав тарифов на медицинские услуги в </w:t>
      </w:r>
      <w:r w:rsidR="00371068">
        <w:rPr>
          <w:color w:val="000000"/>
          <w:kern w:val="24"/>
          <w:sz w:val="26"/>
          <w:szCs w:val="26"/>
        </w:rPr>
        <w:t>сфере</w:t>
      </w:r>
      <w:r w:rsidRPr="004F4554">
        <w:rPr>
          <w:color w:val="000000"/>
          <w:kern w:val="24"/>
          <w:sz w:val="26"/>
          <w:szCs w:val="26"/>
        </w:rPr>
        <w:t xml:space="preserve"> ОМС;</w:t>
      </w:r>
    </w:p>
    <w:p w:rsidR="005B6AE7" w:rsidRPr="004F4554" w:rsidRDefault="005B6AE7" w:rsidP="00875E15">
      <w:pPr>
        <w:ind w:firstLine="720"/>
        <w:jc w:val="both"/>
        <w:rPr>
          <w:color w:val="000000"/>
          <w:kern w:val="24"/>
          <w:sz w:val="26"/>
          <w:szCs w:val="26"/>
        </w:rPr>
      </w:pPr>
      <w:r w:rsidRPr="004F4554">
        <w:rPr>
          <w:color w:val="000000"/>
          <w:kern w:val="24"/>
          <w:sz w:val="26"/>
          <w:szCs w:val="26"/>
        </w:rPr>
        <w:t xml:space="preserve">- направление средств ОМС на цели, не предусмотренные условиями договора между СМО </w:t>
      </w:r>
      <w:r w:rsidR="00606693">
        <w:rPr>
          <w:color w:val="000000"/>
          <w:kern w:val="24"/>
          <w:sz w:val="26"/>
          <w:szCs w:val="26"/>
        </w:rPr>
        <w:t xml:space="preserve">(Фондом) </w:t>
      </w:r>
      <w:r w:rsidRPr="004F4554">
        <w:rPr>
          <w:color w:val="000000"/>
          <w:kern w:val="24"/>
          <w:sz w:val="26"/>
          <w:szCs w:val="26"/>
        </w:rPr>
        <w:t xml:space="preserve">и медицинской организацией; </w:t>
      </w:r>
    </w:p>
    <w:p w:rsidR="005B6AE7" w:rsidRPr="004F4554" w:rsidRDefault="005B6AE7" w:rsidP="00875E15">
      <w:pPr>
        <w:ind w:firstLine="720"/>
        <w:jc w:val="both"/>
        <w:rPr>
          <w:sz w:val="26"/>
          <w:szCs w:val="26"/>
        </w:rPr>
      </w:pPr>
      <w:r w:rsidRPr="004F4554">
        <w:rPr>
          <w:sz w:val="26"/>
          <w:szCs w:val="26"/>
        </w:rPr>
        <w:t>- оплата собственных обязательств медицинских организаций, не связанных с деятельностью по обязательному медицинскому страхованию;</w:t>
      </w:r>
    </w:p>
    <w:p w:rsidR="005B6AE7" w:rsidRPr="004F4554" w:rsidRDefault="005B6AE7" w:rsidP="00875E15">
      <w:pPr>
        <w:ind w:firstLine="720"/>
        <w:jc w:val="both"/>
        <w:rPr>
          <w:sz w:val="26"/>
          <w:szCs w:val="26"/>
        </w:rPr>
      </w:pPr>
      <w:r w:rsidRPr="004F4554">
        <w:rPr>
          <w:sz w:val="26"/>
          <w:szCs w:val="26"/>
        </w:rPr>
        <w:t>- расходование средств обязательного медицинского страхования на иные цели, не соответствующие условиям их предоставления (на цели, не связанные с оказанием медицинской помощи</w:t>
      </w:r>
      <w:r w:rsidR="00D46B75">
        <w:rPr>
          <w:sz w:val="26"/>
          <w:szCs w:val="26"/>
        </w:rPr>
        <w:t xml:space="preserve"> в рамках базовой программы ОМС</w:t>
      </w:r>
      <w:r w:rsidRPr="004F4554">
        <w:rPr>
          <w:sz w:val="26"/>
          <w:szCs w:val="26"/>
        </w:rPr>
        <w:t>).</w:t>
      </w:r>
    </w:p>
    <w:p w:rsidR="005B6AE7" w:rsidRPr="004F4554" w:rsidRDefault="005B6AE7" w:rsidP="00875E15">
      <w:pPr>
        <w:ind w:firstLine="720"/>
        <w:jc w:val="both"/>
        <w:rPr>
          <w:kern w:val="24"/>
          <w:sz w:val="26"/>
          <w:szCs w:val="26"/>
        </w:rPr>
      </w:pPr>
      <w:r w:rsidRPr="004F4554">
        <w:rPr>
          <w:kern w:val="24"/>
          <w:sz w:val="26"/>
          <w:szCs w:val="26"/>
        </w:rPr>
        <w:t xml:space="preserve">При установлении Фондом фактов нецелевого расходования средств ОМС медицинской организацией, медицинская организация в соответствии с требованием Фонда обязана восстановить эти средства в соответствии с действующим законодательством. </w:t>
      </w:r>
    </w:p>
    <w:p w:rsidR="005B6AE7" w:rsidRPr="004F4554" w:rsidRDefault="005B6AE7" w:rsidP="000176BC">
      <w:pPr>
        <w:tabs>
          <w:tab w:val="num" w:pos="1260"/>
        </w:tabs>
        <w:autoSpaceDE w:val="0"/>
        <w:autoSpaceDN w:val="0"/>
        <w:adjustRightInd w:val="0"/>
        <w:spacing w:before="120" w:after="120"/>
        <w:jc w:val="center"/>
        <w:rPr>
          <w:b/>
          <w:sz w:val="26"/>
          <w:szCs w:val="26"/>
        </w:rPr>
      </w:pPr>
      <w:r w:rsidRPr="004F4554">
        <w:rPr>
          <w:b/>
          <w:sz w:val="26"/>
          <w:szCs w:val="26"/>
          <w:lang w:val="en-US"/>
        </w:rPr>
        <w:t>V</w:t>
      </w:r>
      <w:r w:rsidRPr="004F4554">
        <w:rPr>
          <w:b/>
          <w:sz w:val="26"/>
          <w:szCs w:val="26"/>
        </w:rPr>
        <w:t>. Заключительные положения</w:t>
      </w:r>
    </w:p>
    <w:p w:rsidR="005B6AE7" w:rsidRPr="004F4554" w:rsidRDefault="005B6AE7" w:rsidP="00875E15">
      <w:pPr>
        <w:spacing w:before="120" w:after="120"/>
        <w:jc w:val="center"/>
        <w:rPr>
          <w:b/>
          <w:bCs/>
          <w:sz w:val="26"/>
          <w:szCs w:val="26"/>
        </w:rPr>
      </w:pPr>
      <w:r w:rsidRPr="004F4554">
        <w:rPr>
          <w:b/>
          <w:bCs/>
          <w:sz w:val="26"/>
          <w:szCs w:val="26"/>
        </w:rPr>
        <w:t>5.1. Порядок разрешения споров</w:t>
      </w:r>
    </w:p>
    <w:p w:rsidR="00E3793E" w:rsidRPr="00F81C11" w:rsidRDefault="005B6AE7" w:rsidP="00875E15">
      <w:pPr>
        <w:ind w:firstLine="709"/>
        <w:jc w:val="both"/>
        <w:rPr>
          <w:b/>
          <w:bCs/>
          <w:sz w:val="26"/>
          <w:szCs w:val="26"/>
        </w:rPr>
      </w:pPr>
      <w:r w:rsidRPr="00F81C11">
        <w:rPr>
          <w:b/>
          <w:bCs/>
          <w:sz w:val="26"/>
          <w:szCs w:val="26"/>
        </w:rPr>
        <w:t xml:space="preserve">5.1.1. </w:t>
      </w:r>
      <w:r w:rsidR="00E3793E" w:rsidRPr="00F81C11">
        <w:rPr>
          <w:sz w:val="26"/>
          <w:szCs w:val="26"/>
        </w:rPr>
        <w:t xml:space="preserve">При наличии у участников обязательного медицинского страхования  предложений о внесении изменений в настоящее </w:t>
      </w:r>
      <w:r w:rsidR="008E2B83" w:rsidRPr="00F81C11">
        <w:rPr>
          <w:sz w:val="26"/>
          <w:szCs w:val="26"/>
        </w:rPr>
        <w:t>С</w:t>
      </w:r>
      <w:r w:rsidR="00E3793E" w:rsidRPr="00F81C11">
        <w:rPr>
          <w:sz w:val="26"/>
          <w:szCs w:val="26"/>
        </w:rPr>
        <w:t>оглашение они направляют свои предложения в Комисси</w:t>
      </w:r>
      <w:r w:rsidR="00BC17AA" w:rsidRPr="00F81C11">
        <w:rPr>
          <w:sz w:val="26"/>
          <w:szCs w:val="26"/>
        </w:rPr>
        <w:t>ю</w:t>
      </w:r>
      <w:r w:rsidR="00E3793E" w:rsidRPr="00F81C11">
        <w:rPr>
          <w:sz w:val="26"/>
          <w:szCs w:val="26"/>
        </w:rPr>
        <w:t xml:space="preserve"> по разработке территориальной программы ОМС.</w:t>
      </w:r>
    </w:p>
    <w:p w:rsidR="00E3793E" w:rsidRPr="00F81C11" w:rsidRDefault="00E3793E" w:rsidP="00875E15">
      <w:pPr>
        <w:ind w:firstLine="709"/>
        <w:jc w:val="both"/>
        <w:rPr>
          <w:b/>
          <w:bCs/>
          <w:sz w:val="26"/>
          <w:szCs w:val="26"/>
        </w:rPr>
      </w:pPr>
      <w:r w:rsidRPr="00F81C11">
        <w:rPr>
          <w:b/>
          <w:bCs/>
          <w:sz w:val="26"/>
          <w:szCs w:val="26"/>
        </w:rPr>
        <w:t xml:space="preserve">5.1.2. </w:t>
      </w:r>
      <w:r w:rsidRPr="00F81C11">
        <w:rPr>
          <w:sz w:val="26"/>
          <w:szCs w:val="26"/>
        </w:rPr>
        <w:t xml:space="preserve">В случае возникновения споров </w:t>
      </w:r>
      <w:r w:rsidR="008E2B83" w:rsidRPr="00F81C11">
        <w:rPr>
          <w:sz w:val="26"/>
          <w:szCs w:val="26"/>
        </w:rPr>
        <w:t xml:space="preserve">по настоящему Соглашению </w:t>
      </w:r>
      <w:r w:rsidRPr="00F81C11">
        <w:rPr>
          <w:sz w:val="26"/>
          <w:szCs w:val="26"/>
        </w:rPr>
        <w:t xml:space="preserve">между </w:t>
      </w:r>
      <w:r w:rsidR="00DA2C26" w:rsidRPr="00F81C11">
        <w:rPr>
          <w:sz w:val="26"/>
          <w:szCs w:val="26"/>
        </w:rPr>
        <w:t>участниками обязательного медицинского страхования они</w:t>
      </w:r>
      <w:r w:rsidRPr="00F81C11">
        <w:rPr>
          <w:sz w:val="26"/>
          <w:szCs w:val="26"/>
        </w:rPr>
        <w:t xml:space="preserve"> принимают все меры по разрешению </w:t>
      </w:r>
      <w:r w:rsidR="00DA2C26" w:rsidRPr="00F81C11">
        <w:rPr>
          <w:sz w:val="26"/>
          <w:szCs w:val="26"/>
        </w:rPr>
        <w:t xml:space="preserve">споров </w:t>
      </w:r>
      <w:r w:rsidRPr="00F81C11">
        <w:rPr>
          <w:sz w:val="26"/>
          <w:szCs w:val="26"/>
        </w:rPr>
        <w:t>путем переговоров</w:t>
      </w:r>
      <w:r w:rsidR="00373F98" w:rsidRPr="00F81C11">
        <w:rPr>
          <w:sz w:val="26"/>
          <w:szCs w:val="26"/>
        </w:rPr>
        <w:t>. П</w:t>
      </w:r>
      <w:r w:rsidR="00907672" w:rsidRPr="00F81C11">
        <w:rPr>
          <w:sz w:val="26"/>
          <w:szCs w:val="26"/>
        </w:rPr>
        <w:t>ри необходимости</w:t>
      </w:r>
      <w:r w:rsidR="00373F98" w:rsidRPr="00F81C11">
        <w:rPr>
          <w:sz w:val="26"/>
          <w:szCs w:val="26"/>
        </w:rPr>
        <w:t xml:space="preserve"> для разрешения спорных вопросов участники обязательного медицинского страхования вправе</w:t>
      </w:r>
      <w:r w:rsidR="00907672" w:rsidRPr="00F81C11">
        <w:rPr>
          <w:sz w:val="26"/>
          <w:szCs w:val="26"/>
        </w:rPr>
        <w:t xml:space="preserve"> привлеч</w:t>
      </w:r>
      <w:r w:rsidR="00373F98" w:rsidRPr="00F81C11">
        <w:rPr>
          <w:sz w:val="26"/>
          <w:szCs w:val="26"/>
        </w:rPr>
        <w:t>ь</w:t>
      </w:r>
      <w:r w:rsidR="00907672" w:rsidRPr="00F81C11">
        <w:rPr>
          <w:sz w:val="26"/>
          <w:szCs w:val="26"/>
        </w:rPr>
        <w:t xml:space="preserve"> Комисси</w:t>
      </w:r>
      <w:r w:rsidR="00373F98" w:rsidRPr="00F81C11">
        <w:rPr>
          <w:sz w:val="26"/>
          <w:szCs w:val="26"/>
        </w:rPr>
        <w:t>ю</w:t>
      </w:r>
      <w:r w:rsidR="00907672" w:rsidRPr="00F81C11">
        <w:rPr>
          <w:sz w:val="26"/>
          <w:szCs w:val="26"/>
        </w:rPr>
        <w:t xml:space="preserve"> по разработке территориальной программы ОМС</w:t>
      </w:r>
      <w:r w:rsidR="00DA2C26" w:rsidRPr="00F81C11">
        <w:rPr>
          <w:sz w:val="26"/>
          <w:szCs w:val="26"/>
        </w:rPr>
        <w:t>.</w:t>
      </w:r>
    </w:p>
    <w:p w:rsidR="00DA2C26" w:rsidRPr="00F81C11" w:rsidRDefault="00DA2C26" w:rsidP="00875E15">
      <w:pPr>
        <w:autoSpaceDE w:val="0"/>
        <w:autoSpaceDN w:val="0"/>
        <w:adjustRightInd w:val="0"/>
        <w:ind w:firstLine="709"/>
        <w:jc w:val="both"/>
        <w:rPr>
          <w:rFonts w:eastAsia="Calibri"/>
          <w:sz w:val="26"/>
          <w:szCs w:val="26"/>
        </w:rPr>
      </w:pPr>
      <w:r w:rsidRPr="00F81C11">
        <w:rPr>
          <w:b/>
          <w:bCs/>
          <w:sz w:val="26"/>
          <w:szCs w:val="26"/>
        </w:rPr>
        <w:t xml:space="preserve">5.1.3. </w:t>
      </w:r>
      <w:r w:rsidRPr="00F81C11">
        <w:rPr>
          <w:bCs/>
          <w:sz w:val="26"/>
          <w:szCs w:val="26"/>
        </w:rPr>
        <w:t xml:space="preserve">Вопросы, связанные с </w:t>
      </w:r>
      <w:r w:rsidRPr="00F81C11">
        <w:rPr>
          <w:rFonts w:eastAsia="Calibri"/>
          <w:sz w:val="26"/>
          <w:szCs w:val="26"/>
        </w:rPr>
        <w:t xml:space="preserve">рассмотрением тарифов и формированием тарифного соглашения, рассматриваются </w:t>
      </w:r>
      <w:r w:rsidRPr="00F81C11">
        <w:rPr>
          <w:sz w:val="26"/>
          <w:szCs w:val="26"/>
        </w:rPr>
        <w:t>Комиссией по разработке территориальной программы ОМС.</w:t>
      </w:r>
    </w:p>
    <w:p w:rsidR="00E3793E" w:rsidRDefault="00DA2C26" w:rsidP="00875E15">
      <w:pPr>
        <w:ind w:firstLine="709"/>
        <w:jc w:val="both"/>
        <w:rPr>
          <w:b/>
          <w:bCs/>
          <w:sz w:val="26"/>
          <w:szCs w:val="26"/>
        </w:rPr>
      </w:pPr>
      <w:r w:rsidRPr="00F81C11">
        <w:rPr>
          <w:b/>
          <w:bCs/>
          <w:sz w:val="26"/>
          <w:szCs w:val="26"/>
        </w:rPr>
        <w:t xml:space="preserve">5.1.4. </w:t>
      </w:r>
      <w:r w:rsidRPr="00F81C11">
        <w:rPr>
          <w:sz w:val="26"/>
          <w:szCs w:val="26"/>
        </w:rPr>
        <w:t xml:space="preserve">Все неурегулированные </w:t>
      </w:r>
      <w:r w:rsidR="00907672" w:rsidRPr="00F81C11">
        <w:rPr>
          <w:sz w:val="26"/>
          <w:szCs w:val="26"/>
        </w:rPr>
        <w:t>участниками обязательного медицинского страхования</w:t>
      </w:r>
      <w:r w:rsidRPr="00A37AEA">
        <w:rPr>
          <w:sz w:val="26"/>
          <w:szCs w:val="26"/>
        </w:rPr>
        <w:t xml:space="preserve"> споры в рамках выполнения настоящего </w:t>
      </w:r>
      <w:r w:rsidR="005B0C39">
        <w:rPr>
          <w:sz w:val="26"/>
          <w:szCs w:val="26"/>
        </w:rPr>
        <w:t>С</w:t>
      </w:r>
      <w:r w:rsidRPr="00A37AEA">
        <w:rPr>
          <w:sz w:val="26"/>
          <w:szCs w:val="26"/>
        </w:rPr>
        <w:t xml:space="preserve">оглашения разрешаются в </w:t>
      </w:r>
      <w:r w:rsidR="00907672">
        <w:rPr>
          <w:sz w:val="26"/>
          <w:szCs w:val="26"/>
        </w:rPr>
        <w:t xml:space="preserve">судебном </w:t>
      </w:r>
      <w:r w:rsidRPr="00A37AEA">
        <w:rPr>
          <w:sz w:val="26"/>
          <w:szCs w:val="26"/>
        </w:rPr>
        <w:t xml:space="preserve">порядке, </w:t>
      </w:r>
      <w:r w:rsidR="005B0C39">
        <w:rPr>
          <w:sz w:val="26"/>
          <w:szCs w:val="26"/>
        </w:rPr>
        <w:t xml:space="preserve">предусмотренном </w:t>
      </w:r>
      <w:r w:rsidRPr="00A37AEA">
        <w:rPr>
          <w:sz w:val="26"/>
          <w:szCs w:val="26"/>
        </w:rPr>
        <w:t>законодательством Российской Федераци</w:t>
      </w:r>
      <w:r w:rsidR="00907672">
        <w:rPr>
          <w:sz w:val="26"/>
          <w:szCs w:val="26"/>
        </w:rPr>
        <w:t>и.</w:t>
      </w:r>
    </w:p>
    <w:p w:rsidR="0084138A" w:rsidRDefault="0084138A">
      <w:pPr>
        <w:rPr>
          <w:b/>
          <w:bCs/>
          <w:sz w:val="26"/>
          <w:szCs w:val="26"/>
        </w:rPr>
      </w:pPr>
      <w:r>
        <w:rPr>
          <w:b/>
          <w:bCs/>
          <w:sz w:val="26"/>
          <w:szCs w:val="26"/>
        </w:rPr>
        <w:br w:type="page"/>
      </w:r>
    </w:p>
    <w:p w:rsidR="008C2AED" w:rsidRDefault="0084138A" w:rsidP="00875E15">
      <w:pPr>
        <w:spacing w:before="240" w:after="120"/>
        <w:ind w:firstLine="709"/>
        <w:jc w:val="center"/>
        <w:rPr>
          <w:b/>
          <w:bCs/>
          <w:sz w:val="26"/>
          <w:szCs w:val="26"/>
        </w:rPr>
      </w:pPr>
      <w:r>
        <w:rPr>
          <w:b/>
          <w:bCs/>
          <w:noProof/>
          <w:sz w:val="26"/>
          <w:szCs w:val="26"/>
        </w:rPr>
        <w:lastRenderedPageBreak/>
        <w:drawing>
          <wp:inline distT="0" distB="0" distL="0" distR="0">
            <wp:extent cx="6349594" cy="8624620"/>
            <wp:effectExtent l="19050" t="0" r="0" b="0"/>
            <wp:docPr id="1" name="Рисунок 1" descr="Z:\Губанов\2017012307583778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Губанов\20170123075837788_0001.jpg"/>
                    <pic:cNvPicPr>
                      <a:picLocks noChangeAspect="1" noChangeArrowheads="1"/>
                    </pic:cNvPicPr>
                  </pic:nvPicPr>
                  <pic:blipFill>
                    <a:blip r:embed="rId9"/>
                    <a:srcRect t="5981"/>
                    <a:stretch>
                      <a:fillRect/>
                    </a:stretch>
                  </pic:blipFill>
                  <pic:spPr bwMode="auto">
                    <a:xfrm>
                      <a:off x="0" y="0"/>
                      <a:ext cx="6349594" cy="8624620"/>
                    </a:xfrm>
                    <a:prstGeom prst="rect">
                      <a:avLst/>
                    </a:prstGeom>
                    <a:noFill/>
                    <a:ln w="9525">
                      <a:noFill/>
                      <a:miter lim="800000"/>
                      <a:headEnd/>
                      <a:tailEnd/>
                    </a:ln>
                  </pic:spPr>
                </pic:pic>
              </a:graphicData>
            </a:graphic>
          </wp:inline>
        </w:drawing>
      </w:r>
    </w:p>
    <w:sectPr w:rsidR="008C2AED" w:rsidSect="00EB3DE8">
      <w:headerReference w:type="default" r:id="rId10"/>
      <w:footerReference w:type="default" r:id="rId11"/>
      <w:pgSz w:w="11906" w:h="16838"/>
      <w:pgMar w:top="119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5E" w:rsidRDefault="007E7C5E" w:rsidP="005A4F78">
      <w:r>
        <w:separator/>
      </w:r>
    </w:p>
  </w:endnote>
  <w:endnote w:type="continuationSeparator" w:id="0">
    <w:p w:rsidR="007E7C5E" w:rsidRDefault="007E7C5E" w:rsidP="005A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CE" w:rsidRDefault="009F4FCE" w:rsidP="005A4F78">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5E" w:rsidRDefault="007E7C5E" w:rsidP="005A4F78">
      <w:r>
        <w:separator/>
      </w:r>
    </w:p>
  </w:footnote>
  <w:footnote w:type="continuationSeparator" w:id="0">
    <w:p w:rsidR="007E7C5E" w:rsidRDefault="007E7C5E" w:rsidP="005A4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FCE" w:rsidRDefault="007E7C5E">
    <w:pPr>
      <w:pStyle w:val="af3"/>
      <w:jc w:val="center"/>
    </w:pPr>
    <w:r>
      <w:fldChar w:fldCharType="begin"/>
    </w:r>
    <w:r>
      <w:instrText xml:space="preserve"> PAGE   \* MERGEFORMAT </w:instrText>
    </w:r>
    <w:r>
      <w:fldChar w:fldCharType="separate"/>
    </w:r>
    <w:r w:rsidR="004167BB">
      <w:rPr>
        <w:noProof/>
      </w:rPr>
      <w:t>16</w:t>
    </w:r>
    <w:r>
      <w:rPr>
        <w:noProof/>
      </w:rPr>
      <w:fldChar w:fldCharType="end"/>
    </w:r>
  </w:p>
  <w:p w:rsidR="009F4FCE" w:rsidRDefault="009F4FC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499"/>
    <w:multiLevelType w:val="hybridMultilevel"/>
    <w:tmpl w:val="2FA2CD62"/>
    <w:lvl w:ilvl="0" w:tplc="1BF035FC">
      <w:start w:val="1"/>
      <w:numFmt w:val="bullet"/>
      <w:lvlText w:val="·"/>
      <w:lvlJc w:val="left"/>
      <w:pPr>
        <w:tabs>
          <w:tab w:val="num" w:pos="227"/>
        </w:tabs>
        <w:ind w:left="3240" w:hanging="324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117146"/>
    <w:multiLevelType w:val="hybridMultilevel"/>
    <w:tmpl w:val="DB667CFC"/>
    <w:lvl w:ilvl="0" w:tplc="24484FFE">
      <w:start w:val="1"/>
      <w:numFmt w:val="bullet"/>
      <w:lvlText w:val=""/>
      <w:lvlJc w:val="left"/>
      <w:pPr>
        <w:ind w:left="6881" w:hanging="360"/>
      </w:pPr>
      <w:rPr>
        <w:rFonts w:ascii="Symbol" w:hAnsi="Symbol" w:hint="default"/>
      </w:rPr>
    </w:lvl>
    <w:lvl w:ilvl="1" w:tplc="04190003">
      <w:start w:val="1"/>
      <w:numFmt w:val="decimal"/>
      <w:lvlText w:val="%2."/>
      <w:lvlJc w:val="left"/>
      <w:pPr>
        <w:tabs>
          <w:tab w:val="num" w:pos="7601"/>
        </w:tabs>
        <w:ind w:left="7601" w:hanging="360"/>
      </w:pPr>
    </w:lvl>
    <w:lvl w:ilvl="2" w:tplc="04190005">
      <w:start w:val="1"/>
      <w:numFmt w:val="decimal"/>
      <w:lvlText w:val="%3."/>
      <w:lvlJc w:val="left"/>
      <w:pPr>
        <w:tabs>
          <w:tab w:val="num" w:pos="8321"/>
        </w:tabs>
        <w:ind w:left="8321" w:hanging="360"/>
      </w:pPr>
    </w:lvl>
    <w:lvl w:ilvl="3" w:tplc="04190001">
      <w:start w:val="1"/>
      <w:numFmt w:val="decimal"/>
      <w:lvlText w:val="%4."/>
      <w:lvlJc w:val="left"/>
      <w:pPr>
        <w:tabs>
          <w:tab w:val="num" w:pos="9041"/>
        </w:tabs>
        <w:ind w:left="9041" w:hanging="360"/>
      </w:pPr>
    </w:lvl>
    <w:lvl w:ilvl="4" w:tplc="04190003">
      <w:start w:val="1"/>
      <w:numFmt w:val="decimal"/>
      <w:lvlText w:val="%5."/>
      <w:lvlJc w:val="left"/>
      <w:pPr>
        <w:tabs>
          <w:tab w:val="num" w:pos="9761"/>
        </w:tabs>
        <w:ind w:left="9761" w:hanging="360"/>
      </w:pPr>
    </w:lvl>
    <w:lvl w:ilvl="5" w:tplc="04190005">
      <w:start w:val="1"/>
      <w:numFmt w:val="decimal"/>
      <w:lvlText w:val="%6."/>
      <w:lvlJc w:val="left"/>
      <w:pPr>
        <w:tabs>
          <w:tab w:val="num" w:pos="10481"/>
        </w:tabs>
        <w:ind w:left="10481" w:hanging="360"/>
      </w:pPr>
    </w:lvl>
    <w:lvl w:ilvl="6" w:tplc="04190001">
      <w:start w:val="1"/>
      <w:numFmt w:val="decimal"/>
      <w:lvlText w:val="%7."/>
      <w:lvlJc w:val="left"/>
      <w:pPr>
        <w:tabs>
          <w:tab w:val="num" w:pos="11201"/>
        </w:tabs>
        <w:ind w:left="11201" w:hanging="360"/>
      </w:pPr>
    </w:lvl>
    <w:lvl w:ilvl="7" w:tplc="04190003">
      <w:start w:val="1"/>
      <w:numFmt w:val="decimal"/>
      <w:lvlText w:val="%8."/>
      <w:lvlJc w:val="left"/>
      <w:pPr>
        <w:tabs>
          <w:tab w:val="num" w:pos="11921"/>
        </w:tabs>
        <w:ind w:left="11921" w:hanging="360"/>
      </w:pPr>
    </w:lvl>
    <w:lvl w:ilvl="8" w:tplc="04190005">
      <w:start w:val="1"/>
      <w:numFmt w:val="decimal"/>
      <w:lvlText w:val="%9."/>
      <w:lvlJc w:val="left"/>
      <w:pPr>
        <w:tabs>
          <w:tab w:val="num" w:pos="12641"/>
        </w:tabs>
        <w:ind w:left="12641" w:hanging="360"/>
      </w:pPr>
    </w:lvl>
  </w:abstractNum>
  <w:abstractNum w:abstractNumId="2">
    <w:nsid w:val="1F397575"/>
    <w:multiLevelType w:val="hybridMultilevel"/>
    <w:tmpl w:val="2542DFA4"/>
    <w:lvl w:ilvl="0" w:tplc="3E9C566E">
      <w:start w:val="1"/>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36758C9"/>
    <w:multiLevelType w:val="hybridMultilevel"/>
    <w:tmpl w:val="E87C6740"/>
    <w:lvl w:ilvl="0" w:tplc="0D3617F8">
      <w:start w:val="2"/>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nsid w:val="243C4973"/>
    <w:multiLevelType w:val="hybridMultilevel"/>
    <w:tmpl w:val="FDDEC724"/>
    <w:lvl w:ilvl="0" w:tplc="78F604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5A97A8E"/>
    <w:multiLevelType w:val="hybridMultilevel"/>
    <w:tmpl w:val="0F382ED2"/>
    <w:lvl w:ilvl="0" w:tplc="0F8CD92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nsid w:val="25E0476C"/>
    <w:multiLevelType w:val="hybridMultilevel"/>
    <w:tmpl w:val="73167D54"/>
    <w:lvl w:ilvl="0" w:tplc="86E6B114">
      <w:start w:val="1"/>
      <w:numFmt w:val="bullet"/>
      <w:lvlText w:val=""/>
      <w:lvlJc w:val="left"/>
      <w:pPr>
        <w:tabs>
          <w:tab w:val="num" w:pos="720"/>
        </w:tabs>
        <w:ind w:left="720" w:hanging="360"/>
      </w:pPr>
      <w:rPr>
        <w:rFonts w:ascii="Symbol" w:hAnsi="Symbol" w:hint="default"/>
      </w:rPr>
    </w:lvl>
    <w:lvl w:ilvl="1" w:tplc="E1F86E16">
      <w:start w:val="1"/>
      <w:numFmt w:val="bullet"/>
      <w:lvlText w:val="o"/>
      <w:lvlJc w:val="left"/>
      <w:pPr>
        <w:tabs>
          <w:tab w:val="num" w:pos="1440"/>
        </w:tabs>
        <w:ind w:left="1440" w:hanging="360"/>
      </w:pPr>
      <w:rPr>
        <w:rFonts w:ascii="Courier New" w:hAnsi="Courier New" w:hint="default"/>
      </w:rPr>
    </w:lvl>
    <w:lvl w:ilvl="2" w:tplc="A16650C8">
      <w:start w:val="1"/>
      <w:numFmt w:val="bullet"/>
      <w:lvlText w:val=""/>
      <w:lvlJc w:val="left"/>
      <w:pPr>
        <w:tabs>
          <w:tab w:val="num" w:pos="2160"/>
        </w:tabs>
        <w:ind w:left="2160" w:hanging="360"/>
      </w:pPr>
      <w:rPr>
        <w:rFonts w:ascii="Wingdings" w:hAnsi="Wingdings" w:hint="default"/>
      </w:rPr>
    </w:lvl>
    <w:lvl w:ilvl="3" w:tplc="81A406BA">
      <w:start w:val="1"/>
      <w:numFmt w:val="bullet"/>
      <w:lvlText w:val=""/>
      <w:lvlJc w:val="left"/>
      <w:pPr>
        <w:tabs>
          <w:tab w:val="num" w:pos="2880"/>
        </w:tabs>
        <w:ind w:left="2880" w:hanging="360"/>
      </w:pPr>
      <w:rPr>
        <w:rFonts w:ascii="Symbol" w:hAnsi="Symbol" w:hint="default"/>
      </w:rPr>
    </w:lvl>
    <w:lvl w:ilvl="4" w:tplc="66AC6F64">
      <w:start w:val="1"/>
      <w:numFmt w:val="bullet"/>
      <w:lvlText w:val="o"/>
      <w:lvlJc w:val="left"/>
      <w:pPr>
        <w:tabs>
          <w:tab w:val="num" w:pos="3600"/>
        </w:tabs>
        <w:ind w:left="3600" w:hanging="360"/>
      </w:pPr>
      <w:rPr>
        <w:rFonts w:ascii="Courier New" w:hAnsi="Courier New" w:hint="default"/>
      </w:rPr>
    </w:lvl>
    <w:lvl w:ilvl="5" w:tplc="C9682C42">
      <w:start w:val="1"/>
      <w:numFmt w:val="bullet"/>
      <w:lvlText w:val=""/>
      <w:lvlJc w:val="left"/>
      <w:pPr>
        <w:tabs>
          <w:tab w:val="num" w:pos="4320"/>
        </w:tabs>
        <w:ind w:left="4320" w:hanging="360"/>
      </w:pPr>
      <w:rPr>
        <w:rFonts w:ascii="Wingdings" w:hAnsi="Wingdings" w:hint="default"/>
      </w:rPr>
    </w:lvl>
    <w:lvl w:ilvl="6" w:tplc="3674845C">
      <w:start w:val="1"/>
      <w:numFmt w:val="bullet"/>
      <w:lvlText w:val=""/>
      <w:lvlJc w:val="left"/>
      <w:pPr>
        <w:tabs>
          <w:tab w:val="num" w:pos="5040"/>
        </w:tabs>
        <w:ind w:left="5040" w:hanging="360"/>
      </w:pPr>
      <w:rPr>
        <w:rFonts w:ascii="Symbol" w:hAnsi="Symbol" w:hint="default"/>
      </w:rPr>
    </w:lvl>
    <w:lvl w:ilvl="7" w:tplc="33444068">
      <w:start w:val="1"/>
      <w:numFmt w:val="bullet"/>
      <w:lvlText w:val="o"/>
      <w:lvlJc w:val="left"/>
      <w:pPr>
        <w:tabs>
          <w:tab w:val="num" w:pos="5760"/>
        </w:tabs>
        <w:ind w:left="5760" w:hanging="360"/>
      </w:pPr>
      <w:rPr>
        <w:rFonts w:ascii="Courier New" w:hAnsi="Courier New" w:hint="default"/>
      </w:rPr>
    </w:lvl>
    <w:lvl w:ilvl="8" w:tplc="3A9834CC">
      <w:start w:val="1"/>
      <w:numFmt w:val="bullet"/>
      <w:lvlText w:val=""/>
      <w:lvlJc w:val="left"/>
      <w:pPr>
        <w:tabs>
          <w:tab w:val="num" w:pos="6480"/>
        </w:tabs>
        <w:ind w:left="6480" w:hanging="360"/>
      </w:pPr>
      <w:rPr>
        <w:rFonts w:ascii="Wingdings" w:hAnsi="Wingdings" w:hint="default"/>
      </w:rPr>
    </w:lvl>
  </w:abstractNum>
  <w:abstractNum w:abstractNumId="7">
    <w:nsid w:val="270B0F96"/>
    <w:multiLevelType w:val="hybridMultilevel"/>
    <w:tmpl w:val="C69601F0"/>
    <w:lvl w:ilvl="0" w:tplc="04190001">
      <w:start w:val="1"/>
      <w:numFmt w:val="decimal"/>
      <w:lvlText w:val="%1."/>
      <w:lvlJc w:val="left"/>
      <w:pPr>
        <w:tabs>
          <w:tab w:val="num" w:pos="1080"/>
        </w:tabs>
        <w:ind w:left="1080" w:hanging="360"/>
      </w:pPr>
      <w:rPr>
        <w:rFonts w:cs="Times New Roman" w:hint="default"/>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8">
    <w:nsid w:val="2936378E"/>
    <w:multiLevelType w:val="hybridMultilevel"/>
    <w:tmpl w:val="EFFE8304"/>
    <w:lvl w:ilvl="0" w:tplc="78F6047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5F5E98"/>
    <w:multiLevelType w:val="hybridMultilevel"/>
    <w:tmpl w:val="3C70DEF0"/>
    <w:lvl w:ilvl="0" w:tplc="3EA257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DD3387A"/>
    <w:multiLevelType w:val="hybridMultilevel"/>
    <w:tmpl w:val="D55A68F0"/>
    <w:lvl w:ilvl="0" w:tplc="1BF035FC">
      <w:start w:val="1"/>
      <w:numFmt w:val="bullet"/>
      <w:lvlText w:val="·"/>
      <w:lvlJc w:val="left"/>
      <w:pPr>
        <w:tabs>
          <w:tab w:val="num" w:pos="936"/>
        </w:tabs>
        <w:ind w:left="3949" w:hanging="324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F853185"/>
    <w:multiLevelType w:val="multilevel"/>
    <w:tmpl w:val="A4C0ED92"/>
    <w:lvl w:ilvl="0">
      <w:start w:val="2"/>
      <w:numFmt w:val="decimal"/>
      <w:lvlText w:val="%1."/>
      <w:lvlJc w:val="left"/>
      <w:pPr>
        <w:tabs>
          <w:tab w:val="num" w:pos="0"/>
        </w:tabs>
        <w:ind w:left="1211" w:hanging="360"/>
      </w:pPr>
      <w:rPr>
        <w:rFonts w:cs="Times New Roman" w:hint="default"/>
      </w:rPr>
    </w:lvl>
    <w:lvl w:ilvl="1">
      <w:start w:val="1"/>
      <w:numFmt w:val="decimal"/>
      <w:isLgl/>
      <w:lvlText w:val="%1.%2."/>
      <w:lvlJc w:val="left"/>
      <w:pPr>
        <w:tabs>
          <w:tab w:val="num" w:pos="-643"/>
        </w:tabs>
        <w:ind w:left="1288" w:hanging="720"/>
      </w:pPr>
      <w:rPr>
        <w:rFonts w:cs="Times New Roman" w:hint="default"/>
        <w:b/>
        <w:bCs/>
      </w:rPr>
    </w:lvl>
    <w:lvl w:ilvl="2">
      <w:start w:val="1"/>
      <w:numFmt w:val="decimal"/>
      <w:isLgl/>
      <w:lvlText w:val="%1.%2.%3."/>
      <w:lvlJc w:val="left"/>
      <w:pPr>
        <w:tabs>
          <w:tab w:val="num" w:pos="0"/>
        </w:tabs>
        <w:ind w:left="2291" w:hanging="720"/>
      </w:pPr>
      <w:rPr>
        <w:rFonts w:cs="Times New Roman" w:hint="default"/>
        <w:b/>
        <w:bCs/>
      </w:rPr>
    </w:lvl>
    <w:lvl w:ilvl="3">
      <w:start w:val="1"/>
      <w:numFmt w:val="decimal"/>
      <w:isLgl/>
      <w:lvlText w:val="%1.%2.%3.%4."/>
      <w:lvlJc w:val="left"/>
      <w:pPr>
        <w:tabs>
          <w:tab w:val="num" w:pos="0"/>
        </w:tabs>
        <w:ind w:left="3011" w:hanging="1080"/>
      </w:pPr>
      <w:rPr>
        <w:rFonts w:cs="Times New Roman" w:hint="default"/>
        <w:b/>
        <w:bCs/>
      </w:rPr>
    </w:lvl>
    <w:lvl w:ilvl="4">
      <w:start w:val="1"/>
      <w:numFmt w:val="decimal"/>
      <w:isLgl/>
      <w:lvlText w:val="%1.%2.%3.%4.%5."/>
      <w:lvlJc w:val="left"/>
      <w:pPr>
        <w:tabs>
          <w:tab w:val="num" w:pos="0"/>
        </w:tabs>
        <w:ind w:left="3371" w:hanging="1080"/>
      </w:pPr>
      <w:rPr>
        <w:rFonts w:cs="Times New Roman" w:hint="default"/>
        <w:b/>
        <w:bCs/>
      </w:rPr>
    </w:lvl>
    <w:lvl w:ilvl="5">
      <w:start w:val="1"/>
      <w:numFmt w:val="decimal"/>
      <w:isLgl/>
      <w:lvlText w:val="%1.%2.%3.%4.%5.%6."/>
      <w:lvlJc w:val="left"/>
      <w:pPr>
        <w:tabs>
          <w:tab w:val="num" w:pos="0"/>
        </w:tabs>
        <w:ind w:left="4091" w:hanging="1440"/>
      </w:pPr>
      <w:rPr>
        <w:rFonts w:cs="Times New Roman" w:hint="default"/>
        <w:b/>
        <w:bCs/>
      </w:rPr>
    </w:lvl>
    <w:lvl w:ilvl="6">
      <w:start w:val="1"/>
      <w:numFmt w:val="decimal"/>
      <w:isLgl/>
      <w:lvlText w:val="%1.%2.%3.%4.%5.%6.%7."/>
      <w:lvlJc w:val="left"/>
      <w:pPr>
        <w:tabs>
          <w:tab w:val="num" w:pos="0"/>
        </w:tabs>
        <w:ind w:left="4451" w:hanging="1440"/>
      </w:pPr>
      <w:rPr>
        <w:rFonts w:cs="Times New Roman" w:hint="default"/>
        <w:b/>
        <w:bCs/>
      </w:rPr>
    </w:lvl>
    <w:lvl w:ilvl="7">
      <w:start w:val="1"/>
      <w:numFmt w:val="decimal"/>
      <w:isLgl/>
      <w:lvlText w:val="%1.%2.%3.%4.%5.%6.%7.%8."/>
      <w:lvlJc w:val="left"/>
      <w:pPr>
        <w:tabs>
          <w:tab w:val="num" w:pos="0"/>
        </w:tabs>
        <w:ind w:left="5171" w:hanging="1800"/>
      </w:pPr>
      <w:rPr>
        <w:rFonts w:cs="Times New Roman" w:hint="default"/>
        <w:b/>
        <w:bCs/>
      </w:rPr>
    </w:lvl>
    <w:lvl w:ilvl="8">
      <w:start w:val="1"/>
      <w:numFmt w:val="decimal"/>
      <w:isLgl/>
      <w:lvlText w:val="%1.%2.%3.%4.%5.%6.%7.%8.%9."/>
      <w:lvlJc w:val="left"/>
      <w:pPr>
        <w:tabs>
          <w:tab w:val="num" w:pos="0"/>
        </w:tabs>
        <w:ind w:left="5531" w:hanging="1800"/>
      </w:pPr>
      <w:rPr>
        <w:rFonts w:cs="Times New Roman" w:hint="default"/>
        <w:b/>
        <w:bCs/>
      </w:rPr>
    </w:lvl>
  </w:abstractNum>
  <w:abstractNum w:abstractNumId="12">
    <w:nsid w:val="32C319EE"/>
    <w:multiLevelType w:val="hybridMultilevel"/>
    <w:tmpl w:val="68B0C9F2"/>
    <w:lvl w:ilvl="0" w:tplc="664CF12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4779FF"/>
    <w:multiLevelType w:val="hybridMultilevel"/>
    <w:tmpl w:val="F80EEBB2"/>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4">
    <w:nsid w:val="485F245E"/>
    <w:multiLevelType w:val="hybridMultilevel"/>
    <w:tmpl w:val="ED44D9D4"/>
    <w:lvl w:ilvl="0" w:tplc="A2D44E28">
      <w:start w:val="1"/>
      <w:numFmt w:val="decimal"/>
      <w:lvlText w:val="%1."/>
      <w:lvlJc w:val="left"/>
      <w:pPr>
        <w:ind w:left="810" w:hanging="45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E8503D6"/>
    <w:multiLevelType w:val="hybridMultilevel"/>
    <w:tmpl w:val="8AFC8698"/>
    <w:lvl w:ilvl="0" w:tplc="78F60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790DAA"/>
    <w:multiLevelType w:val="hybridMultilevel"/>
    <w:tmpl w:val="CB726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8E2B91"/>
    <w:multiLevelType w:val="hybridMultilevel"/>
    <w:tmpl w:val="42F414DE"/>
    <w:lvl w:ilvl="0" w:tplc="78F60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E634CA"/>
    <w:multiLevelType w:val="hybridMultilevel"/>
    <w:tmpl w:val="C7FE1170"/>
    <w:lvl w:ilvl="0" w:tplc="78F60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A1C2C90"/>
    <w:multiLevelType w:val="hybridMultilevel"/>
    <w:tmpl w:val="99164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B67C7"/>
    <w:multiLevelType w:val="hybridMultilevel"/>
    <w:tmpl w:val="085056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4AB1431"/>
    <w:multiLevelType w:val="hybridMultilevel"/>
    <w:tmpl w:val="4F9EAF20"/>
    <w:lvl w:ilvl="0" w:tplc="6FEA01F4">
      <w:start w:val="1"/>
      <w:numFmt w:val="upperRoman"/>
      <w:lvlText w:val="%1."/>
      <w:lvlJc w:val="left"/>
      <w:pPr>
        <w:ind w:left="1080" w:hanging="72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BF1DAD"/>
    <w:multiLevelType w:val="hybridMultilevel"/>
    <w:tmpl w:val="96D4DFA2"/>
    <w:lvl w:ilvl="0" w:tplc="888A848A">
      <w:start w:val="1"/>
      <w:numFmt w:val="decimal"/>
      <w:lvlText w:val="%1."/>
      <w:lvlJc w:val="right"/>
      <w:pPr>
        <w:tabs>
          <w:tab w:val="num" w:pos="360"/>
        </w:tabs>
        <w:ind w:left="360" w:hanging="72"/>
      </w:pPr>
      <w:rPr>
        <w:rFonts w:cs="Times New Roman" w:hint="default"/>
      </w:rPr>
    </w:lvl>
    <w:lvl w:ilvl="1" w:tplc="04190019">
      <w:start w:val="1"/>
      <w:numFmt w:val="decimal"/>
      <w:lvlText w:val="%2."/>
      <w:lvlJc w:val="left"/>
      <w:pPr>
        <w:tabs>
          <w:tab w:val="num" w:pos="1014"/>
        </w:tabs>
        <w:ind w:left="1014" w:hanging="360"/>
      </w:pPr>
      <w:rPr>
        <w:rFonts w:cs="Times New Roman"/>
      </w:rPr>
    </w:lvl>
    <w:lvl w:ilvl="2" w:tplc="0419001B">
      <w:start w:val="1"/>
      <w:numFmt w:val="lowerRoman"/>
      <w:lvlText w:val="%3."/>
      <w:lvlJc w:val="right"/>
      <w:pPr>
        <w:tabs>
          <w:tab w:val="num" w:pos="1734"/>
        </w:tabs>
        <w:ind w:left="1734" w:hanging="180"/>
      </w:pPr>
      <w:rPr>
        <w:rFonts w:cs="Times New Roman"/>
      </w:rPr>
    </w:lvl>
    <w:lvl w:ilvl="3" w:tplc="0419000F">
      <w:start w:val="1"/>
      <w:numFmt w:val="decimal"/>
      <w:lvlText w:val="%4."/>
      <w:lvlJc w:val="left"/>
      <w:pPr>
        <w:tabs>
          <w:tab w:val="num" w:pos="2454"/>
        </w:tabs>
        <w:ind w:left="2454" w:hanging="360"/>
      </w:pPr>
      <w:rPr>
        <w:rFonts w:cs="Times New Roman"/>
      </w:rPr>
    </w:lvl>
    <w:lvl w:ilvl="4" w:tplc="04190019">
      <w:start w:val="1"/>
      <w:numFmt w:val="decimal"/>
      <w:lvlText w:val="%5."/>
      <w:lvlJc w:val="left"/>
      <w:pPr>
        <w:tabs>
          <w:tab w:val="num" w:pos="3174"/>
        </w:tabs>
        <w:ind w:left="3174" w:hanging="360"/>
      </w:pPr>
      <w:rPr>
        <w:rFonts w:cs="Times New Roman"/>
      </w:rPr>
    </w:lvl>
    <w:lvl w:ilvl="5" w:tplc="0419001B">
      <w:start w:val="1"/>
      <w:numFmt w:val="decimal"/>
      <w:lvlText w:val="%6."/>
      <w:lvlJc w:val="left"/>
      <w:pPr>
        <w:tabs>
          <w:tab w:val="num" w:pos="3894"/>
        </w:tabs>
        <w:ind w:left="3894" w:hanging="360"/>
      </w:pPr>
      <w:rPr>
        <w:rFonts w:cs="Times New Roman"/>
      </w:rPr>
    </w:lvl>
    <w:lvl w:ilvl="6" w:tplc="0419000F">
      <w:start w:val="1"/>
      <w:numFmt w:val="decimal"/>
      <w:lvlText w:val="%7."/>
      <w:lvlJc w:val="left"/>
      <w:pPr>
        <w:tabs>
          <w:tab w:val="num" w:pos="4614"/>
        </w:tabs>
        <w:ind w:left="4614" w:hanging="360"/>
      </w:pPr>
      <w:rPr>
        <w:rFonts w:cs="Times New Roman"/>
      </w:rPr>
    </w:lvl>
    <w:lvl w:ilvl="7" w:tplc="04190019">
      <w:start w:val="1"/>
      <w:numFmt w:val="decimal"/>
      <w:lvlText w:val="%8."/>
      <w:lvlJc w:val="left"/>
      <w:pPr>
        <w:tabs>
          <w:tab w:val="num" w:pos="5334"/>
        </w:tabs>
        <w:ind w:left="5334" w:hanging="360"/>
      </w:pPr>
      <w:rPr>
        <w:rFonts w:cs="Times New Roman"/>
      </w:rPr>
    </w:lvl>
    <w:lvl w:ilvl="8" w:tplc="0419001B">
      <w:start w:val="1"/>
      <w:numFmt w:val="decimal"/>
      <w:lvlText w:val="%9."/>
      <w:lvlJc w:val="left"/>
      <w:pPr>
        <w:tabs>
          <w:tab w:val="num" w:pos="6054"/>
        </w:tabs>
        <w:ind w:left="6054" w:hanging="360"/>
      </w:pPr>
      <w:rPr>
        <w:rFonts w:cs="Times New Roman"/>
      </w:rPr>
    </w:lvl>
  </w:abstractNum>
  <w:abstractNum w:abstractNumId="23">
    <w:nsid w:val="79341C5B"/>
    <w:multiLevelType w:val="hybridMultilevel"/>
    <w:tmpl w:val="1A1CE5AC"/>
    <w:lvl w:ilvl="0" w:tplc="78F604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F605AA6"/>
    <w:multiLevelType w:val="hybridMultilevel"/>
    <w:tmpl w:val="D1A41C4E"/>
    <w:lvl w:ilvl="0" w:tplc="38FECD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11"/>
  </w:num>
  <w:num w:numId="3">
    <w:abstractNumId w:val="13"/>
  </w:num>
  <w:num w:numId="4">
    <w:abstractNumId w:val="6"/>
  </w:num>
  <w:num w:numId="5">
    <w:abstractNumId w:val="20"/>
  </w:num>
  <w:num w:numId="6">
    <w:abstractNumId w:val="3"/>
  </w:num>
  <w:num w:numId="7">
    <w:abstractNumId w:val="5"/>
  </w:num>
  <w:num w:numId="8">
    <w:abstractNumId w:val="22"/>
  </w:num>
  <w:num w:numId="9">
    <w:abstractNumId w:val="24"/>
  </w:num>
  <w:num w:numId="10">
    <w:abstractNumId w:val="14"/>
  </w:num>
  <w:num w:numId="11">
    <w:abstractNumId w:val="9"/>
  </w:num>
  <w:num w:numId="12">
    <w:abstractNumId w:val="2"/>
  </w:num>
  <w:num w:numId="13">
    <w:abstractNumId w:val="23"/>
  </w:num>
  <w:num w:numId="14">
    <w:abstractNumId w:val="15"/>
  </w:num>
  <w:num w:numId="15">
    <w:abstractNumId w:val="21"/>
  </w:num>
  <w:num w:numId="16">
    <w:abstractNumId w:val="19"/>
  </w:num>
  <w:num w:numId="17">
    <w:abstractNumId w:val="4"/>
  </w:num>
  <w:num w:numId="18">
    <w:abstractNumId w:val="0"/>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17"/>
  </w:num>
  <w:num w:numId="24">
    <w:abstractNumId w:val="16"/>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4F78"/>
    <w:rsid w:val="00001282"/>
    <w:rsid w:val="00001856"/>
    <w:rsid w:val="000019F1"/>
    <w:rsid w:val="00001B41"/>
    <w:rsid w:val="00001B46"/>
    <w:rsid w:val="00001CC0"/>
    <w:rsid w:val="000028F1"/>
    <w:rsid w:val="000033C6"/>
    <w:rsid w:val="0000423E"/>
    <w:rsid w:val="00004511"/>
    <w:rsid w:val="00004A93"/>
    <w:rsid w:val="00004B4C"/>
    <w:rsid w:val="00004CD6"/>
    <w:rsid w:val="00004E6A"/>
    <w:rsid w:val="00005545"/>
    <w:rsid w:val="000060CC"/>
    <w:rsid w:val="0000644F"/>
    <w:rsid w:val="0001012B"/>
    <w:rsid w:val="000103AC"/>
    <w:rsid w:val="000106E0"/>
    <w:rsid w:val="000109E4"/>
    <w:rsid w:val="00010B7B"/>
    <w:rsid w:val="00010EAF"/>
    <w:rsid w:val="000118CE"/>
    <w:rsid w:val="00011D6F"/>
    <w:rsid w:val="00011FE2"/>
    <w:rsid w:val="00012DBA"/>
    <w:rsid w:val="000130DD"/>
    <w:rsid w:val="000133B6"/>
    <w:rsid w:val="000139B0"/>
    <w:rsid w:val="00013AF1"/>
    <w:rsid w:val="00013E48"/>
    <w:rsid w:val="00013E4B"/>
    <w:rsid w:val="0001411C"/>
    <w:rsid w:val="000141A5"/>
    <w:rsid w:val="00014898"/>
    <w:rsid w:val="00014B5F"/>
    <w:rsid w:val="00014C10"/>
    <w:rsid w:val="00015837"/>
    <w:rsid w:val="000159E5"/>
    <w:rsid w:val="00016833"/>
    <w:rsid w:val="000169E7"/>
    <w:rsid w:val="00016DD8"/>
    <w:rsid w:val="000176BC"/>
    <w:rsid w:val="0002011A"/>
    <w:rsid w:val="00020D00"/>
    <w:rsid w:val="00020F9B"/>
    <w:rsid w:val="00021041"/>
    <w:rsid w:val="000212F8"/>
    <w:rsid w:val="0002227C"/>
    <w:rsid w:val="00022563"/>
    <w:rsid w:val="00022700"/>
    <w:rsid w:val="000233C7"/>
    <w:rsid w:val="000243FD"/>
    <w:rsid w:val="00024564"/>
    <w:rsid w:val="0002465C"/>
    <w:rsid w:val="00024F11"/>
    <w:rsid w:val="00025065"/>
    <w:rsid w:val="00025660"/>
    <w:rsid w:val="00025AE4"/>
    <w:rsid w:val="00027152"/>
    <w:rsid w:val="000273B7"/>
    <w:rsid w:val="000277AC"/>
    <w:rsid w:val="00027EC9"/>
    <w:rsid w:val="00027F70"/>
    <w:rsid w:val="0003091E"/>
    <w:rsid w:val="000316F6"/>
    <w:rsid w:val="00032222"/>
    <w:rsid w:val="00032235"/>
    <w:rsid w:val="0003241E"/>
    <w:rsid w:val="00032D67"/>
    <w:rsid w:val="0003300F"/>
    <w:rsid w:val="00033B75"/>
    <w:rsid w:val="00034727"/>
    <w:rsid w:val="00034CBD"/>
    <w:rsid w:val="000354BD"/>
    <w:rsid w:val="0003579C"/>
    <w:rsid w:val="00035DAF"/>
    <w:rsid w:val="000374B2"/>
    <w:rsid w:val="000374BE"/>
    <w:rsid w:val="000378ED"/>
    <w:rsid w:val="00040378"/>
    <w:rsid w:val="000403BA"/>
    <w:rsid w:val="00042028"/>
    <w:rsid w:val="00042041"/>
    <w:rsid w:val="000421D5"/>
    <w:rsid w:val="00042279"/>
    <w:rsid w:val="00042318"/>
    <w:rsid w:val="000424F9"/>
    <w:rsid w:val="000439C9"/>
    <w:rsid w:val="000440C5"/>
    <w:rsid w:val="000443BE"/>
    <w:rsid w:val="00044C75"/>
    <w:rsid w:val="00044F48"/>
    <w:rsid w:val="00045104"/>
    <w:rsid w:val="00045657"/>
    <w:rsid w:val="00046D13"/>
    <w:rsid w:val="000471C9"/>
    <w:rsid w:val="000473F2"/>
    <w:rsid w:val="00047E91"/>
    <w:rsid w:val="00047FA5"/>
    <w:rsid w:val="00047FC3"/>
    <w:rsid w:val="00050D74"/>
    <w:rsid w:val="00050FFE"/>
    <w:rsid w:val="0005168E"/>
    <w:rsid w:val="00052224"/>
    <w:rsid w:val="00052946"/>
    <w:rsid w:val="000535C9"/>
    <w:rsid w:val="00053776"/>
    <w:rsid w:val="00053B7E"/>
    <w:rsid w:val="00054674"/>
    <w:rsid w:val="00054D38"/>
    <w:rsid w:val="0005510B"/>
    <w:rsid w:val="000551B4"/>
    <w:rsid w:val="000551CA"/>
    <w:rsid w:val="00055497"/>
    <w:rsid w:val="000564FC"/>
    <w:rsid w:val="000569F0"/>
    <w:rsid w:val="00056C27"/>
    <w:rsid w:val="0005705F"/>
    <w:rsid w:val="00057645"/>
    <w:rsid w:val="00057976"/>
    <w:rsid w:val="0006047B"/>
    <w:rsid w:val="000604A6"/>
    <w:rsid w:val="00060D88"/>
    <w:rsid w:val="00060E3F"/>
    <w:rsid w:val="00060F45"/>
    <w:rsid w:val="00061B80"/>
    <w:rsid w:val="00061DB0"/>
    <w:rsid w:val="00062C5F"/>
    <w:rsid w:val="000637F1"/>
    <w:rsid w:val="00063C5C"/>
    <w:rsid w:val="00064473"/>
    <w:rsid w:val="00064872"/>
    <w:rsid w:val="00064EE3"/>
    <w:rsid w:val="000651E3"/>
    <w:rsid w:val="0006549A"/>
    <w:rsid w:val="0006558D"/>
    <w:rsid w:val="00065B17"/>
    <w:rsid w:val="00065C56"/>
    <w:rsid w:val="00066122"/>
    <w:rsid w:val="00066186"/>
    <w:rsid w:val="000661C5"/>
    <w:rsid w:val="000673E6"/>
    <w:rsid w:val="0006742D"/>
    <w:rsid w:val="00067593"/>
    <w:rsid w:val="00067934"/>
    <w:rsid w:val="00067B23"/>
    <w:rsid w:val="00070B1A"/>
    <w:rsid w:val="00070D11"/>
    <w:rsid w:val="00071BB8"/>
    <w:rsid w:val="00071EAF"/>
    <w:rsid w:val="000721CA"/>
    <w:rsid w:val="000721F5"/>
    <w:rsid w:val="00072409"/>
    <w:rsid w:val="000726AA"/>
    <w:rsid w:val="000727C9"/>
    <w:rsid w:val="00073276"/>
    <w:rsid w:val="000735FF"/>
    <w:rsid w:val="000739CF"/>
    <w:rsid w:val="00073B27"/>
    <w:rsid w:val="00073BD3"/>
    <w:rsid w:val="00073CBB"/>
    <w:rsid w:val="00073EAD"/>
    <w:rsid w:val="00073EDC"/>
    <w:rsid w:val="00074EC7"/>
    <w:rsid w:val="00074FA1"/>
    <w:rsid w:val="0007538D"/>
    <w:rsid w:val="000754F3"/>
    <w:rsid w:val="000755BB"/>
    <w:rsid w:val="00076D3B"/>
    <w:rsid w:val="000771D5"/>
    <w:rsid w:val="00077B37"/>
    <w:rsid w:val="00077D85"/>
    <w:rsid w:val="00077FB2"/>
    <w:rsid w:val="00080755"/>
    <w:rsid w:val="00080D6A"/>
    <w:rsid w:val="000825A9"/>
    <w:rsid w:val="000842C7"/>
    <w:rsid w:val="00084515"/>
    <w:rsid w:val="00084B67"/>
    <w:rsid w:val="00084F14"/>
    <w:rsid w:val="0008500F"/>
    <w:rsid w:val="000851B7"/>
    <w:rsid w:val="000851FE"/>
    <w:rsid w:val="00085991"/>
    <w:rsid w:val="00085AC0"/>
    <w:rsid w:val="00085B84"/>
    <w:rsid w:val="00086600"/>
    <w:rsid w:val="00086B32"/>
    <w:rsid w:val="000875F0"/>
    <w:rsid w:val="00087B8D"/>
    <w:rsid w:val="000904C6"/>
    <w:rsid w:val="000912A8"/>
    <w:rsid w:val="00091A24"/>
    <w:rsid w:val="00091B49"/>
    <w:rsid w:val="00091CFE"/>
    <w:rsid w:val="0009269A"/>
    <w:rsid w:val="00092BF7"/>
    <w:rsid w:val="000938AD"/>
    <w:rsid w:val="0009405F"/>
    <w:rsid w:val="000940F5"/>
    <w:rsid w:val="0009436C"/>
    <w:rsid w:val="00094509"/>
    <w:rsid w:val="00094750"/>
    <w:rsid w:val="000948C9"/>
    <w:rsid w:val="00094A02"/>
    <w:rsid w:val="00094ACF"/>
    <w:rsid w:val="00096A8A"/>
    <w:rsid w:val="000971A1"/>
    <w:rsid w:val="00097ED3"/>
    <w:rsid w:val="000A08CE"/>
    <w:rsid w:val="000A0E57"/>
    <w:rsid w:val="000A10B0"/>
    <w:rsid w:val="000A133C"/>
    <w:rsid w:val="000A1B7B"/>
    <w:rsid w:val="000A1BDE"/>
    <w:rsid w:val="000A213D"/>
    <w:rsid w:val="000A28B8"/>
    <w:rsid w:val="000A3248"/>
    <w:rsid w:val="000A3279"/>
    <w:rsid w:val="000A340A"/>
    <w:rsid w:val="000A39A5"/>
    <w:rsid w:val="000A3E1C"/>
    <w:rsid w:val="000A4116"/>
    <w:rsid w:val="000A5932"/>
    <w:rsid w:val="000A6EAE"/>
    <w:rsid w:val="000A7207"/>
    <w:rsid w:val="000B13F2"/>
    <w:rsid w:val="000B1C75"/>
    <w:rsid w:val="000B1E51"/>
    <w:rsid w:val="000B23D3"/>
    <w:rsid w:val="000B2989"/>
    <w:rsid w:val="000B2A75"/>
    <w:rsid w:val="000B2E8D"/>
    <w:rsid w:val="000B303B"/>
    <w:rsid w:val="000B51B4"/>
    <w:rsid w:val="000B550A"/>
    <w:rsid w:val="000B5A5C"/>
    <w:rsid w:val="000B5D5E"/>
    <w:rsid w:val="000B5E9E"/>
    <w:rsid w:val="000B65C9"/>
    <w:rsid w:val="000B730D"/>
    <w:rsid w:val="000C0517"/>
    <w:rsid w:val="000C05E3"/>
    <w:rsid w:val="000C0A18"/>
    <w:rsid w:val="000C0EBC"/>
    <w:rsid w:val="000C11D3"/>
    <w:rsid w:val="000C1410"/>
    <w:rsid w:val="000C144C"/>
    <w:rsid w:val="000C2D2F"/>
    <w:rsid w:val="000C3181"/>
    <w:rsid w:val="000C3359"/>
    <w:rsid w:val="000C47D1"/>
    <w:rsid w:val="000C487E"/>
    <w:rsid w:val="000C5060"/>
    <w:rsid w:val="000C55C4"/>
    <w:rsid w:val="000C58D2"/>
    <w:rsid w:val="000C5A58"/>
    <w:rsid w:val="000C621C"/>
    <w:rsid w:val="000C692E"/>
    <w:rsid w:val="000C6F56"/>
    <w:rsid w:val="000C7129"/>
    <w:rsid w:val="000C7174"/>
    <w:rsid w:val="000C7BDE"/>
    <w:rsid w:val="000D1182"/>
    <w:rsid w:val="000D1478"/>
    <w:rsid w:val="000D184C"/>
    <w:rsid w:val="000D1E41"/>
    <w:rsid w:val="000D212B"/>
    <w:rsid w:val="000D2A44"/>
    <w:rsid w:val="000D2C07"/>
    <w:rsid w:val="000D3051"/>
    <w:rsid w:val="000D3B04"/>
    <w:rsid w:val="000D3DC1"/>
    <w:rsid w:val="000D3EF7"/>
    <w:rsid w:val="000D4A2A"/>
    <w:rsid w:val="000D4B9A"/>
    <w:rsid w:val="000D4C70"/>
    <w:rsid w:val="000D504E"/>
    <w:rsid w:val="000D529F"/>
    <w:rsid w:val="000D54E1"/>
    <w:rsid w:val="000D57A0"/>
    <w:rsid w:val="000D5988"/>
    <w:rsid w:val="000D5B4B"/>
    <w:rsid w:val="000D64EB"/>
    <w:rsid w:val="000D6AFD"/>
    <w:rsid w:val="000D6FE3"/>
    <w:rsid w:val="000D7ABB"/>
    <w:rsid w:val="000D7B2D"/>
    <w:rsid w:val="000E0AB6"/>
    <w:rsid w:val="000E0EB1"/>
    <w:rsid w:val="000E1511"/>
    <w:rsid w:val="000E21C7"/>
    <w:rsid w:val="000E280B"/>
    <w:rsid w:val="000E2930"/>
    <w:rsid w:val="000E2CF1"/>
    <w:rsid w:val="000E2CFF"/>
    <w:rsid w:val="000E3E21"/>
    <w:rsid w:val="000E401B"/>
    <w:rsid w:val="000E49CA"/>
    <w:rsid w:val="000E4C55"/>
    <w:rsid w:val="000E57E4"/>
    <w:rsid w:val="000E5C55"/>
    <w:rsid w:val="000E62EF"/>
    <w:rsid w:val="000E689A"/>
    <w:rsid w:val="000E6AF4"/>
    <w:rsid w:val="000E6E48"/>
    <w:rsid w:val="000E71E9"/>
    <w:rsid w:val="000E73B7"/>
    <w:rsid w:val="000E75D6"/>
    <w:rsid w:val="000E77CC"/>
    <w:rsid w:val="000E7A5B"/>
    <w:rsid w:val="000F063C"/>
    <w:rsid w:val="000F07BE"/>
    <w:rsid w:val="000F14D4"/>
    <w:rsid w:val="000F168A"/>
    <w:rsid w:val="000F1E47"/>
    <w:rsid w:val="000F1F18"/>
    <w:rsid w:val="000F2AFF"/>
    <w:rsid w:val="000F3B20"/>
    <w:rsid w:val="000F3C5C"/>
    <w:rsid w:val="000F3CEB"/>
    <w:rsid w:val="000F47CE"/>
    <w:rsid w:val="000F4E05"/>
    <w:rsid w:val="000F503D"/>
    <w:rsid w:val="000F5E79"/>
    <w:rsid w:val="000F7071"/>
    <w:rsid w:val="000F77C5"/>
    <w:rsid w:val="00100973"/>
    <w:rsid w:val="00100DC4"/>
    <w:rsid w:val="00101A9C"/>
    <w:rsid w:val="00101C15"/>
    <w:rsid w:val="00102418"/>
    <w:rsid w:val="00102827"/>
    <w:rsid w:val="0010421B"/>
    <w:rsid w:val="0010511C"/>
    <w:rsid w:val="001052BA"/>
    <w:rsid w:val="0010571C"/>
    <w:rsid w:val="00106CF6"/>
    <w:rsid w:val="00106FB7"/>
    <w:rsid w:val="00107679"/>
    <w:rsid w:val="00107B06"/>
    <w:rsid w:val="00107B72"/>
    <w:rsid w:val="0011072D"/>
    <w:rsid w:val="0011195B"/>
    <w:rsid w:val="00111C0B"/>
    <w:rsid w:val="00111F50"/>
    <w:rsid w:val="00112369"/>
    <w:rsid w:val="00112C72"/>
    <w:rsid w:val="00112D50"/>
    <w:rsid w:val="001130A6"/>
    <w:rsid w:val="00113708"/>
    <w:rsid w:val="001145BA"/>
    <w:rsid w:val="0011633A"/>
    <w:rsid w:val="00116C59"/>
    <w:rsid w:val="00116E12"/>
    <w:rsid w:val="00116E8D"/>
    <w:rsid w:val="0011718A"/>
    <w:rsid w:val="001172EA"/>
    <w:rsid w:val="00117AE1"/>
    <w:rsid w:val="00117EE3"/>
    <w:rsid w:val="00120665"/>
    <w:rsid w:val="00120825"/>
    <w:rsid w:val="0012125F"/>
    <w:rsid w:val="00121710"/>
    <w:rsid w:val="00121CAD"/>
    <w:rsid w:val="00121F62"/>
    <w:rsid w:val="00121F7F"/>
    <w:rsid w:val="00123366"/>
    <w:rsid w:val="00123C78"/>
    <w:rsid w:val="00123F13"/>
    <w:rsid w:val="00124797"/>
    <w:rsid w:val="001249B6"/>
    <w:rsid w:val="00124EBE"/>
    <w:rsid w:val="001250E0"/>
    <w:rsid w:val="00125E81"/>
    <w:rsid w:val="001265B1"/>
    <w:rsid w:val="00127AC4"/>
    <w:rsid w:val="00127C58"/>
    <w:rsid w:val="00130B29"/>
    <w:rsid w:val="00130EF8"/>
    <w:rsid w:val="001313F8"/>
    <w:rsid w:val="00131700"/>
    <w:rsid w:val="00133D21"/>
    <w:rsid w:val="00133F09"/>
    <w:rsid w:val="00134463"/>
    <w:rsid w:val="0013489B"/>
    <w:rsid w:val="00134E5B"/>
    <w:rsid w:val="00134F95"/>
    <w:rsid w:val="00135081"/>
    <w:rsid w:val="001355D8"/>
    <w:rsid w:val="00136855"/>
    <w:rsid w:val="00136C05"/>
    <w:rsid w:val="00136C47"/>
    <w:rsid w:val="00137014"/>
    <w:rsid w:val="00140C5D"/>
    <w:rsid w:val="0014185B"/>
    <w:rsid w:val="0014185C"/>
    <w:rsid w:val="00141F08"/>
    <w:rsid w:val="0014327C"/>
    <w:rsid w:val="00143B61"/>
    <w:rsid w:val="00143BFB"/>
    <w:rsid w:val="00143F05"/>
    <w:rsid w:val="001440E0"/>
    <w:rsid w:val="00144328"/>
    <w:rsid w:val="00144DD9"/>
    <w:rsid w:val="00145C91"/>
    <w:rsid w:val="00145E04"/>
    <w:rsid w:val="00146939"/>
    <w:rsid w:val="00146A40"/>
    <w:rsid w:val="00147533"/>
    <w:rsid w:val="00147F0A"/>
    <w:rsid w:val="00150472"/>
    <w:rsid w:val="001508E8"/>
    <w:rsid w:val="00150C34"/>
    <w:rsid w:val="00151DF8"/>
    <w:rsid w:val="001534F3"/>
    <w:rsid w:val="00153993"/>
    <w:rsid w:val="00153B01"/>
    <w:rsid w:val="00153FA2"/>
    <w:rsid w:val="00154832"/>
    <w:rsid w:val="00154D0B"/>
    <w:rsid w:val="00155076"/>
    <w:rsid w:val="001559BE"/>
    <w:rsid w:val="00155F18"/>
    <w:rsid w:val="001567EC"/>
    <w:rsid w:val="00157DD1"/>
    <w:rsid w:val="00160730"/>
    <w:rsid w:val="001612E0"/>
    <w:rsid w:val="001626D7"/>
    <w:rsid w:val="00162D95"/>
    <w:rsid w:val="00162E8A"/>
    <w:rsid w:val="001639B4"/>
    <w:rsid w:val="001639C5"/>
    <w:rsid w:val="00163CCB"/>
    <w:rsid w:val="00163E68"/>
    <w:rsid w:val="001645E2"/>
    <w:rsid w:val="001651F9"/>
    <w:rsid w:val="00165564"/>
    <w:rsid w:val="00165AD4"/>
    <w:rsid w:val="00165D12"/>
    <w:rsid w:val="00165D62"/>
    <w:rsid w:val="0016642E"/>
    <w:rsid w:val="00167653"/>
    <w:rsid w:val="00170004"/>
    <w:rsid w:val="001704FD"/>
    <w:rsid w:val="001707F8"/>
    <w:rsid w:val="0017080F"/>
    <w:rsid w:val="00170904"/>
    <w:rsid w:val="00170F95"/>
    <w:rsid w:val="00170FC2"/>
    <w:rsid w:val="00171471"/>
    <w:rsid w:val="001716D1"/>
    <w:rsid w:val="00171984"/>
    <w:rsid w:val="001722AB"/>
    <w:rsid w:val="00172EB3"/>
    <w:rsid w:val="00172EE2"/>
    <w:rsid w:val="00173310"/>
    <w:rsid w:val="001736AF"/>
    <w:rsid w:val="001739DC"/>
    <w:rsid w:val="001746DD"/>
    <w:rsid w:val="00174A4A"/>
    <w:rsid w:val="00174DCB"/>
    <w:rsid w:val="00175FB2"/>
    <w:rsid w:val="0017695E"/>
    <w:rsid w:val="00177151"/>
    <w:rsid w:val="0018021D"/>
    <w:rsid w:val="0018048E"/>
    <w:rsid w:val="0018066B"/>
    <w:rsid w:val="00180734"/>
    <w:rsid w:val="00180A56"/>
    <w:rsid w:val="00180DF6"/>
    <w:rsid w:val="001810F7"/>
    <w:rsid w:val="00181126"/>
    <w:rsid w:val="001816C7"/>
    <w:rsid w:val="00181F6C"/>
    <w:rsid w:val="00182C51"/>
    <w:rsid w:val="00183542"/>
    <w:rsid w:val="00184304"/>
    <w:rsid w:val="0018566E"/>
    <w:rsid w:val="00185A79"/>
    <w:rsid w:val="00185DE7"/>
    <w:rsid w:val="00185F5F"/>
    <w:rsid w:val="00186170"/>
    <w:rsid w:val="00187085"/>
    <w:rsid w:val="0018742F"/>
    <w:rsid w:val="00187D6C"/>
    <w:rsid w:val="00187DC4"/>
    <w:rsid w:val="00190929"/>
    <w:rsid w:val="00190F04"/>
    <w:rsid w:val="001919DD"/>
    <w:rsid w:val="00192E10"/>
    <w:rsid w:val="00193651"/>
    <w:rsid w:val="00193D5F"/>
    <w:rsid w:val="00194F77"/>
    <w:rsid w:val="001957EB"/>
    <w:rsid w:val="001959E4"/>
    <w:rsid w:val="00195C27"/>
    <w:rsid w:val="00197048"/>
    <w:rsid w:val="001976B9"/>
    <w:rsid w:val="00197750"/>
    <w:rsid w:val="00197AF2"/>
    <w:rsid w:val="001A08C1"/>
    <w:rsid w:val="001A0F8A"/>
    <w:rsid w:val="001A1979"/>
    <w:rsid w:val="001A20D1"/>
    <w:rsid w:val="001A2660"/>
    <w:rsid w:val="001A2A05"/>
    <w:rsid w:val="001A2A23"/>
    <w:rsid w:val="001A3240"/>
    <w:rsid w:val="001A35AF"/>
    <w:rsid w:val="001A3F2E"/>
    <w:rsid w:val="001A409B"/>
    <w:rsid w:val="001A455D"/>
    <w:rsid w:val="001A4880"/>
    <w:rsid w:val="001A4ACE"/>
    <w:rsid w:val="001A4F8E"/>
    <w:rsid w:val="001A541C"/>
    <w:rsid w:val="001A5FD6"/>
    <w:rsid w:val="001A7192"/>
    <w:rsid w:val="001B001A"/>
    <w:rsid w:val="001B09EF"/>
    <w:rsid w:val="001B0BCB"/>
    <w:rsid w:val="001B17AF"/>
    <w:rsid w:val="001B3143"/>
    <w:rsid w:val="001B3862"/>
    <w:rsid w:val="001B3C3F"/>
    <w:rsid w:val="001B3EB8"/>
    <w:rsid w:val="001B419E"/>
    <w:rsid w:val="001B4503"/>
    <w:rsid w:val="001B54F1"/>
    <w:rsid w:val="001B5801"/>
    <w:rsid w:val="001B6165"/>
    <w:rsid w:val="001B62CE"/>
    <w:rsid w:val="001B6FA7"/>
    <w:rsid w:val="001B7283"/>
    <w:rsid w:val="001B746A"/>
    <w:rsid w:val="001C0108"/>
    <w:rsid w:val="001C0408"/>
    <w:rsid w:val="001C0EE8"/>
    <w:rsid w:val="001C195D"/>
    <w:rsid w:val="001C1D5C"/>
    <w:rsid w:val="001C1FE0"/>
    <w:rsid w:val="001C2051"/>
    <w:rsid w:val="001C26CB"/>
    <w:rsid w:val="001C2A96"/>
    <w:rsid w:val="001C2AA6"/>
    <w:rsid w:val="001C3142"/>
    <w:rsid w:val="001C333E"/>
    <w:rsid w:val="001C34D2"/>
    <w:rsid w:val="001C3812"/>
    <w:rsid w:val="001C3A02"/>
    <w:rsid w:val="001C4103"/>
    <w:rsid w:val="001C48AE"/>
    <w:rsid w:val="001C496D"/>
    <w:rsid w:val="001C49DB"/>
    <w:rsid w:val="001C4DA4"/>
    <w:rsid w:val="001C576A"/>
    <w:rsid w:val="001C5EE3"/>
    <w:rsid w:val="001C6242"/>
    <w:rsid w:val="001C64E2"/>
    <w:rsid w:val="001C6869"/>
    <w:rsid w:val="001C76A4"/>
    <w:rsid w:val="001D0F2B"/>
    <w:rsid w:val="001D1C5E"/>
    <w:rsid w:val="001D2310"/>
    <w:rsid w:val="001D25E5"/>
    <w:rsid w:val="001D2840"/>
    <w:rsid w:val="001D2BF9"/>
    <w:rsid w:val="001D2E67"/>
    <w:rsid w:val="001D4D25"/>
    <w:rsid w:val="001D56AA"/>
    <w:rsid w:val="001D580A"/>
    <w:rsid w:val="001D5D2F"/>
    <w:rsid w:val="001D617C"/>
    <w:rsid w:val="001D67EA"/>
    <w:rsid w:val="001D6B55"/>
    <w:rsid w:val="001D6F2C"/>
    <w:rsid w:val="001D6F9B"/>
    <w:rsid w:val="001D713E"/>
    <w:rsid w:val="001D7D8D"/>
    <w:rsid w:val="001E03DE"/>
    <w:rsid w:val="001E0A33"/>
    <w:rsid w:val="001E1DBD"/>
    <w:rsid w:val="001E2970"/>
    <w:rsid w:val="001E2C90"/>
    <w:rsid w:val="001E2E0E"/>
    <w:rsid w:val="001E32A9"/>
    <w:rsid w:val="001E3343"/>
    <w:rsid w:val="001E3B04"/>
    <w:rsid w:val="001E3D21"/>
    <w:rsid w:val="001E5285"/>
    <w:rsid w:val="001E5A46"/>
    <w:rsid w:val="001E5FB1"/>
    <w:rsid w:val="001E6890"/>
    <w:rsid w:val="001E73CF"/>
    <w:rsid w:val="001E76B3"/>
    <w:rsid w:val="001E7C60"/>
    <w:rsid w:val="001F027C"/>
    <w:rsid w:val="001F0BEF"/>
    <w:rsid w:val="001F110E"/>
    <w:rsid w:val="001F1BD1"/>
    <w:rsid w:val="001F21AC"/>
    <w:rsid w:val="001F2EB8"/>
    <w:rsid w:val="001F32C3"/>
    <w:rsid w:val="001F34D2"/>
    <w:rsid w:val="001F477C"/>
    <w:rsid w:val="001F5505"/>
    <w:rsid w:val="001F5EB7"/>
    <w:rsid w:val="001F6A45"/>
    <w:rsid w:val="001F6E74"/>
    <w:rsid w:val="001F74D6"/>
    <w:rsid w:val="001F7503"/>
    <w:rsid w:val="001F7990"/>
    <w:rsid w:val="001F7A93"/>
    <w:rsid w:val="001F7AD8"/>
    <w:rsid w:val="001F7E96"/>
    <w:rsid w:val="002008B1"/>
    <w:rsid w:val="00200A85"/>
    <w:rsid w:val="00200B70"/>
    <w:rsid w:val="00200DDF"/>
    <w:rsid w:val="00200E5F"/>
    <w:rsid w:val="002015EB"/>
    <w:rsid w:val="00201BF5"/>
    <w:rsid w:val="002028E6"/>
    <w:rsid w:val="0020300C"/>
    <w:rsid w:val="00203964"/>
    <w:rsid w:val="00203C9E"/>
    <w:rsid w:val="00203CBF"/>
    <w:rsid w:val="00205376"/>
    <w:rsid w:val="00205681"/>
    <w:rsid w:val="00205D4E"/>
    <w:rsid w:val="00205F14"/>
    <w:rsid w:val="00206DC0"/>
    <w:rsid w:val="00207344"/>
    <w:rsid w:val="00207E11"/>
    <w:rsid w:val="00207E88"/>
    <w:rsid w:val="00210308"/>
    <w:rsid w:val="002104A1"/>
    <w:rsid w:val="002110CC"/>
    <w:rsid w:val="0021124D"/>
    <w:rsid w:val="00211BF7"/>
    <w:rsid w:val="00211F13"/>
    <w:rsid w:val="0021200E"/>
    <w:rsid w:val="00213F87"/>
    <w:rsid w:val="002141A9"/>
    <w:rsid w:val="00214BA4"/>
    <w:rsid w:val="00214D2F"/>
    <w:rsid w:val="00216377"/>
    <w:rsid w:val="002163F3"/>
    <w:rsid w:val="00216B78"/>
    <w:rsid w:val="00217431"/>
    <w:rsid w:val="0021743C"/>
    <w:rsid w:val="0021768A"/>
    <w:rsid w:val="00217C9A"/>
    <w:rsid w:val="0022039A"/>
    <w:rsid w:val="002208C3"/>
    <w:rsid w:val="00220D39"/>
    <w:rsid w:val="00220FAE"/>
    <w:rsid w:val="00221044"/>
    <w:rsid w:val="00221861"/>
    <w:rsid w:val="002219BA"/>
    <w:rsid w:val="00221C78"/>
    <w:rsid w:val="002227C3"/>
    <w:rsid w:val="00223BA3"/>
    <w:rsid w:val="00223EAF"/>
    <w:rsid w:val="00224FF3"/>
    <w:rsid w:val="00225006"/>
    <w:rsid w:val="00225064"/>
    <w:rsid w:val="002260EA"/>
    <w:rsid w:val="00226981"/>
    <w:rsid w:val="00227FC2"/>
    <w:rsid w:val="002304AF"/>
    <w:rsid w:val="0023075F"/>
    <w:rsid w:val="00230B19"/>
    <w:rsid w:val="00230B4F"/>
    <w:rsid w:val="00231380"/>
    <w:rsid w:val="0023190A"/>
    <w:rsid w:val="00232981"/>
    <w:rsid w:val="00232EF9"/>
    <w:rsid w:val="00232F0C"/>
    <w:rsid w:val="002332C8"/>
    <w:rsid w:val="00233345"/>
    <w:rsid w:val="0023360A"/>
    <w:rsid w:val="00233ADA"/>
    <w:rsid w:val="0023418A"/>
    <w:rsid w:val="002341B5"/>
    <w:rsid w:val="00234F2E"/>
    <w:rsid w:val="002352D6"/>
    <w:rsid w:val="0023549B"/>
    <w:rsid w:val="00235DE7"/>
    <w:rsid w:val="00236020"/>
    <w:rsid w:val="0023693B"/>
    <w:rsid w:val="00236AC8"/>
    <w:rsid w:val="0023722D"/>
    <w:rsid w:val="00237D46"/>
    <w:rsid w:val="00237FA6"/>
    <w:rsid w:val="00240972"/>
    <w:rsid w:val="00240DCB"/>
    <w:rsid w:val="00241545"/>
    <w:rsid w:val="00241773"/>
    <w:rsid w:val="002417F5"/>
    <w:rsid w:val="00241C32"/>
    <w:rsid w:val="00241F28"/>
    <w:rsid w:val="002427E4"/>
    <w:rsid w:val="002427F1"/>
    <w:rsid w:val="00243028"/>
    <w:rsid w:val="00243556"/>
    <w:rsid w:val="002437E4"/>
    <w:rsid w:val="00243B9C"/>
    <w:rsid w:val="00243D55"/>
    <w:rsid w:val="00244909"/>
    <w:rsid w:val="00244AF8"/>
    <w:rsid w:val="00244B6B"/>
    <w:rsid w:val="00244BAA"/>
    <w:rsid w:val="00245447"/>
    <w:rsid w:val="00245897"/>
    <w:rsid w:val="002465E5"/>
    <w:rsid w:val="00246F0F"/>
    <w:rsid w:val="0024779E"/>
    <w:rsid w:val="00247FC5"/>
    <w:rsid w:val="002500F7"/>
    <w:rsid w:val="002506CC"/>
    <w:rsid w:val="00251828"/>
    <w:rsid w:val="00251AD3"/>
    <w:rsid w:val="00251F48"/>
    <w:rsid w:val="00252571"/>
    <w:rsid w:val="0025281F"/>
    <w:rsid w:val="0025282A"/>
    <w:rsid w:val="00252EF3"/>
    <w:rsid w:val="00253661"/>
    <w:rsid w:val="00253D9D"/>
    <w:rsid w:val="002543A4"/>
    <w:rsid w:val="00254764"/>
    <w:rsid w:val="00254C44"/>
    <w:rsid w:val="00256817"/>
    <w:rsid w:val="0025683C"/>
    <w:rsid w:val="00257192"/>
    <w:rsid w:val="002574F2"/>
    <w:rsid w:val="002603F3"/>
    <w:rsid w:val="00260760"/>
    <w:rsid w:val="00260CA5"/>
    <w:rsid w:val="00261657"/>
    <w:rsid w:val="002618E6"/>
    <w:rsid w:val="00261B0F"/>
    <w:rsid w:val="0026233D"/>
    <w:rsid w:val="00262834"/>
    <w:rsid w:val="00262C37"/>
    <w:rsid w:val="00263395"/>
    <w:rsid w:val="002634F9"/>
    <w:rsid w:val="0026353E"/>
    <w:rsid w:val="002645DE"/>
    <w:rsid w:val="00264A4C"/>
    <w:rsid w:val="00264BF2"/>
    <w:rsid w:val="00264E45"/>
    <w:rsid w:val="0026505E"/>
    <w:rsid w:val="0026566C"/>
    <w:rsid w:val="00265CAE"/>
    <w:rsid w:val="00266943"/>
    <w:rsid w:val="0026705A"/>
    <w:rsid w:val="00267196"/>
    <w:rsid w:val="002678D7"/>
    <w:rsid w:val="00267BE2"/>
    <w:rsid w:val="00270CF7"/>
    <w:rsid w:val="00270E6C"/>
    <w:rsid w:val="00270FF0"/>
    <w:rsid w:val="002725BA"/>
    <w:rsid w:val="00273116"/>
    <w:rsid w:val="00273316"/>
    <w:rsid w:val="00274792"/>
    <w:rsid w:val="002748DE"/>
    <w:rsid w:val="00274C3C"/>
    <w:rsid w:val="00275B52"/>
    <w:rsid w:val="00275F99"/>
    <w:rsid w:val="0027682A"/>
    <w:rsid w:val="00276A63"/>
    <w:rsid w:val="00276B74"/>
    <w:rsid w:val="00276D20"/>
    <w:rsid w:val="00276F06"/>
    <w:rsid w:val="002778D6"/>
    <w:rsid w:val="00280782"/>
    <w:rsid w:val="00280DD0"/>
    <w:rsid w:val="00281432"/>
    <w:rsid w:val="00283632"/>
    <w:rsid w:val="00283BF8"/>
    <w:rsid w:val="002842E1"/>
    <w:rsid w:val="002846AB"/>
    <w:rsid w:val="00284AE2"/>
    <w:rsid w:val="00284B97"/>
    <w:rsid w:val="00285429"/>
    <w:rsid w:val="00285CA0"/>
    <w:rsid w:val="002861FD"/>
    <w:rsid w:val="0028658C"/>
    <w:rsid w:val="00286A15"/>
    <w:rsid w:val="00286DEB"/>
    <w:rsid w:val="00287591"/>
    <w:rsid w:val="002877B0"/>
    <w:rsid w:val="00287BC8"/>
    <w:rsid w:val="00287E1E"/>
    <w:rsid w:val="00287E96"/>
    <w:rsid w:val="00287FB5"/>
    <w:rsid w:val="002909FB"/>
    <w:rsid w:val="00290AD4"/>
    <w:rsid w:val="00291CA9"/>
    <w:rsid w:val="00291D19"/>
    <w:rsid w:val="0029238A"/>
    <w:rsid w:val="00292582"/>
    <w:rsid w:val="00293242"/>
    <w:rsid w:val="00293636"/>
    <w:rsid w:val="00293697"/>
    <w:rsid w:val="002938BD"/>
    <w:rsid w:val="002940BF"/>
    <w:rsid w:val="0029443B"/>
    <w:rsid w:val="00294F0F"/>
    <w:rsid w:val="00295076"/>
    <w:rsid w:val="002951BC"/>
    <w:rsid w:val="0029547B"/>
    <w:rsid w:val="00295777"/>
    <w:rsid w:val="002960F6"/>
    <w:rsid w:val="002965EB"/>
    <w:rsid w:val="002966CA"/>
    <w:rsid w:val="00296F6A"/>
    <w:rsid w:val="0029757F"/>
    <w:rsid w:val="00297836"/>
    <w:rsid w:val="0029797C"/>
    <w:rsid w:val="00297DC2"/>
    <w:rsid w:val="002A10E0"/>
    <w:rsid w:val="002A1379"/>
    <w:rsid w:val="002A151B"/>
    <w:rsid w:val="002A168A"/>
    <w:rsid w:val="002A19A5"/>
    <w:rsid w:val="002A1BBF"/>
    <w:rsid w:val="002A1DE6"/>
    <w:rsid w:val="002A33DB"/>
    <w:rsid w:val="002A36A3"/>
    <w:rsid w:val="002A38D7"/>
    <w:rsid w:val="002A4294"/>
    <w:rsid w:val="002A474A"/>
    <w:rsid w:val="002A4ED8"/>
    <w:rsid w:val="002A552D"/>
    <w:rsid w:val="002A559B"/>
    <w:rsid w:val="002A55E3"/>
    <w:rsid w:val="002A5A0A"/>
    <w:rsid w:val="002A5DB9"/>
    <w:rsid w:val="002A67CE"/>
    <w:rsid w:val="002A6B8E"/>
    <w:rsid w:val="002A6D06"/>
    <w:rsid w:val="002A7FC4"/>
    <w:rsid w:val="002B0D83"/>
    <w:rsid w:val="002B10B1"/>
    <w:rsid w:val="002B1642"/>
    <w:rsid w:val="002B1AEF"/>
    <w:rsid w:val="002B1B2D"/>
    <w:rsid w:val="002B1FD3"/>
    <w:rsid w:val="002B2171"/>
    <w:rsid w:val="002B3172"/>
    <w:rsid w:val="002B32D4"/>
    <w:rsid w:val="002B461B"/>
    <w:rsid w:val="002B4B39"/>
    <w:rsid w:val="002B5094"/>
    <w:rsid w:val="002B52C4"/>
    <w:rsid w:val="002B57D2"/>
    <w:rsid w:val="002B5CF4"/>
    <w:rsid w:val="002B69A5"/>
    <w:rsid w:val="002B6EFC"/>
    <w:rsid w:val="002B711A"/>
    <w:rsid w:val="002B7D40"/>
    <w:rsid w:val="002B7DF4"/>
    <w:rsid w:val="002B7F8E"/>
    <w:rsid w:val="002C0764"/>
    <w:rsid w:val="002C0B60"/>
    <w:rsid w:val="002C0D50"/>
    <w:rsid w:val="002C10D9"/>
    <w:rsid w:val="002C10E0"/>
    <w:rsid w:val="002C13BF"/>
    <w:rsid w:val="002C2803"/>
    <w:rsid w:val="002C2AF1"/>
    <w:rsid w:val="002C2DB7"/>
    <w:rsid w:val="002C2EF9"/>
    <w:rsid w:val="002C3068"/>
    <w:rsid w:val="002C34CB"/>
    <w:rsid w:val="002C3597"/>
    <w:rsid w:val="002C35C2"/>
    <w:rsid w:val="002C35F1"/>
    <w:rsid w:val="002C3839"/>
    <w:rsid w:val="002C3D36"/>
    <w:rsid w:val="002C4F7A"/>
    <w:rsid w:val="002C5402"/>
    <w:rsid w:val="002C55E3"/>
    <w:rsid w:val="002C5EEF"/>
    <w:rsid w:val="002C5FA8"/>
    <w:rsid w:val="002C6747"/>
    <w:rsid w:val="002C6DCB"/>
    <w:rsid w:val="002C747F"/>
    <w:rsid w:val="002C75F9"/>
    <w:rsid w:val="002C7842"/>
    <w:rsid w:val="002C7B2C"/>
    <w:rsid w:val="002D0473"/>
    <w:rsid w:val="002D0479"/>
    <w:rsid w:val="002D0D29"/>
    <w:rsid w:val="002D0D2D"/>
    <w:rsid w:val="002D11BB"/>
    <w:rsid w:val="002D12F7"/>
    <w:rsid w:val="002D218C"/>
    <w:rsid w:val="002D2D07"/>
    <w:rsid w:val="002D2E45"/>
    <w:rsid w:val="002D34D1"/>
    <w:rsid w:val="002D385A"/>
    <w:rsid w:val="002D3990"/>
    <w:rsid w:val="002D41E0"/>
    <w:rsid w:val="002D4A87"/>
    <w:rsid w:val="002D4E85"/>
    <w:rsid w:val="002D5C9C"/>
    <w:rsid w:val="002D6091"/>
    <w:rsid w:val="002D64DF"/>
    <w:rsid w:val="002D6929"/>
    <w:rsid w:val="002D706C"/>
    <w:rsid w:val="002D7432"/>
    <w:rsid w:val="002D7541"/>
    <w:rsid w:val="002D7BB0"/>
    <w:rsid w:val="002E0363"/>
    <w:rsid w:val="002E0524"/>
    <w:rsid w:val="002E0927"/>
    <w:rsid w:val="002E0A5C"/>
    <w:rsid w:val="002E2030"/>
    <w:rsid w:val="002E205E"/>
    <w:rsid w:val="002E21FD"/>
    <w:rsid w:val="002E251A"/>
    <w:rsid w:val="002E2739"/>
    <w:rsid w:val="002E331E"/>
    <w:rsid w:val="002E33DC"/>
    <w:rsid w:val="002E344B"/>
    <w:rsid w:val="002E3560"/>
    <w:rsid w:val="002E430D"/>
    <w:rsid w:val="002E4C6D"/>
    <w:rsid w:val="002E4D78"/>
    <w:rsid w:val="002E5423"/>
    <w:rsid w:val="002E5607"/>
    <w:rsid w:val="002E5738"/>
    <w:rsid w:val="002E5BDF"/>
    <w:rsid w:val="002E61F8"/>
    <w:rsid w:val="002E63C2"/>
    <w:rsid w:val="002E6C54"/>
    <w:rsid w:val="002E7962"/>
    <w:rsid w:val="002F0171"/>
    <w:rsid w:val="002F044F"/>
    <w:rsid w:val="002F1BDF"/>
    <w:rsid w:val="002F2542"/>
    <w:rsid w:val="002F25B3"/>
    <w:rsid w:val="002F2A07"/>
    <w:rsid w:val="002F3008"/>
    <w:rsid w:val="002F3428"/>
    <w:rsid w:val="002F3577"/>
    <w:rsid w:val="002F404C"/>
    <w:rsid w:val="002F563C"/>
    <w:rsid w:val="002F5D97"/>
    <w:rsid w:val="002F623E"/>
    <w:rsid w:val="002F6728"/>
    <w:rsid w:val="002F6932"/>
    <w:rsid w:val="002F79B0"/>
    <w:rsid w:val="00300252"/>
    <w:rsid w:val="00301AD2"/>
    <w:rsid w:val="0030235C"/>
    <w:rsid w:val="003023BD"/>
    <w:rsid w:val="00302463"/>
    <w:rsid w:val="003029ED"/>
    <w:rsid w:val="00302BD8"/>
    <w:rsid w:val="00303081"/>
    <w:rsid w:val="003031A6"/>
    <w:rsid w:val="0030353D"/>
    <w:rsid w:val="003036C3"/>
    <w:rsid w:val="0030380C"/>
    <w:rsid w:val="0030399E"/>
    <w:rsid w:val="00303BEC"/>
    <w:rsid w:val="00304D64"/>
    <w:rsid w:val="00305421"/>
    <w:rsid w:val="00305865"/>
    <w:rsid w:val="00305A27"/>
    <w:rsid w:val="00305B6E"/>
    <w:rsid w:val="0030661F"/>
    <w:rsid w:val="00306B4B"/>
    <w:rsid w:val="003070D2"/>
    <w:rsid w:val="0030727F"/>
    <w:rsid w:val="00307593"/>
    <w:rsid w:val="00307B8C"/>
    <w:rsid w:val="003100B1"/>
    <w:rsid w:val="00310221"/>
    <w:rsid w:val="0031040C"/>
    <w:rsid w:val="003105C8"/>
    <w:rsid w:val="003108EB"/>
    <w:rsid w:val="003116C6"/>
    <w:rsid w:val="0031172A"/>
    <w:rsid w:val="003118DF"/>
    <w:rsid w:val="00312564"/>
    <w:rsid w:val="00312A21"/>
    <w:rsid w:val="003131F3"/>
    <w:rsid w:val="003132F9"/>
    <w:rsid w:val="00314C75"/>
    <w:rsid w:val="00315A75"/>
    <w:rsid w:val="00315C63"/>
    <w:rsid w:val="00315DF8"/>
    <w:rsid w:val="00316062"/>
    <w:rsid w:val="0031695E"/>
    <w:rsid w:val="00316C46"/>
    <w:rsid w:val="00316C54"/>
    <w:rsid w:val="0031755E"/>
    <w:rsid w:val="0031798A"/>
    <w:rsid w:val="00317DCE"/>
    <w:rsid w:val="003201B4"/>
    <w:rsid w:val="00320261"/>
    <w:rsid w:val="003211D6"/>
    <w:rsid w:val="0032254B"/>
    <w:rsid w:val="00322BD0"/>
    <w:rsid w:val="00323035"/>
    <w:rsid w:val="003231E2"/>
    <w:rsid w:val="00323341"/>
    <w:rsid w:val="0032347C"/>
    <w:rsid w:val="003238BF"/>
    <w:rsid w:val="00323DE8"/>
    <w:rsid w:val="00325A37"/>
    <w:rsid w:val="003267A8"/>
    <w:rsid w:val="0032694B"/>
    <w:rsid w:val="00326B29"/>
    <w:rsid w:val="00327F5C"/>
    <w:rsid w:val="00330A70"/>
    <w:rsid w:val="00330B2E"/>
    <w:rsid w:val="003318BC"/>
    <w:rsid w:val="003318FD"/>
    <w:rsid w:val="00331CCD"/>
    <w:rsid w:val="00331E09"/>
    <w:rsid w:val="003322EA"/>
    <w:rsid w:val="00332530"/>
    <w:rsid w:val="00332941"/>
    <w:rsid w:val="00332B4B"/>
    <w:rsid w:val="00332D5E"/>
    <w:rsid w:val="00332D71"/>
    <w:rsid w:val="00333767"/>
    <w:rsid w:val="003337CC"/>
    <w:rsid w:val="00333ADB"/>
    <w:rsid w:val="00333D05"/>
    <w:rsid w:val="00333EFF"/>
    <w:rsid w:val="00334990"/>
    <w:rsid w:val="0033503B"/>
    <w:rsid w:val="003354B6"/>
    <w:rsid w:val="003358BF"/>
    <w:rsid w:val="00335927"/>
    <w:rsid w:val="00336CE1"/>
    <w:rsid w:val="00336D70"/>
    <w:rsid w:val="0034050B"/>
    <w:rsid w:val="00340655"/>
    <w:rsid w:val="00341244"/>
    <w:rsid w:val="003412E3"/>
    <w:rsid w:val="003417A6"/>
    <w:rsid w:val="00341884"/>
    <w:rsid w:val="00342802"/>
    <w:rsid w:val="00342B64"/>
    <w:rsid w:val="00342C4E"/>
    <w:rsid w:val="00342F11"/>
    <w:rsid w:val="00343686"/>
    <w:rsid w:val="00344C36"/>
    <w:rsid w:val="00344DE4"/>
    <w:rsid w:val="0034536F"/>
    <w:rsid w:val="00345379"/>
    <w:rsid w:val="00345B96"/>
    <w:rsid w:val="00345DA5"/>
    <w:rsid w:val="00346605"/>
    <w:rsid w:val="00346C57"/>
    <w:rsid w:val="003474E1"/>
    <w:rsid w:val="00347A14"/>
    <w:rsid w:val="0035004E"/>
    <w:rsid w:val="003503AC"/>
    <w:rsid w:val="00350691"/>
    <w:rsid w:val="00350862"/>
    <w:rsid w:val="00350A1C"/>
    <w:rsid w:val="0035191B"/>
    <w:rsid w:val="00351A2A"/>
    <w:rsid w:val="00352D91"/>
    <w:rsid w:val="0035373F"/>
    <w:rsid w:val="00353FE7"/>
    <w:rsid w:val="003540E0"/>
    <w:rsid w:val="0035448C"/>
    <w:rsid w:val="00354B86"/>
    <w:rsid w:val="00354F0B"/>
    <w:rsid w:val="0035515B"/>
    <w:rsid w:val="00355C01"/>
    <w:rsid w:val="00356D1F"/>
    <w:rsid w:val="00356D45"/>
    <w:rsid w:val="00356F21"/>
    <w:rsid w:val="00357812"/>
    <w:rsid w:val="00357A9B"/>
    <w:rsid w:val="00360494"/>
    <w:rsid w:val="00360A2E"/>
    <w:rsid w:val="00360B78"/>
    <w:rsid w:val="00360DDE"/>
    <w:rsid w:val="00361466"/>
    <w:rsid w:val="00361558"/>
    <w:rsid w:val="00361E2C"/>
    <w:rsid w:val="00361E33"/>
    <w:rsid w:val="00362680"/>
    <w:rsid w:val="00362B59"/>
    <w:rsid w:val="00362C68"/>
    <w:rsid w:val="00363D9B"/>
    <w:rsid w:val="00363F96"/>
    <w:rsid w:val="003640ED"/>
    <w:rsid w:val="00364C38"/>
    <w:rsid w:val="003663BF"/>
    <w:rsid w:val="00366D86"/>
    <w:rsid w:val="003671E9"/>
    <w:rsid w:val="00370111"/>
    <w:rsid w:val="003702EB"/>
    <w:rsid w:val="00371068"/>
    <w:rsid w:val="003710A7"/>
    <w:rsid w:val="0037172A"/>
    <w:rsid w:val="003719DE"/>
    <w:rsid w:val="00371E6A"/>
    <w:rsid w:val="00372406"/>
    <w:rsid w:val="0037248A"/>
    <w:rsid w:val="00372686"/>
    <w:rsid w:val="003729EF"/>
    <w:rsid w:val="0037335D"/>
    <w:rsid w:val="0037397F"/>
    <w:rsid w:val="003739A7"/>
    <w:rsid w:val="00373D4A"/>
    <w:rsid w:val="00373F98"/>
    <w:rsid w:val="00373FA9"/>
    <w:rsid w:val="00374195"/>
    <w:rsid w:val="003743F2"/>
    <w:rsid w:val="00374630"/>
    <w:rsid w:val="00374C91"/>
    <w:rsid w:val="003759BC"/>
    <w:rsid w:val="003760A2"/>
    <w:rsid w:val="00376FDB"/>
    <w:rsid w:val="003771A3"/>
    <w:rsid w:val="0037784E"/>
    <w:rsid w:val="00377A3A"/>
    <w:rsid w:val="00377F57"/>
    <w:rsid w:val="00380001"/>
    <w:rsid w:val="003808AB"/>
    <w:rsid w:val="00380998"/>
    <w:rsid w:val="00380ADD"/>
    <w:rsid w:val="00381064"/>
    <w:rsid w:val="003816F0"/>
    <w:rsid w:val="003818E8"/>
    <w:rsid w:val="00381DDE"/>
    <w:rsid w:val="00382653"/>
    <w:rsid w:val="00382DCB"/>
    <w:rsid w:val="00382FFE"/>
    <w:rsid w:val="003837DA"/>
    <w:rsid w:val="00383A2E"/>
    <w:rsid w:val="00385140"/>
    <w:rsid w:val="0038596A"/>
    <w:rsid w:val="00386359"/>
    <w:rsid w:val="00386A0D"/>
    <w:rsid w:val="00387268"/>
    <w:rsid w:val="00387BF3"/>
    <w:rsid w:val="003906CA"/>
    <w:rsid w:val="0039227C"/>
    <w:rsid w:val="0039261D"/>
    <w:rsid w:val="0039274B"/>
    <w:rsid w:val="00392B82"/>
    <w:rsid w:val="00392DEE"/>
    <w:rsid w:val="00392EFE"/>
    <w:rsid w:val="0039333B"/>
    <w:rsid w:val="00393480"/>
    <w:rsid w:val="00393814"/>
    <w:rsid w:val="00393E4A"/>
    <w:rsid w:val="0039470B"/>
    <w:rsid w:val="003951DA"/>
    <w:rsid w:val="0039550F"/>
    <w:rsid w:val="00395B4A"/>
    <w:rsid w:val="003969C3"/>
    <w:rsid w:val="00396A43"/>
    <w:rsid w:val="00397419"/>
    <w:rsid w:val="0039778C"/>
    <w:rsid w:val="003977E9"/>
    <w:rsid w:val="00397CA8"/>
    <w:rsid w:val="003A0083"/>
    <w:rsid w:val="003A0DDC"/>
    <w:rsid w:val="003A0DE8"/>
    <w:rsid w:val="003A183B"/>
    <w:rsid w:val="003A19A9"/>
    <w:rsid w:val="003A2480"/>
    <w:rsid w:val="003A29AA"/>
    <w:rsid w:val="003A33AC"/>
    <w:rsid w:val="003A3412"/>
    <w:rsid w:val="003A3F8F"/>
    <w:rsid w:val="003A415F"/>
    <w:rsid w:val="003A5A34"/>
    <w:rsid w:val="003A6460"/>
    <w:rsid w:val="003A69D4"/>
    <w:rsid w:val="003A6B20"/>
    <w:rsid w:val="003A797D"/>
    <w:rsid w:val="003B0B0F"/>
    <w:rsid w:val="003B1575"/>
    <w:rsid w:val="003B168E"/>
    <w:rsid w:val="003B243E"/>
    <w:rsid w:val="003B24F7"/>
    <w:rsid w:val="003B3600"/>
    <w:rsid w:val="003B3982"/>
    <w:rsid w:val="003B3F75"/>
    <w:rsid w:val="003B43CB"/>
    <w:rsid w:val="003B465C"/>
    <w:rsid w:val="003B4D20"/>
    <w:rsid w:val="003B4FAB"/>
    <w:rsid w:val="003B51A6"/>
    <w:rsid w:val="003B5777"/>
    <w:rsid w:val="003B5A21"/>
    <w:rsid w:val="003B5A58"/>
    <w:rsid w:val="003B5C07"/>
    <w:rsid w:val="003B6422"/>
    <w:rsid w:val="003B6909"/>
    <w:rsid w:val="003B7198"/>
    <w:rsid w:val="003B7691"/>
    <w:rsid w:val="003B7A74"/>
    <w:rsid w:val="003C0212"/>
    <w:rsid w:val="003C06FE"/>
    <w:rsid w:val="003C0998"/>
    <w:rsid w:val="003C0A12"/>
    <w:rsid w:val="003C0E76"/>
    <w:rsid w:val="003C1F0A"/>
    <w:rsid w:val="003C26D6"/>
    <w:rsid w:val="003C2DD8"/>
    <w:rsid w:val="003C4477"/>
    <w:rsid w:val="003C478A"/>
    <w:rsid w:val="003C499A"/>
    <w:rsid w:val="003C4E4B"/>
    <w:rsid w:val="003C54F7"/>
    <w:rsid w:val="003C57CF"/>
    <w:rsid w:val="003C627B"/>
    <w:rsid w:val="003C62AC"/>
    <w:rsid w:val="003C6509"/>
    <w:rsid w:val="003C752F"/>
    <w:rsid w:val="003C77FC"/>
    <w:rsid w:val="003C7801"/>
    <w:rsid w:val="003C7AE3"/>
    <w:rsid w:val="003C7E4D"/>
    <w:rsid w:val="003D0FE4"/>
    <w:rsid w:val="003D1BC4"/>
    <w:rsid w:val="003D22D1"/>
    <w:rsid w:val="003D2333"/>
    <w:rsid w:val="003D23C2"/>
    <w:rsid w:val="003D268A"/>
    <w:rsid w:val="003D31BC"/>
    <w:rsid w:val="003D47CC"/>
    <w:rsid w:val="003D482B"/>
    <w:rsid w:val="003D4896"/>
    <w:rsid w:val="003D48F1"/>
    <w:rsid w:val="003D493A"/>
    <w:rsid w:val="003D6B86"/>
    <w:rsid w:val="003D6D12"/>
    <w:rsid w:val="003D71BA"/>
    <w:rsid w:val="003D742C"/>
    <w:rsid w:val="003D7D6F"/>
    <w:rsid w:val="003D7E93"/>
    <w:rsid w:val="003D7F1F"/>
    <w:rsid w:val="003E0122"/>
    <w:rsid w:val="003E02AF"/>
    <w:rsid w:val="003E1E52"/>
    <w:rsid w:val="003E200B"/>
    <w:rsid w:val="003E20AD"/>
    <w:rsid w:val="003E22C1"/>
    <w:rsid w:val="003E255F"/>
    <w:rsid w:val="003E305D"/>
    <w:rsid w:val="003E307E"/>
    <w:rsid w:val="003E3A49"/>
    <w:rsid w:val="003E3C55"/>
    <w:rsid w:val="003E3CAA"/>
    <w:rsid w:val="003E410B"/>
    <w:rsid w:val="003E4384"/>
    <w:rsid w:val="003E49F8"/>
    <w:rsid w:val="003E4BF5"/>
    <w:rsid w:val="003E5069"/>
    <w:rsid w:val="003E512C"/>
    <w:rsid w:val="003E5274"/>
    <w:rsid w:val="003E529F"/>
    <w:rsid w:val="003E55D2"/>
    <w:rsid w:val="003E6F49"/>
    <w:rsid w:val="003E6F73"/>
    <w:rsid w:val="003E70CB"/>
    <w:rsid w:val="003E7C26"/>
    <w:rsid w:val="003E7DBE"/>
    <w:rsid w:val="003F06A6"/>
    <w:rsid w:val="003F0C00"/>
    <w:rsid w:val="003F0C1D"/>
    <w:rsid w:val="003F0C93"/>
    <w:rsid w:val="003F0D1A"/>
    <w:rsid w:val="003F19B8"/>
    <w:rsid w:val="003F2D23"/>
    <w:rsid w:val="003F3B25"/>
    <w:rsid w:val="003F3BB3"/>
    <w:rsid w:val="003F4244"/>
    <w:rsid w:val="003F4C3F"/>
    <w:rsid w:val="003F5F8A"/>
    <w:rsid w:val="003F62F8"/>
    <w:rsid w:val="003F69E9"/>
    <w:rsid w:val="003F6BBE"/>
    <w:rsid w:val="003F7A1F"/>
    <w:rsid w:val="0040041B"/>
    <w:rsid w:val="00400745"/>
    <w:rsid w:val="004007DC"/>
    <w:rsid w:val="00402310"/>
    <w:rsid w:val="0040275A"/>
    <w:rsid w:val="00403453"/>
    <w:rsid w:val="004036C3"/>
    <w:rsid w:val="00403DAF"/>
    <w:rsid w:val="00404302"/>
    <w:rsid w:val="00405545"/>
    <w:rsid w:val="00405ADD"/>
    <w:rsid w:val="00405C1C"/>
    <w:rsid w:val="0040617F"/>
    <w:rsid w:val="0040637E"/>
    <w:rsid w:val="0040738B"/>
    <w:rsid w:val="00407635"/>
    <w:rsid w:val="00407CFA"/>
    <w:rsid w:val="00407CFF"/>
    <w:rsid w:val="00407D2D"/>
    <w:rsid w:val="00410F99"/>
    <w:rsid w:val="0041102E"/>
    <w:rsid w:val="0041113B"/>
    <w:rsid w:val="00411AA4"/>
    <w:rsid w:val="00411CEF"/>
    <w:rsid w:val="00411E2C"/>
    <w:rsid w:val="00412C9E"/>
    <w:rsid w:val="0041342E"/>
    <w:rsid w:val="0041375A"/>
    <w:rsid w:val="00413E9D"/>
    <w:rsid w:val="0041440F"/>
    <w:rsid w:val="00414468"/>
    <w:rsid w:val="00416249"/>
    <w:rsid w:val="00416342"/>
    <w:rsid w:val="004167BB"/>
    <w:rsid w:val="004172FF"/>
    <w:rsid w:val="00417AFC"/>
    <w:rsid w:val="0042002C"/>
    <w:rsid w:val="00420203"/>
    <w:rsid w:val="00420B99"/>
    <w:rsid w:val="00421FE1"/>
    <w:rsid w:val="00422262"/>
    <w:rsid w:val="00422C4C"/>
    <w:rsid w:val="00423184"/>
    <w:rsid w:val="0042373E"/>
    <w:rsid w:val="00423829"/>
    <w:rsid w:val="004238DE"/>
    <w:rsid w:val="00424983"/>
    <w:rsid w:val="00424CE3"/>
    <w:rsid w:val="00424D16"/>
    <w:rsid w:val="00424EC7"/>
    <w:rsid w:val="00424EEF"/>
    <w:rsid w:val="0042518C"/>
    <w:rsid w:val="00426DBE"/>
    <w:rsid w:val="0042756F"/>
    <w:rsid w:val="004304AB"/>
    <w:rsid w:val="004310D1"/>
    <w:rsid w:val="0043135F"/>
    <w:rsid w:val="00431566"/>
    <w:rsid w:val="004322CA"/>
    <w:rsid w:val="004325D4"/>
    <w:rsid w:val="00432A98"/>
    <w:rsid w:val="00432E9F"/>
    <w:rsid w:val="004332D2"/>
    <w:rsid w:val="004340C4"/>
    <w:rsid w:val="0043452E"/>
    <w:rsid w:val="00434D9A"/>
    <w:rsid w:val="0043562E"/>
    <w:rsid w:val="00435BD8"/>
    <w:rsid w:val="00435C96"/>
    <w:rsid w:val="00436525"/>
    <w:rsid w:val="0043684F"/>
    <w:rsid w:val="0044086A"/>
    <w:rsid w:val="00441609"/>
    <w:rsid w:val="00441E3C"/>
    <w:rsid w:val="00441F02"/>
    <w:rsid w:val="004426B2"/>
    <w:rsid w:val="0044323F"/>
    <w:rsid w:val="00443D5A"/>
    <w:rsid w:val="004442E5"/>
    <w:rsid w:val="00444FCE"/>
    <w:rsid w:val="00445C70"/>
    <w:rsid w:val="00446708"/>
    <w:rsid w:val="00447143"/>
    <w:rsid w:val="00447A63"/>
    <w:rsid w:val="00447F05"/>
    <w:rsid w:val="0045003E"/>
    <w:rsid w:val="0045017B"/>
    <w:rsid w:val="0045055B"/>
    <w:rsid w:val="00450C6E"/>
    <w:rsid w:val="004523E7"/>
    <w:rsid w:val="00453DC3"/>
    <w:rsid w:val="00453DCA"/>
    <w:rsid w:val="004546F6"/>
    <w:rsid w:val="00454BCB"/>
    <w:rsid w:val="00454F19"/>
    <w:rsid w:val="00455294"/>
    <w:rsid w:val="00455335"/>
    <w:rsid w:val="004553B2"/>
    <w:rsid w:val="00455450"/>
    <w:rsid w:val="00456070"/>
    <w:rsid w:val="0045619C"/>
    <w:rsid w:val="0045634C"/>
    <w:rsid w:val="00456486"/>
    <w:rsid w:val="00456532"/>
    <w:rsid w:val="00456853"/>
    <w:rsid w:val="004569DD"/>
    <w:rsid w:val="00456A2A"/>
    <w:rsid w:val="0045759B"/>
    <w:rsid w:val="004579EB"/>
    <w:rsid w:val="0046014C"/>
    <w:rsid w:val="004609D1"/>
    <w:rsid w:val="00460B79"/>
    <w:rsid w:val="0046115E"/>
    <w:rsid w:val="00461324"/>
    <w:rsid w:val="00461421"/>
    <w:rsid w:val="00461615"/>
    <w:rsid w:val="0046171B"/>
    <w:rsid w:val="00461823"/>
    <w:rsid w:val="00462629"/>
    <w:rsid w:val="0046275B"/>
    <w:rsid w:val="004629BF"/>
    <w:rsid w:val="00463569"/>
    <w:rsid w:val="00463B3F"/>
    <w:rsid w:val="00463F22"/>
    <w:rsid w:val="00463F24"/>
    <w:rsid w:val="00464526"/>
    <w:rsid w:val="0046496A"/>
    <w:rsid w:val="00465613"/>
    <w:rsid w:val="00465958"/>
    <w:rsid w:val="00466236"/>
    <w:rsid w:val="004662EB"/>
    <w:rsid w:val="00466C65"/>
    <w:rsid w:val="004674E3"/>
    <w:rsid w:val="00467852"/>
    <w:rsid w:val="00467FE7"/>
    <w:rsid w:val="00470503"/>
    <w:rsid w:val="00470C65"/>
    <w:rsid w:val="00470F8C"/>
    <w:rsid w:val="00471087"/>
    <w:rsid w:val="004713DD"/>
    <w:rsid w:val="004714B5"/>
    <w:rsid w:val="00471C11"/>
    <w:rsid w:val="00472908"/>
    <w:rsid w:val="00472CE3"/>
    <w:rsid w:val="00473FA3"/>
    <w:rsid w:val="0047429F"/>
    <w:rsid w:val="0047462C"/>
    <w:rsid w:val="0047525E"/>
    <w:rsid w:val="00475779"/>
    <w:rsid w:val="00475B7A"/>
    <w:rsid w:val="00475EBE"/>
    <w:rsid w:val="004760C0"/>
    <w:rsid w:val="004762EA"/>
    <w:rsid w:val="00476788"/>
    <w:rsid w:val="004767DD"/>
    <w:rsid w:val="00476DC3"/>
    <w:rsid w:val="004777D8"/>
    <w:rsid w:val="00477BAE"/>
    <w:rsid w:val="0048029C"/>
    <w:rsid w:val="00480F74"/>
    <w:rsid w:val="00481392"/>
    <w:rsid w:val="00481801"/>
    <w:rsid w:val="00481FCD"/>
    <w:rsid w:val="004825F6"/>
    <w:rsid w:val="0048279E"/>
    <w:rsid w:val="00482C5A"/>
    <w:rsid w:val="00482CE7"/>
    <w:rsid w:val="00482CF3"/>
    <w:rsid w:val="0048309F"/>
    <w:rsid w:val="004833C6"/>
    <w:rsid w:val="004835D0"/>
    <w:rsid w:val="00483AFF"/>
    <w:rsid w:val="00483BF4"/>
    <w:rsid w:val="00483ED5"/>
    <w:rsid w:val="00484127"/>
    <w:rsid w:val="00484928"/>
    <w:rsid w:val="00486A8E"/>
    <w:rsid w:val="00487120"/>
    <w:rsid w:val="00487318"/>
    <w:rsid w:val="004878AD"/>
    <w:rsid w:val="00487EE0"/>
    <w:rsid w:val="00490151"/>
    <w:rsid w:val="00490C9F"/>
    <w:rsid w:val="004911EA"/>
    <w:rsid w:val="00491542"/>
    <w:rsid w:val="004917EB"/>
    <w:rsid w:val="00491F83"/>
    <w:rsid w:val="00492638"/>
    <w:rsid w:val="004932FF"/>
    <w:rsid w:val="00493316"/>
    <w:rsid w:val="00493A7C"/>
    <w:rsid w:val="00493D3E"/>
    <w:rsid w:val="004948A0"/>
    <w:rsid w:val="0049506C"/>
    <w:rsid w:val="00495459"/>
    <w:rsid w:val="00495D76"/>
    <w:rsid w:val="004963D2"/>
    <w:rsid w:val="00496E8C"/>
    <w:rsid w:val="00497AE1"/>
    <w:rsid w:val="004A03A9"/>
    <w:rsid w:val="004A06DD"/>
    <w:rsid w:val="004A0948"/>
    <w:rsid w:val="004A124C"/>
    <w:rsid w:val="004A130A"/>
    <w:rsid w:val="004A13B6"/>
    <w:rsid w:val="004A15A9"/>
    <w:rsid w:val="004A2639"/>
    <w:rsid w:val="004A280E"/>
    <w:rsid w:val="004A286F"/>
    <w:rsid w:val="004A2EBA"/>
    <w:rsid w:val="004A349B"/>
    <w:rsid w:val="004A3F15"/>
    <w:rsid w:val="004A3F8F"/>
    <w:rsid w:val="004A471F"/>
    <w:rsid w:val="004A484D"/>
    <w:rsid w:val="004A486C"/>
    <w:rsid w:val="004A4964"/>
    <w:rsid w:val="004A4C36"/>
    <w:rsid w:val="004A5AB0"/>
    <w:rsid w:val="004A5F79"/>
    <w:rsid w:val="004A60AD"/>
    <w:rsid w:val="004A67E9"/>
    <w:rsid w:val="004A6ACB"/>
    <w:rsid w:val="004A799E"/>
    <w:rsid w:val="004B02C7"/>
    <w:rsid w:val="004B0359"/>
    <w:rsid w:val="004B0B52"/>
    <w:rsid w:val="004B0E8F"/>
    <w:rsid w:val="004B1973"/>
    <w:rsid w:val="004B1ADC"/>
    <w:rsid w:val="004B1ED7"/>
    <w:rsid w:val="004B2866"/>
    <w:rsid w:val="004B3C92"/>
    <w:rsid w:val="004B43AC"/>
    <w:rsid w:val="004B4676"/>
    <w:rsid w:val="004B4919"/>
    <w:rsid w:val="004B51DB"/>
    <w:rsid w:val="004B5CB1"/>
    <w:rsid w:val="004B5D3F"/>
    <w:rsid w:val="004B5E4A"/>
    <w:rsid w:val="004B5FCF"/>
    <w:rsid w:val="004B681D"/>
    <w:rsid w:val="004B7575"/>
    <w:rsid w:val="004C03AD"/>
    <w:rsid w:val="004C04E8"/>
    <w:rsid w:val="004C06AB"/>
    <w:rsid w:val="004C0ABA"/>
    <w:rsid w:val="004C0FD2"/>
    <w:rsid w:val="004C1427"/>
    <w:rsid w:val="004C1822"/>
    <w:rsid w:val="004C18F3"/>
    <w:rsid w:val="004C204A"/>
    <w:rsid w:val="004C2232"/>
    <w:rsid w:val="004C27E1"/>
    <w:rsid w:val="004C297F"/>
    <w:rsid w:val="004C3834"/>
    <w:rsid w:val="004C3F92"/>
    <w:rsid w:val="004C53DE"/>
    <w:rsid w:val="004C7019"/>
    <w:rsid w:val="004C7132"/>
    <w:rsid w:val="004C7DC1"/>
    <w:rsid w:val="004D1390"/>
    <w:rsid w:val="004D1806"/>
    <w:rsid w:val="004D22BE"/>
    <w:rsid w:val="004D22DD"/>
    <w:rsid w:val="004D2311"/>
    <w:rsid w:val="004D3215"/>
    <w:rsid w:val="004D494F"/>
    <w:rsid w:val="004D5240"/>
    <w:rsid w:val="004D612E"/>
    <w:rsid w:val="004D6797"/>
    <w:rsid w:val="004D7259"/>
    <w:rsid w:val="004E00A1"/>
    <w:rsid w:val="004E017C"/>
    <w:rsid w:val="004E05F7"/>
    <w:rsid w:val="004E0B85"/>
    <w:rsid w:val="004E1276"/>
    <w:rsid w:val="004E25BD"/>
    <w:rsid w:val="004E29BA"/>
    <w:rsid w:val="004E2CCC"/>
    <w:rsid w:val="004E3468"/>
    <w:rsid w:val="004E374E"/>
    <w:rsid w:val="004E37E7"/>
    <w:rsid w:val="004E3A0B"/>
    <w:rsid w:val="004E3BEE"/>
    <w:rsid w:val="004E3C0E"/>
    <w:rsid w:val="004E4002"/>
    <w:rsid w:val="004E46D8"/>
    <w:rsid w:val="004E59FB"/>
    <w:rsid w:val="004E5A92"/>
    <w:rsid w:val="004E5CD0"/>
    <w:rsid w:val="004E5F78"/>
    <w:rsid w:val="004E604A"/>
    <w:rsid w:val="004E6235"/>
    <w:rsid w:val="004E6BA4"/>
    <w:rsid w:val="004E7DB1"/>
    <w:rsid w:val="004E7F42"/>
    <w:rsid w:val="004F0B5A"/>
    <w:rsid w:val="004F0EC1"/>
    <w:rsid w:val="004F151C"/>
    <w:rsid w:val="004F1886"/>
    <w:rsid w:val="004F198F"/>
    <w:rsid w:val="004F1A24"/>
    <w:rsid w:val="004F210A"/>
    <w:rsid w:val="004F2DE0"/>
    <w:rsid w:val="004F2F4F"/>
    <w:rsid w:val="004F3089"/>
    <w:rsid w:val="004F359B"/>
    <w:rsid w:val="004F3AFD"/>
    <w:rsid w:val="004F4554"/>
    <w:rsid w:val="004F503C"/>
    <w:rsid w:val="004F50DC"/>
    <w:rsid w:val="004F6227"/>
    <w:rsid w:val="004F6503"/>
    <w:rsid w:val="004F7318"/>
    <w:rsid w:val="00500490"/>
    <w:rsid w:val="005016E4"/>
    <w:rsid w:val="00501D59"/>
    <w:rsid w:val="005028ED"/>
    <w:rsid w:val="005031A1"/>
    <w:rsid w:val="00503B5C"/>
    <w:rsid w:val="00503BB3"/>
    <w:rsid w:val="005045C5"/>
    <w:rsid w:val="00504B8E"/>
    <w:rsid w:val="005055E4"/>
    <w:rsid w:val="00505DCE"/>
    <w:rsid w:val="00505EDD"/>
    <w:rsid w:val="005060ED"/>
    <w:rsid w:val="005068B4"/>
    <w:rsid w:val="00506D82"/>
    <w:rsid w:val="0050795C"/>
    <w:rsid w:val="00507AE4"/>
    <w:rsid w:val="00507D75"/>
    <w:rsid w:val="00510202"/>
    <w:rsid w:val="005103C8"/>
    <w:rsid w:val="00510A37"/>
    <w:rsid w:val="005110F9"/>
    <w:rsid w:val="00511EEA"/>
    <w:rsid w:val="00512F0F"/>
    <w:rsid w:val="00513BEC"/>
    <w:rsid w:val="0051425D"/>
    <w:rsid w:val="00514CEC"/>
    <w:rsid w:val="00515253"/>
    <w:rsid w:val="00515505"/>
    <w:rsid w:val="005156CB"/>
    <w:rsid w:val="00515711"/>
    <w:rsid w:val="00515E5E"/>
    <w:rsid w:val="00516753"/>
    <w:rsid w:val="00516E7D"/>
    <w:rsid w:val="005172CA"/>
    <w:rsid w:val="00517516"/>
    <w:rsid w:val="0052080F"/>
    <w:rsid w:val="00520EFF"/>
    <w:rsid w:val="00521062"/>
    <w:rsid w:val="00521780"/>
    <w:rsid w:val="0052217D"/>
    <w:rsid w:val="0052220F"/>
    <w:rsid w:val="0052338C"/>
    <w:rsid w:val="00523634"/>
    <w:rsid w:val="00523FBD"/>
    <w:rsid w:val="005240BA"/>
    <w:rsid w:val="005250B7"/>
    <w:rsid w:val="00525110"/>
    <w:rsid w:val="0052519E"/>
    <w:rsid w:val="005256C5"/>
    <w:rsid w:val="00525B93"/>
    <w:rsid w:val="00526141"/>
    <w:rsid w:val="00526606"/>
    <w:rsid w:val="00526B71"/>
    <w:rsid w:val="00527759"/>
    <w:rsid w:val="00527A44"/>
    <w:rsid w:val="00527B05"/>
    <w:rsid w:val="00531628"/>
    <w:rsid w:val="00531996"/>
    <w:rsid w:val="00531B2B"/>
    <w:rsid w:val="00531FAC"/>
    <w:rsid w:val="00532716"/>
    <w:rsid w:val="0053409D"/>
    <w:rsid w:val="0053453F"/>
    <w:rsid w:val="00536298"/>
    <w:rsid w:val="0053637A"/>
    <w:rsid w:val="00536A41"/>
    <w:rsid w:val="00537D64"/>
    <w:rsid w:val="00542385"/>
    <w:rsid w:val="005428CC"/>
    <w:rsid w:val="00542C5D"/>
    <w:rsid w:val="0054334E"/>
    <w:rsid w:val="00543845"/>
    <w:rsid w:val="00543F72"/>
    <w:rsid w:val="005440DA"/>
    <w:rsid w:val="005450A4"/>
    <w:rsid w:val="00545182"/>
    <w:rsid w:val="00545364"/>
    <w:rsid w:val="005458D6"/>
    <w:rsid w:val="005464C9"/>
    <w:rsid w:val="00546D42"/>
    <w:rsid w:val="00546E79"/>
    <w:rsid w:val="00547211"/>
    <w:rsid w:val="00547256"/>
    <w:rsid w:val="00547F7D"/>
    <w:rsid w:val="005505F2"/>
    <w:rsid w:val="0055085F"/>
    <w:rsid w:val="00550908"/>
    <w:rsid w:val="00550AA4"/>
    <w:rsid w:val="00550BA3"/>
    <w:rsid w:val="00552E4F"/>
    <w:rsid w:val="00553034"/>
    <w:rsid w:val="00553B52"/>
    <w:rsid w:val="00553EF3"/>
    <w:rsid w:val="00554079"/>
    <w:rsid w:val="0055407E"/>
    <w:rsid w:val="005544E2"/>
    <w:rsid w:val="0055479B"/>
    <w:rsid w:val="00554B0D"/>
    <w:rsid w:val="00554BFB"/>
    <w:rsid w:val="005550A7"/>
    <w:rsid w:val="00555277"/>
    <w:rsid w:val="00555342"/>
    <w:rsid w:val="0055541A"/>
    <w:rsid w:val="0055633D"/>
    <w:rsid w:val="00557121"/>
    <w:rsid w:val="005572C2"/>
    <w:rsid w:val="00557C43"/>
    <w:rsid w:val="0056056C"/>
    <w:rsid w:val="00560C76"/>
    <w:rsid w:val="00560E9E"/>
    <w:rsid w:val="005615B7"/>
    <w:rsid w:val="005618AD"/>
    <w:rsid w:val="00562015"/>
    <w:rsid w:val="00562265"/>
    <w:rsid w:val="005622DC"/>
    <w:rsid w:val="00562760"/>
    <w:rsid w:val="005629A3"/>
    <w:rsid w:val="00562B56"/>
    <w:rsid w:val="005632DC"/>
    <w:rsid w:val="00563D2E"/>
    <w:rsid w:val="00563E8E"/>
    <w:rsid w:val="005644D4"/>
    <w:rsid w:val="00564681"/>
    <w:rsid w:val="00565F95"/>
    <w:rsid w:val="00566916"/>
    <w:rsid w:val="00566CC9"/>
    <w:rsid w:val="00566FF7"/>
    <w:rsid w:val="00567424"/>
    <w:rsid w:val="005675B9"/>
    <w:rsid w:val="00567862"/>
    <w:rsid w:val="00567BBD"/>
    <w:rsid w:val="005712A0"/>
    <w:rsid w:val="00571E3B"/>
    <w:rsid w:val="00571F14"/>
    <w:rsid w:val="0057290D"/>
    <w:rsid w:val="00573215"/>
    <w:rsid w:val="00573A02"/>
    <w:rsid w:val="00574EC1"/>
    <w:rsid w:val="00575109"/>
    <w:rsid w:val="00575F2E"/>
    <w:rsid w:val="00575F7C"/>
    <w:rsid w:val="00576AE1"/>
    <w:rsid w:val="00576DE4"/>
    <w:rsid w:val="00576E8C"/>
    <w:rsid w:val="00576F0E"/>
    <w:rsid w:val="00577BC5"/>
    <w:rsid w:val="00580477"/>
    <w:rsid w:val="0058087F"/>
    <w:rsid w:val="00580911"/>
    <w:rsid w:val="00580EAD"/>
    <w:rsid w:val="00581F8A"/>
    <w:rsid w:val="005821D0"/>
    <w:rsid w:val="0058237E"/>
    <w:rsid w:val="0058243F"/>
    <w:rsid w:val="00582F83"/>
    <w:rsid w:val="005842AE"/>
    <w:rsid w:val="00584D61"/>
    <w:rsid w:val="00585122"/>
    <w:rsid w:val="00585192"/>
    <w:rsid w:val="00585FD3"/>
    <w:rsid w:val="00586E7C"/>
    <w:rsid w:val="00586EE8"/>
    <w:rsid w:val="00587DB7"/>
    <w:rsid w:val="00587FEE"/>
    <w:rsid w:val="00590040"/>
    <w:rsid w:val="005902DF"/>
    <w:rsid w:val="00590683"/>
    <w:rsid w:val="005906FB"/>
    <w:rsid w:val="00591357"/>
    <w:rsid w:val="00591391"/>
    <w:rsid w:val="0059315A"/>
    <w:rsid w:val="005931EB"/>
    <w:rsid w:val="005935D0"/>
    <w:rsid w:val="005946B0"/>
    <w:rsid w:val="005948A1"/>
    <w:rsid w:val="00594CEC"/>
    <w:rsid w:val="005959F2"/>
    <w:rsid w:val="0059637E"/>
    <w:rsid w:val="00596420"/>
    <w:rsid w:val="00596490"/>
    <w:rsid w:val="00596560"/>
    <w:rsid w:val="00596DA6"/>
    <w:rsid w:val="00597430"/>
    <w:rsid w:val="0059773D"/>
    <w:rsid w:val="005977BC"/>
    <w:rsid w:val="005A04F0"/>
    <w:rsid w:val="005A0800"/>
    <w:rsid w:val="005A0879"/>
    <w:rsid w:val="005A0AEA"/>
    <w:rsid w:val="005A0C25"/>
    <w:rsid w:val="005A0C77"/>
    <w:rsid w:val="005A1288"/>
    <w:rsid w:val="005A22B8"/>
    <w:rsid w:val="005A26A5"/>
    <w:rsid w:val="005A2D0D"/>
    <w:rsid w:val="005A317C"/>
    <w:rsid w:val="005A3B34"/>
    <w:rsid w:val="005A3F4F"/>
    <w:rsid w:val="005A47F3"/>
    <w:rsid w:val="005A4AD6"/>
    <w:rsid w:val="005A4F78"/>
    <w:rsid w:val="005A52C0"/>
    <w:rsid w:val="005A586C"/>
    <w:rsid w:val="005A5A74"/>
    <w:rsid w:val="005A5D22"/>
    <w:rsid w:val="005A5EF5"/>
    <w:rsid w:val="005A6DF2"/>
    <w:rsid w:val="005A700B"/>
    <w:rsid w:val="005B0768"/>
    <w:rsid w:val="005B0C39"/>
    <w:rsid w:val="005B0F28"/>
    <w:rsid w:val="005B1D23"/>
    <w:rsid w:val="005B206D"/>
    <w:rsid w:val="005B23AD"/>
    <w:rsid w:val="005B291A"/>
    <w:rsid w:val="005B41E7"/>
    <w:rsid w:val="005B5D08"/>
    <w:rsid w:val="005B5F4D"/>
    <w:rsid w:val="005B65B5"/>
    <w:rsid w:val="005B6AE7"/>
    <w:rsid w:val="005B7DF0"/>
    <w:rsid w:val="005C0276"/>
    <w:rsid w:val="005C066D"/>
    <w:rsid w:val="005C0750"/>
    <w:rsid w:val="005C09E4"/>
    <w:rsid w:val="005C0AC4"/>
    <w:rsid w:val="005C1CDA"/>
    <w:rsid w:val="005C1D68"/>
    <w:rsid w:val="005C1E97"/>
    <w:rsid w:val="005C2BFE"/>
    <w:rsid w:val="005C2E6B"/>
    <w:rsid w:val="005C2F90"/>
    <w:rsid w:val="005C360A"/>
    <w:rsid w:val="005C3738"/>
    <w:rsid w:val="005C4D6C"/>
    <w:rsid w:val="005C584A"/>
    <w:rsid w:val="005C5CD5"/>
    <w:rsid w:val="005C5D4C"/>
    <w:rsid w:val="005C60F3"/>
    <w:rsid w:val="005C691C"/>
    <w:rsid w:val="005C6DCA"/>
    <w:rsid w:val="005C6F4E"/>
    <w:rsid w:val="005C7990"/>
    <w:rsid w:val="005D0866"/>
    <w:rsid w:val="005D0A80"/>
    <w:rsid w:val="005D1184"/>
    <w:rsid w:val="005D11F1"/>
    <w:rsid w:val="005D29B0"/>
    <w:rsid w:val="005D2CF5"/>
    <w:rsid w:val="005D2EF1"/>
    <w:rsid w:val="005D360C"/>
    <w:rsid w:val="005D368A"/>
    <w:rsid w:val="005D3C07"/>
    <w:rsid w:val="005D3E47"/>
    <w:rsid w:val="005D3FBA"/>
    <w:rsid w:val="005D4784"/>
    <w:rsid w:val="005D4B34"/>
    <w:rsid w:val="005D61D6"/>
    <w:rsid w:val="005D64B4"/>
    <w:rsid w:val="005D6FC7"/>
    <w:rsid w:val="005D70A4"/>
    <w:rsid w:val="005D7FC2"/>
    <w:rsid w:val="005E031F"/>
    <w:rsid w:val="005E069A"/>
    <w:rsid w:val="005E0868"/>
    <w:rsid w:val="005E0954"/>
    <w:rsid w:val="005E1031"/>
    <w:rsid w:val="005E12ED"/>
    <w:rsid w:val="005E1B4B"/>
    <w:rsid w:val="005E1ED6"/>
    <w:rsid w:val="005E1FA3"/>
    <w:rsid w:val="005E2116"/>
    <w:rsid w:val="005E2124"/>
    <w:rsid w:val="005E2333"/>
    <w:rsid w:val="005E29A8"/>
    <w:rsid w:val="005E3350"/>
    <w:rsid w:val="005E387F"/>
    <w:rsid w:val="005E3C67"/>
    <w:rsid w:val="005E4C5A"/>
    <w:rsid w:val="005E5134"/>
    <w:rsid w:val="005E548C"/>
    <w:rsid w:val="005E556B"/>
    <w:rsid w:val="005E58C8"/>
    <w:rsid w:val="005E5EC2"/>
    <w:rsid w:val="005E67E8"/>
    <w:rsid w:val="005E6FB0"/>
    <w:rsid w:val="005E76C7"/>
    <w:rsid w:val="005F0007"/>
    <w:rsid w:val="005F0636"/>
    <w:rsid w:val="005F1635"/>
    <w:rsid w:val="005F174B"/>
    <w:rsid w:val="005F22A6"/>
    <w:rsid w:val="005F2640"/>
    <w:rsid w:val="005F34A6"/>
    <w:rsid w:val="005F3989"/>
    <w:rsid w:val="005F3C23"/>
    <w:rsid w:val="005F44FE"/>
    <w:rsid w:val="005F476D"/>
    <w:rsid w:val="005F4775"/>
    <w:rsid w:val="005F5607"/>
    <w:rsid w:val="005F58DD"/>
    <w:rsid w:val="005F5A79"/>
    <w:rsid w:val="005F5C6B"/>
    <w:rsid w:val="005F6E67"/>
    <w:rsid w:val="005F6FE7"/>
    <w:rsid w:val="005F7AAF"/>
    <w:rsid w:val="00600748"/>
    <w:rsid w:val="00601117"/>
    <w:rsid w:val="00601177"/>
    <w:rsid w:val="006017DF"/>
    <w:rsid w:val="00601808"/>
    <w:rsid w:val="00601F6E"/>
    <w:rsid w:val="0060297D"/>
    <w:rsid w:val="00602EB2"/>
    <w:rsid w:val="00603150"/>
    <w:rsid w:val="00603224"/>
    <w:rsid w:val="00603683"/>
    <w:rsid w:val="00603976"/>
    <w:rsid w:val="006049E4"/>
    <w:rsid w:val="006058EC"/>
    <w:rsid w:val="00605BF6"/>
    <w:rsid w:val="00605C8C"/>
    <w:rsid w:val="0060626A"/>
    <w:rsid w:val="006063A6"/>
    <w:rsid w:val="00606693"/>
    <w:rsid w:val="00606D90"/>
    <w:rsid w:val="0060764C"/>
    <w:rsid w:val="00611352"/>
    <w:rsid w:val="00611530"/>
    <w:rsid w:val="00611B74"/>
    <w:rsid w:val="00611BEB"/>
    <w:rsid w:val="00611C31"/>
    <w:rsid w:val="00611C99"/>
    <w:rsid w:val="00612295"/>
    <w:rsid w:val="006127FE"/>
    <w:rsid w:val="00612EFB"/>
    <w:rsid w:val="00614C17"/>
    <w:rsid w:val="00615528"/>
    <w:rsid w:val="00615E9D"/>
    <w:rsid w:val="00615F0A"/>
    <w:rsid w:val="0061604D"/>
    <w:rsid w:val="0061665D"/>
    <w:rsid w:val="00617754"/>
    <w:rsid w:val="00617E7D"/>
    <w:rsid w:val="00620EE3"/>
    <w:rsid w:val="00621561"/>
    <w:rsid w:val="006215CA"/>
    <w:rsid w:val="006218E9"/>
    <w:rsid w:val="00621D75"/>
    <w:rsid w:val="00622510"/>
    <w:rsid w:val="00622556"/>
    <w:rsid w:val="00622F05"/>
    <w:rsid w:val="00623854"/>
    <w:rsid w:val="006241C0"/>
    <w:rsid w:val="00624672"/>
    <w:rsid w:val="006253F9"/>
    <w:rsid w:val="00627261"/>
    <w:rsid w:val="006273F1"/>
    <w:rsid w:val="0062751F"/>
    <w:rsid w:val="00627CEE"/>
    <w:rsid w:val="00630429"/>
    <w:rsid w:val="00630432"/>
    <w:rsid w:val="0063079D"/>
    <w:rsid w:val="00630BE5"/>
    <w:rsid w:val="00630D95"/>
    <w:rsid w:val="00631258"/>
    <w:rsid w:val="00631616"/>
    <w:rsid w:val="006316FF"/>
    <w:rsid w:val="00631830"/>
    <w:rsid w:val="00631AA3"/>
    <w:rsid w:val="00632448"/>
    <w:rsid w:val="00633BCF"/>
    <w:rsid w:val="006342FB"/>
    <w:rsid w:val="00634D11"/>
    <w:rsid w:val="00634FD0"/>
    <w:rsid w:val="00635317"/>
    <w:rsid w:val="00635B27"/>
    <w:rsid w:val="00635E04"/>
    <w:rsid w:val="00636D38"/>
    <w:rsid w:val="00636FC9"/>
    <w:rsid w:val="006379DF"/>
    <w:rsid w:val="00640684"/>
    <w:rsid w:val="00640741"/>
    <w:rsid w:val="0064084A"/>
    <w:rsid w:val="00640B40"/>
    <w:rsid w:val="00640C7F"/>
    <w:rsid w:val="00640D9F"/>
    <w:rsid w:val="0064132D"/>
    <w:rsid w:val="00641DA8"/>
    <w:rsid w:val="0064225A"/>
    <w:rsid w:val="00642D7D"/>
    <w:rsid w:val="006432FE"/>
    <w:rsid w:val="00643358"/>
    <w:rsid w:val="0064366C"/>
    <w:rsid w:val="00643A12"/>
    <w:rsid w:val="006442BB"/>
    <w:rsid w:val="006442DE"/>
    <w:rsid w:val="006445C9"/>
    <w:rsid w:val="006445CC"/>
    <w:rsid w:val="00644987"/>
    <w:rsid w:val="00644B62"/>
    <w:rsid w:val="00644C15"/>
    <w:rsid w:val="00644D80"/>
    <w:rsid w:val="006453D3"/>
    <w:rsid w:val="006454C6"/>
    <w:rsid w:val="00646BD1"/>
    <w:rsid w:val="00646BEB"/>
    <w:rsid w:val="00647932"/>
    <w:rsid w:val="00647AB7"/>
    <w:rsid w:val="00647EB3"/>
    <w:rsid w:val="00650145"/>
    <w:rsid w:val="006503FE"/>
    <w:rsid w:val="0065056B"/>
    <w:rsid w:val="006517C4"/>
    <w:rsid w:val="00651A04"/>
    <w:rsid w:val="00651CE0"/>
    <w:rsid w:val="0065260C"/>
    <w:rsid w:val="006526FE"/>
    <w:rsid w:val="00652C1E"/>
    <w:rsid w:val="00653343"/>
    <w:rsid w:val="00653779"/>
    <w:rsid w:val="006538D0"/>
    <w:rsid w:val="00654081"/>
    <w:rsid w:val="00654E1E"/>
    <w:rsid w:val="0065606A"/>
    <w:rsid w:val="00656072"/>
    <w:rsid w:val="006577CE"/>
    <w:rsid w:val="00657E66"/>
    <w:rsid w:val="00660425"/>
    <w:rsid w:val="006605AD"/>
    <w:rsid w:val="00660DA7"/>
    <w:rsid w:val="00661130"/>
    <w:rsid w:val="0066125F"/>
    <w:rsid w:val="0066137E"/>
    <w:rsid w:val="0066191F"/>
    <w:rsid w:val="00661D4A"/>
    <w:rsid w:val="00663844"/>
    <w:rsid w:val="00663A97"/>
    <w:rsid w:val="00664C1B"/>
    <w:rsid w:val="00664E9A"/>
    <w:rsid w:val="00665974"/>
    <w:rsid w:val="00665E7F"/>
    <w:rsid w:val="006663FD"/>
    <w:rsid w:val="00666643"/>
    <w:rsid w:val="006674C8"/>
    <w:rsid w:val="00667BF0"/>
    <w:rsid w:val="00670E41"/>
    <w:rsid w:val="0067141E"/>
    <w:rsid w:val="006718F2"/>
    <w:rsid w:val="00671EBD"/>
    <w:rsid w:val="00671F7D"/>
    <w:rsid w:val="006720E9"/>
    <w:rsid w:val="00672680"/>
    <w:rsid w:val="00672810"/>
    <w:rsid w:val="0067371E"/>
    <w:rsid w:val="00673A45"/>
    <w:rsid w:val="00673E0C"/>
    <w:rsid w:val="00673FC2"/>
    <w:rsid w:val="006740F7"/>
    <w:rsid w:val="0067483A"/>
    <w:rsid w:val="00674C99"/>
    <w:rsid w:val="00675555"/>
    <w:rsid w:val="00675714"/>
    <w:rsid w:val="006757FD"/>
    <w:rsid w:val="00675B82"/>
    <w:rsid w:val="00676B93"/>
    <w:rsid w:val="00676FC3"/>
    <w:rsid w:val="00677200"/>
    <w:rsid w:val="00677C12"/>
    <w:rsid w:val="0068024A"/>
    <w:rsid w:val="006804C3"/>
    <w:rsid w:val="006804F3"/>
    <w:rsid w:val="00680660"/>
    <w:rsid w:val="00680E30"/>
    <w:rsid w:val="006823A6"/>
    <w:rsid w:val="00683098"/>
    <w:rsid w:val="00683417"/>
    <w:rsid w:val="00684258"/>
    <w:rsid w:val="00685347"/>
    <w:rsid w:val="0068575F"/>
    <w:rsid w:val="00685E33"/>
    <w:rsid w:val="0068696D"/>
    <w:rsid w:val="00686CF6"/>
    <w:rsid w:val="00687D26"/>
    <w:rsid w:val="00690B5F"/>
    <w:rsid w:val="00690D7B"/>
    <w:rsid w:val="0069186A"/>
    <w:rsid w:val="00691A5B"/>
    <w:rsid w:val="00693732"/>
    <w:rsid w:val="0069391D"/>
    <w:rsid w:val="00693EF8"/>
    <w:rsid w:val="00694050"/>
    <w:rsid w:val="006942CD"/>
    <w:rsid w:val="006942F4"/>
    <w:rsid w:val="00694992"/>
    <w:rsid w:val="00694E69"/>
    <w:rsid w:val="00695547"/>
    <w:rsid w:val="0069580F"/>
    <w:rsid w:val="00695C92"/>
    <w:rsid w:val="006962E3"/>
    <w:rsid w:val="006966EE"/>
    <w:rsid w:val="00697262"/>
    <w:rsid w:val="006A16C5"/>
    <w:rsid w:val="006A24B8"/>
    <w:rsid w:val="006A2963"/>
    <w:rsid w:val="006A3349"/>
    <w:rsid w:val="006A35FE"/>
    <w:rsid w:val="006A3C0A"/>
    <w:rsid w:val="006A46D2"/>
    <w:rsid w:val="006A4890"/>
    <w:rsid w:val="006A53D2"/>
    <w:rsid w:val="006A54F7"/>
    <w:rsid w:val="006A551F"/>
    <w:rsid w:val="006A63E8"/>
    <w:rsid w:val="006A6A03"/>
    <w:rsid w:val="006B019D"/>
    <w:rsid w:val="006B03BA"/>
    <w:rsid w:val="006B2335"/>
    <w:rsid w:val="006B2739"/>
    <w:rsid w:val="006B313B"/>
    <w:rsid w:val="006B3462"/>
    <w:rsid w:val="006B432A"/>
    <w:rsid w:val="006B45CC"/>
    <w:rsid w:val="006B4E1C"/>
    <w:rsid w:val="006B5772"/>
    <w:rsid w:val="006B5DEC"/>
    <w:rsid w:val="006B5EDA"/>
    <w:rsid w:val="006B5F45"/>
    <w:rsid w:val="006B5F7B"/>
    <w:rsid w:val="006B6CC1"/>
    <w:rsid w:val="006B6D86"/>
    <w:rsid w:val="006B704C"/>
    <w:rsid w:val="006B70E9"/>
    <w:rsid w:val="006C0524"/>
    <w:rsid w:val="006C0A08"/>
    <w:rsid w:val="006C11F2"/>
    <w:rsid w:val="006C136F"/>
    <w:rsid w:val="006C1B59"/>
    <w:rsid w:val="006C1C8D"/>
    <w:rsid w:val="006C215D"/>
    <w:rsid w:val="006C2879"/>
    <w:rsid w:val="006C2913"/>
    <w:rsid w:val="006C2A96"/>
    <w:rsid w:val="006C2A97"/>
    <w:rsid w:val="006C2EAF"/>
    <w:rsid w:val="006C39BF"/>
    <w:rsid w:val="006C39DD"/>
    <w:rsid w:val="006C42FB"/>
    <w:rsid w:val="006C5374"/>
    <w:rsid w:val="006C5676"/>
    <w:rsid w:val="006C5FF1"/>
    <w:rsid w:val="006C6288"/>
    <w:rsid w:val="006D0ECC"/>
    <w:rsid w:val="006D1372"/>
    <w:rsid w:val="006D1498"/>
    <w:rsid w:val="006D1872"/>
    <w:rsid w:val="006D1F0A"/>
    <w:rsid w:val="006D1F19"/>
    <w:rsid w:val="006D20F3"/>
    <w:rsid w:val="006D2A7F"/>
    <w:rsid w:val="006D2DB9"/>
    <w:rsid w:val="006D3650"/>
    <w:rsid w:val="006D386F"/>
    <w:rsid w:val="006D5165"/>
    <w:rsid w:val="006D535B"/>
    <w:rsid w:val="006D56CB"/>
    <w:rsid w:val="006D5EE7"/>
    <w:rsid w:val="006D66C0"/>
    <w:rsid w:val="006D6A70"/>
    <w:rsid w:val="006D6E7A"/>
    <w:rsid w:val="006D7BEF"/>
    <w:rsid w:val="006D7E96"/>
    <w:rsid w:val="006E012B"/>
    <w:rsid w:val="006E0616"/>
    <w:rsid w:val="006E0773"/>
    <w:rsid w:val="006E0B1C"/>
    <w:rsid w:val="006E0E71"/>
    <w:rsid w:val="006E10C7"/>
    <w:rsid w:val="006E15E5"/>
    <w:rsid w:val="006E1907"/>
    <w:rsid w:val="006E19B9"/>
    <w:rsid w:val="006E1A22"/>
    <w:rsid w:val="006E1B4C"/>
    <w:rsid w:val="006E1E38"/>
    <w:rsid w:val="006E2019"/>
    <w:rsid w:val="006E2565"/>
    <w:rsid w:val="006E3175"/>
    <w:rsid w:val="006E33FF"/>
    <w:rsid w:val="006E3437"/>
    <w:rsid w:val="006E4524"/>
    <w:rsid w:val="006E4711"/>
    <w:rsid w:val="006E4FBB"/>
    <w:rsid w:val="006E4FE3"/>
    <w:rsid w:val="006E51B0"/>
    <w:rsid w:val="006E5834"/>
    <w:rsid w:val="006E65EA"/>
    <w:rsid w:val="006E6617"/>
    <w:rsid w:val="006E7332"/>
    <w:rsid w:val="006E7401"/>
    <w:rsid w:val="006E7703"/>
    <w:rsid w:val="006E7A24"/>
    <w:rsid w:val="006E7CB2"/>
    <w:rsid w:val="006F008F"/>
    <w:rsid w:val="006F032F"/>
    <w:rsid w:val="006F065F"/>
    <w:rsid w:val="006F0A30"/>
    <w:rsid w:val="006F0C97"/>
    <w:rsid w:val="006F1073"/>
    <w:rsid w:val="006F19BF"/>
    <w:rsid w:val="006F1BAC"/>
    <w:rsid w:val="006F220B"/>
    <w:rsid w:val="006F26D1"/>
    <w:rsid w:val="006F2AF1"/>
    <w:rsid w:val="006F3208"/>
    <w:rsid w:val="006F3477"/>
    <w:rsid w:val="006F34E9"/>
    <w:rsid w:val="006F3686"/>
    <w:rsid w:val="006F3A5F"/>
    <w:rsid w:val="006F3AEB"/>
    <w:rsid w:val="006F3BDA"/>
    <w:rsid w:val="006F4A1F"/>
    <w:rsid w:val="006F546B"/>
    <w:rsid w:val="006F6F85"/>
    <w:rsid w:val="006F7782"/>
    <w:rsid w:val="006F78B3"/>
    <w:rsid w:val="00700563"/>
    <w:rsid w:val="007005BD"/>
    <w:rsid w:val="00701F6E"/>
    <w:rsid w:val="007024D2"/>
    <w:rsid w:val="00703529"/>
    <w:rsid w:val="00704CE6"/>
    <w:rsid w:val="00704E39"/>
    <w:rsid w:val="00705020"/>
    <w:rsid w:val="007052CF"/>
    <w:rsid w:val="007063AD"/>
    <w:rsid w:val="00706B9F"/>
    <w:rsid w:val="00707916"/>
    <w:rsid w:val="0071026E"/>
    <w:rsid w:val="00710893"/>
    <w:rsid w:val="00710DED"/>
    <w:rsid w:val="007113FD"/>
    <w:rsid w:val="007114F7"/>
    <w:rsid w:val="00711FE4"/>
    <w:rsid w:val="0071222B"/>
    <w:rsid w:val="00712650"/>
    <w:rsid w:val="007139DA"/>
    <w:rsid w:val="00713D6A"/>
    <w:rsid w:val="00714FAB"/>
    <w:rsid w:val="00715274"/>
    <w:rsid w:val="007154A3"/>
    <w:rsid w:val="00716534"/>
    <w:rsid w:val="00717702"/>
    <w:rsid w:val="0072045C"/>
    <w:rsid w:val="0072055B"/>
    <w:rsid w:val="0072060E"/>
    <w:rsid w:val="00720794"/>
    <w:rsid w:val="007217C7"/>
    <w:rsid w:val="00721EE5"/>
    <w:rsid w:val="00722122"/>
    <w:rsid w:val="00722C0A"/>
    <w:rsid w:val="0072302B"/>
    <w:rsid w:val="00723121"/>
    <w:rsid w:val="00723E2D"/>
    <w:rsid w:val="00724570"/>
    <w:rsid w:val="00724EEC"/>
    <w:rsid w:val="007253FB"/>
    <w:rsid w:val="007261CE"/>
    <w:rsid w:val="007266E5"/>
    <w:rsid w:val="007268FF"/>
    <w:rsid w:val="00726F0E"/>
    <w:rsid w:val="00727219"/>
    <w:rsid w:val="00727920"/>
    <w:rsid w:val="00730386"/>
    <w:rsid w:val="007308D4"/>
    <w:rsid w:val="007311CC"/>
    <w:rsid w:val="00731740"/>
    <w:rsid w:val="00731C23"/>
    <w:rsid w:val="007321B2"/>
    <w:rsid w:val="00732538"/>
    <w:rsid w:val="00732E5A"/>
    <w:rsid w:val="007334A9"/>
    <w:rsid w:val="00733ACF"/>
    <w:rsid w:val="0073414F"/>
    <w:rsid w:val="0073446A"/>
    <w:rsid w:val="00734903"/>
    <w:rsid w:val="00736856"/>
    <w:rsid w:val="00736FCC"/>
    <w:rsid w:val="0073798C"/>
    <w:rsid w:val="00737C30"/>
    <w:rsid w:val="00737CCC"/>
    <w:rsid w:val="0074021E"/>
    <w:rsid w:val="007402FA"/>
    <w:rsid w:val="00741897"/>
    <w:rsid w:val="00742144"/>
    <w:rsid w:val="00742671"/>
    <w:rsid w:val="00742BFA"/>
    <w:rsid w:val="00743457"/>
    <w:rsid w:val="00743F2A"/>
    <w:rsid w:val="0074428A"/>
    <w:rsid w:val="00744309"/>
    <w:rsid w:val="007443F7"/>
    <w:rsid w:val="007446CE"/>
    <w:rsid w:val="00744C31"/>
    <w:rsid w:val="00745599"/>
    <w:rsid w:val="00745A28"/>
    <w:rsid w:val="00745A80"/>
    <w:rsid w:val="00745BBB"/>
    <w:rsid w:val="0074628C"/>
    <w:rsid w:val="00746575"/>
    <w:rsid w:val="00746D6C"/>
    <w:rsid w:val="0074743E"/>
    <w:rsid w:val="00747676"/>
    <w:rsid w:val="00747FFA"/>
    <w:rsid w:val="0075021B"/>
    <w:rsid w:val="0075030C"/>
    <w:rsid w:val="00750565"/>
    <w:rsid w:val="0075080B"/>
    <w:rsid w:val="0075115A"/>
    <w:rsid w:val="007515E2"/>
    <w:rsid w:val="00751630"/>
    <w:rsid w:val="00751A64"/>
    <w:rsid w:val="00751B97"/>
    <w:rsid w:val="00751D7E"/>
    <w:rsid w:val="00751DE9"/>
    <w:rsid w:val="007524C8"/>
    <w:rsid w:val="007524E6"/>
    <w:rsid w:val="00752CD8"/>
    <w:rsid w:val="0075385A"/>
    <w:rsid w:val="00753ACC"/>
    <w:rsid w:val="00754E41"/>
    <w:rsid w:val="007556E9"/>
    <w:rsid w:val="00756162"/>
    <w:rsid w:val="00756504"/>
    <w:rsid w:val="007574A4"/>
    <w:rsid w:val="0075766D"/>
    <w:rsid w:val="00757F1B"/>
    <w:rsid w:val="00760038"/>
    <w:rsid w:val="0076062B"/>
    <w:rsid w:val="00760A96"/>
    <w:rsid w:val="00760E3D"/>
    <w:rsid w:val="00761B07"/>
    <w:rsid w:val="00761CD2"/>
    <w:rsid w:val="0076216C"/>
    <w:rsid w:val="007627F9"/>
    <w:rsid w:val="00762E1A"/>
    <w:rsid w:val="00763EE2"/>
    <w:rsid w:val="00763FC8"/>
    <w:rsid w:val="00764346"/>
    <w:rsid w:val="007645C0"/>
    <w:rsid w:val="0076498D"/>
    <w:rsid w:val="00765025"/>
    <w:rsid w:val="00765032"/>
    <w:rsid w:val="007655B6"/>
    <w:rsid w:val="0076675C"/>
    <w:rsid w:val="00766D62"/>
    <w:rsid w:val="00767AF7"/>
    <w:rsid w:val="00770285"/>
    <w:rsid w:val="007718A7"/>
    <w:rsid w:val="00771B72"/>
    <w:rsid w:val="0077271D"/>
    <w:rsid w:val="00772CD9"/>
    <w:rsid w:val="0077393B"/>
    <w:rsid w:val="00773ED4"/>
    <w:rsid w:val="00773F9D"/>
    <w:rsid w:val="007741CB"/>
    <w:rsid w:val="0077486E"/>
    <w:rsid w:val="00774A06"/>
    <w:rsid w:val="00774C83"/>
    <w:rsid w:val="00774CBE"/>
    <w:rsid w:val="00775E9C"/>
    <w:rsid w:val="00775F45"/>
    <w:rsid w:val="007761A8"/>
    <w:rsid w:val="00777707"/>
    <w:rsid w:val="0077798E"/>
    <w:rsid w:val="00777BAB"/>
    <w:rsid w:val="007805E2"/>
    <w:rsid w:val="007811E4"/>
    <w:rsid w:val="00781E99"/>
    <w:rsid w:val="007822BA"/>
    <w:rsid w:val="00782D15"/>
    <w:rsid w:val="00782DFC"/>
    <w:rsid w:val="00783484"/>
    <w:rsid w:val="00783B53"/>
    <w:rsid w:val="007848EB"/>
    <w:rsid w:val="00784B22"/>
    <w:rsid w:val="007856BA"/>
    <w:rsid w:val="00785A7A"/>
    <w:rsid w:val="00786110"/>
    <w:rsid w:val="007863D2"/>
    <w:rsid w:val="007863F1"/>
    <w:rsid w:val="007865CC"/>
    <w:rsid w:val="00786705"/>
    <w:rsid w:val="00787641"/>
    <w:rsid w:val="0078783E"/>
    <w:rsid w:val="0079072D"/>
    <w:rsid w:val="00790E76"/>
    <w:rsid w:val="00790FE3"/>
    <w:rsid w:val="007912AE"/>
    <w:rsid w:val="007918F7"/>
    <w:rsid w:val="00791DC5"/>
    <w:rsid w:val="00791E89"/>
    <w:rsid w:val="00792119"/>
    <w:rsid w:val="0079274F"/>
    <w:rsid w:val="00792A4C"/>
    <w:rsid w:val="00793610"/>
    <w:rsid w:val="00793716"/>
    <w:rsid w:val="007941B1"/>
    <w:rsid w:val="0079489C"/>
    <w:rsid w:val="00795420"/>
    <w:rsid w:val="00796D0D"/>
    <w:rsid w:val="00797008"/>
    <w:rsid w:val="007970F2"/>
    <w:rsid w:val="00797270"/>
    <w:rsid w:val="00797DD3"/>
    <w:rsid w:val="00797FDC"/>
    <w:rsid w:val="007A058D"/>
    <w:rsid w:val="007A0668"/>
    <w:rsid w:val="007A0A02"/>
    <w:rsid w:val="007A1235"/>
    <w:rsid w:val="007A17E3"/>
    <w:rsid w:val="007A2240"/>
    <w:rsid w:val="007A2427"/>
    <w:rsid w:val="007A24FC"/>
    <w:rsid w:val="007A35BE"/>
    <w:rsid w:val="007A3842"/>
    <w:rsid w:val="007A3AF9"/>
    <w:rsid w:val="007A3E12"/>
    <w:rsid w:val="007A4358"/>
    <w:rsid w:val="007A4A3F"/>
    <w:rsid w:val="007A4C67"/>
    <w:rsid w:val="007A5716"/>
    <w:rsid w:val="007A586D"/>
    <w:rsid w:val="007A58DD"/>
    <w:rsid w:val="007A6174"/>
    <w:rsid w:val="007A66C9"/>
    <w:rsid w:val="007A68AE"/>
    <w:rsid w:val="007A6F1B"/>
    <w:rsid w:val="007A7437"/>
    <w:rsid w:val="007A7628"/>
    <w:rsid w:val="007A76B0"/>
    <w:rsid w:val="007A7B72"/>
    <w:rsid w:val="007A7DA4"/>
    <w:rsid w:val="007B1B31"/>
    <w:rsid w:val="007B2062"/>
    <w:rsid w:val="007B300D"/>
    <w:rsid w:val="007B3F3D"/>
    <w:rsid w:val="007B441B"/>
    <w:rsid w:val="007B4461"/>
    <w:rsid w:val="007B603A"/>
    <w:rsid w:val="007B7A28"/>
    <w:rsid w:val="007B7CFE"/>
    <w:rsid w:val="007B7FBC"/>
    <w:rsid w:val="007C07BB"/>
    <w:rsid w:val="007C0BCA"/>
    <w:rsid w:val="007C0CA3"/>
    <w:rsid w:val="007C0EEB"/>
    <w:rsid w:val="007C14F8"/>
    <w:rsid w:val="007C2262"/>
    <w:rsid w:val="007C23C9"/>
    <w:rsid w:val="007C2565"/>
    <w:rsid w:val="007C34DB"/>
    <w:rsid w:val="007C3A3C"/>
    <w:rsid w:val="007C4A6E"/>
    <w:rsid w:val="007C5EB9"/>
    <w:rsid w:val="007C6376"/>
    <w:rsid w:val="007C672A"/>
    <w:rsid w:val="007C6A6B"/>
    <w:rsid w:val="007C6A85"/>
    <w:rsid w:val="007C7054"/>
    <w:rsid w:val="007C77B5"/>
    <w:rsid w:val="007C78CD"/>
    <w:rsid w:val="007C7F39"/>
    <w:rsid w:val="007D06D4"/>
    <w:rsid w:val="007D0748"/>
    <w:rsid w:val="007D0B47"/>
    <w:rsid w:val="007D0E7E"/>
    <w:rsid w:val="007D1102"/>
    <w:rsid w:val="007D1834"/>
    <w:rsid w:val="007D1D7D"/>
    <w:rsid w:val="007D1EF5"/>
    <w:rsid w:val="007D2009"/>
    <w:rsid w:val="007D2586"/>
    <w:rsid w:val="007D27C3"/>
    <w:rsid w:val="007D30C6"/>
    <w:rsid w:val="007D3C2D"/>
    <w:rsid w:val="007D3CA3"/>
    <w:rsid w:val="007D52F0"/>
    <w:rsid w:val="007D542A"/>
    <w:rsid w:val="007D550C"/>
    <w:rsid w:val="007D57D5"/>
    <w:rsid w:val="007D6829"/>
    <w:rsid w:val="007E0E7C"/>
    <w:rsid w:val="007E1DD3"/>
    <w:rsid w:val="007E2EC1"/>
    <w:rsid w:val="007E31A6"/>
    <w:rsid w:val="007E3A83"/>
    <w:rsid w:val="007E3B52"/>
    <w:rsid w:val="007E42BC"/>
    <w:rsid w:val="007E4EEF"/>
    <w:rsid w:val="007E5DD6"/>
    <w:rsid w:val="007E5FE9"/>
    <w:rsid w:val="007E61D2"/>
    <w:rsid w:val="007E6269"/>
    <w:rsid w:val="007E6946"/>
    <w:rsid w:val="007E741D"/>
    <w:rsid w:val="007E7BA2"/>
    <w:rsid w:val="007E7C5E"/>
    <w:rsid w:val="007E7F90"/>
    <w:rsid w:val="007F0154"/>
    <w:rsid w:val="007F0800"/>
    <w:rsid w:val="007F0BCE"/>
    <w:rsid w:val="007F0DCD"/>
    <w:rsid w:val="007F1782"/>
    <w:rsid w:val="007F255D"/>
    <w:rsid w:val="007F2C4C"/>
    <w:rsid w:val="007F368A"/>
    <w:rsid w:val="007F3D61"/>
    <w:rsid w:val="007F3DEA"/>
    <w:rsid w:val="007F489F"/>
    <w:rsid w:val="007F4CFD"/>
    <w:rsid w:val="007F5C82"/>
    <w:rsid w:val="007F6D7E"/>
    <w:rsid w:val="007F6DC7"/>
    <w:rsid w:val="007F7E30"/>
    <w:rsid w:val="0080039C"/>
    <w:rsid w:val="008009ED"/>
    <w:rsid w:val="00800C1D"/>
    <w:rsid w:val="00801163"/>
    <w:rsid w:val="008018AF"/>
    <w:rsid w:val="00802032"/>
    <w:rsid w:val="00802464"/>
    <w:rsid w:val="008027D5"/>
    <w:rsid w:val="00803181"/>
    <w:rsid w:val="008036FB"/>
    <w:rsid w:val="0080370A"/>
    <w:rsid w:val="00803B9E"/>
    <w:rsid w:val="00803DF5"/>
    <w:rsid w:val="00803E55"/>
    <w:rsid w:val="00803F0D"/>
    <w:rsid w:val="0080661F"/>
    <w:rsid w:val="008069BF"/>
    <w:rsid w:val="008069E8"/>
    <w:rsid w:val="00806AC9"/>
    <w:rsid w:val="0080737C"/>
    <w:rsid w:val="00807417"/>
    <w:rsid w:val="008077E1"/>
    <w:rsid w:val="0080793C"/>
    <w:rsid w:val="00807CAC"/>
    <w:rsid w:val="00810048"/>
    <w:rsid w:val="00810080"/>
    <w:rsid w:val="00810B02"/>
    <w:rsid w:val="00810F59"/>
    <w:rsid w:val="00811396"/>
    <w:rsid w:val="008117B8"/>
    <w:rsid w:val="00811842"/>
    <w:rsid w:val="00811CA3"/>
    <w:rsid w:val="00812729"/>
    <w:rsid w:val="0081281A"/>
    <w:rsid w:val="00813504"/>
    <w:rsid w:val="008136BF"/>
    <w:rsid w:val="0081385B"/>
    <w:rsid w:val="008140D2"/>
    <w:rsid w:val="00814243"/>
    <w:rsid w:val="008144E3"/>
    <w:rsid w:val="00814A35"/>
    <w:rsid w:val="0081512E"/>
    <w:rsid w:val="008154BC"/>
    <w:rsid w:val="00815B25"/>
    <w:rsid w:val="00815C63"/>
    <w:rsid w:val="00817331"/>
    <w:rsid w:val="00817438"/>
    <w:rsid w:val="00817AA1"/>
    <w:rsid w:val="00817EB4"/>
    <w:rsid w:val="008204A1"/>
    <w:rsid w:val="00820EB6"/>
    <w:rsid w:val="00821714"/>
    <w:rsid w:val="0082274A"/>
    <w:rsid w:val="00822DCC"/>
    <w:rsid w:val="00822FF6"/>
    <w:rsid w:val="00823684"/>
    <w:rsid w:val="0082381A"/>
    <w:rsid w:val="00823B0F"/>
    <w:rsid w:val="00823CBD"/>
    <w:rsid w:val="00824A3C"/>
    <w:rsid w:val="008250D5"/>
    <w:rsid w:val="008261C4"/>
    <w:rsid w:val="00826223"/>
    <w:rsid w:val="00826380"/>
    <w:rsid w:val="00826A85"/>
    <w:rsid w:val="00826ABC"/>
    <w:rsid w:val="00826C90"/>
    <w:rsid w:val="00826F3B"/>
    <w:rsid w:val="00827B10"/>
    <w:rsid w:val="00827DBE"/>
    <w:rsid w:val="0083013D"/>
    <w:rsid w:val="00830620"/>
    <w:rsid w:val="00831569"/>
    <w:rsid w:val="008319F9"/>
    <w:rsid w:val="0083201A"/>
    <w:rsid w:val="00832E01"/>
    <w:rsid w:val="00832E7F"/>
    <w:rsid w:val="008331A6"/>
    <w:rsid w:val="00833D89"/>
    <w:rsid w:val="008352C3"/>
    <w:rsid w:val="00835462"/>
    <w:rsid w:val="0083593E"/>
    <w:rsid w:val="008362A4"/>
    <w:rsid w:val="0083641A"/>
    <w:rsid w:val="008364AB"/>
    <w:rsid w:val="0083652E"/>
    <w:rsid w:val="00837131"/>
    <w:rsid w:val="00837478"/>
    <w:rsid w:val="008376F8"/>
    <w:rsid w:val="00840456"/>
    <w:rsid w:val="00840504"/>
    <w:rsid w:val="00840693"/>
    <w:rsid w:val="0084138A"/>
    <w:rsid w:val="008419CB"/>
    <w:rsid w:val="00841CFF"/>
    <w:rsid w:val="00841E20"/>
    <w:rsid w:val="008420D8"/>
    <w:rsid w:val="00842566"/>
    <w:rsid w:val="00842779"/>
    <w:rsid w:val="00843093"/>
    <w:rsid w:val="008438FC"/>
    <w:rsid w:val="008439A5"/>
    <w:rsid w:val="00843A20"/>
    <w:rsid w:val="00845B56"/>
    <w:rsid w:val="00847393"/>
    <w:rsid w:val="00847904"/>
    <w:rsid w:val="008479E0"/>
    <w:rsid w:val="00847A42"/>
    <w:rsid w:val="008509A0"/>
    <w:rsid w:val="00850AA3"/>
    <w:rsid w:val="00850EB2"/>
    <w:rsid w:val="00850EF5"/>
    <w:rsid w:val="00852338"/>
    <w:rsid w:val="00852377"/>
    <w:rsid w:val="00852E71"/>
    <w:rsid w:val="00852F1B"/>
    <w:rsid w:val="00853988"/>
    <w:rsid w:val="00853DD9"/>
    <w:rsid w:val="00853F4B"/>
    <w:rsid w:val="0085407A"/>
    <w:rsid w:val="0085441B"/>
    <w:rsid w:val="00855337"/>
    <w:rsid w:val="00855AAF"/>
    <w:rsid w:val="00855C9E"/>
    <w:rsid w:val="00857156"/>
    <w:rsid w:val="0085727E"/>
    <w:rsid w:val="008577B7"/>
    <w:rsid w:val="0085786D"/>
    <w:rsid w:val="00860411"/>
    <w:rsid w:val="00860603"/>
    <w:rsid w:val="008607C2"/>
    <w:rsid w:val="00861062"/>
    <w:rsid w:val="00861175"/>
    <w:rsid w:val="0086182D"/>
    <w:rsid w:val="00861CB0"/>
    <w:rsid w:val="00861D9D"/>
    <w:rsid w:val="00861FBB"/>
    <w:rsid w:val="00861FF4"/>
    <w:rsid w:val="008622DE"/>
    <w:rsid w:val="00862868"/>
    <w:rsid w:val="00862F2D"/>
    <w:rsid w:val="0086307B"/>
    <w:rsid w:val="00863436"/>
    <w:rsid w:val="008634E6"/>
    <w:rsid w:val="008635DC"/>
    <w:rsid w:val="008638E5"/>
    <w:rsid w:val="00864EAF"/>
    <w:rsid w:val="00865912"/>
    <w:rsid w:val="00865A7F"/>
    <w:rsid w:val="00865F79"/>
    <w:rsid w:val="008677DA"/>
    <w:rsid w:val="00867BB9"/>
    <w:rsid w:val="00867F9A"/>
    <w:rsid w:val="0087053F"/>
    <w:rsid w:val="00870E43"/>
    <w:rsid w:val="0087136F"/>
    <w:rsid w:val="00871BAD"/>
    <w:rsid w:val="00871E8D"/>
    <w:rsid w:val="008730D6"/>
    <w:rsid w:val="00873A6B"/>
    <w:rsid w:val="008742B2"/>
    <w:rsid w:val="00874DFF"/>
    <w:rsid w:val="00875E15"/>
    <w:rsid w:val="008762F2"/>
    <w:rsid w:val="0087641B"/>
    <w:rsid w:val="008765FF"/>
    <w:rsid w:val="00880EEF"/>
    <w:rsid w:val="00881C46"/>
    <w:rsid w:val="00883FD0"/>
    <w:rsid w:val="00884983"/>
    <w:rsid w:val="00884FD4"/>
    <w:rsid w:val="00885253"/>
    <w:rsid w:val="00885D09"/>
    <w:rsid w:val="008861C3"/>
    <w:rsid w:val="008862FC"/>
    <w:rsid w:val="008866C1"/>
    <w:rsid w:val="00886830"/>
    <w:rsid w:val="00886A41"/>
    <w:rsid w:val="00887386"/>
    <w:rsid w:val="008874B2"/>
    <w:rsid w:val="008874C4"/>
    <w:rsid w:val="008874F4"/>
    <w:rsid w:val="00887B36"/>
    <w:rsid w:val="00891CAC"/>
    <w:rsid w:val="00891DF5"/>
    <w:rsid w:val="0089252E"/>
    <w:rsid w:val="008928F6"/>
    <w:rsid w:val="00892E37"/>
    <w:rsid w:val="00892F19"/>
    <w:rsid w:val="00894D7D"/>
    <w:rsid w:val="00895000"/>
    <w:rsid w:val="008956CF"/>
    <w:rsid w:val="00896722"/>
    <w:rsid w:val="0089738C"/>
    <w:rsid w:val="00897904"/>
    <w:rsid w:val="00897C5B"/>
    <w:rsid w:val="008A002C"/>
    <w:rsid w:val="008A01CF"/>
    <w:rsid w:val="008A04E2"/>
    <w:rsid w:val="008A065F"/>
    <w:rsid w:val="008A08C0"/>
    <w:rsid w:val="008A0BF5"/>
    <w:rsid w:val="008A0E3F"/>
    <w:rsid w:val="008A0EC4"/>
    <w:rsid w:val="008A1B56"/>
    <w:rsid w:val="008A1D93"/>
    <w:rsid w:val="008A282D"/>
    <w:rsid w:val="008A2E76"/>
    <w:rsid w:val="008A2E9D"/>
    <w:rsid w:val="008A34BB"/>
    <w:rsid w:val="008A3A7A"/>
    <w:rsid w:val="008A455E"/>
    <w:rsid w:val="008A5ABC"/>
    <w:rsid w:val="008A5EA2"/>
    <w:rsid w:val="008A61C2"/>
    <w:rsid w:val="008A6564"/>
    <w:rsid w:val="008A6B4A"/>
    <w:rsid w:val="008A6D19"/>
    <w:rsid w:val="008A6DFA"/>
    <w:rsid w:val="008A7054"/>
    <w:rsid w:val="008A7743"/>
    <w:rsid w:val="008A7F54"/>
    <w:rsid w:val="008B08B6"/>
    <w:rsid w:val="008B0E67"/>
    <w:rsid w:val="008B1E04"/>
    <w:rsid w:val="008B26C7"/>
    <w:rsid w:val="008B2F7D"/>
    <w:rsid w:val="008B32AE"/>
    <w:rsid w:val="008B41DD"/>
    <w:rsid w:val="008B42FA"/>
    <w:rsid w:val="008B44F3"/>
    <w:rsid w:val="008B4B04"/>
    <w:rsid w:val="008B4B82"/>
    <w:rsid w:val="008B5175"/>
    <w:rsid w:val="008B53CE"/>
    <w:rsid w:val="008B5703"/>
    <w:rsid w:val="008B5FED"/>
    <w:rsid w:val="008B6210"/>
    <w:rsid w:val="008B6EC1"/>
    <w:rsid w:val="008B764A"/>
    <w:rsid w:val="008B76A3"/>
    <w:rsid w:val="008B784D"/>
    <w:rsid w:val="008B791A"/>
    <w:rsid w:val="008B7F5C"/>
    <w:rsid w:val="008C0800"/>
    <w:rsid w:val="008C09C1"/>
    <w:rsid w:val="008C1886"/>
    <w:rsid w:val="008C2AED"/>
    <w:rsid w:val="008C3368"/>
    <w:rsid w:val="008C354F"/>
    <w:rsid w:val="008C3985"/>
    <w:rsid w:val="008C3A9B"/>
    <w:rsid w:val="008C3FE7"/>
    <w:rsid w:val="008C434F"/>
    <w:rsid w:val="008C44E8"/>
    <w:rsid w:val="008C545F"/>
    <w:rsid w:val="008C5988"/>
    <w:rsid w:val="008C62CA"/>
    <w:rsid w:val="008C6303"/>
    <w:rsid w:val="008C687E"/>
    <w:rsid w:val="008C695A"/>
    <w:rsid w:val="008C6EA6"/>
    <w:rsid w:val="008C6EB1"/>
    <w:rsid w:val="008C7920"/>
    <w:rsid w:val="008D02F8"/>
    <w:rsid w:val="008D09DF"/>
    <w:rsid w:val="008D1947"/>
    <w:rsid w:val="008D1E1F"/>
    <w:rsid w:val="008D1ED1"/>
    <w:rsid w:val="008D1EE8"/>
    <w:rsid w:val="008D29F9"/>
    <w:rsid w:val="008D30DD"/>
    <w:rsid w:val="008D3200"/>
    <w:rsid w:val="008D3331"/>
    <w:rsid w:val="008D34EF"/>
    <w:rsid w:val="008D3695"/>
    <w:rsid w:val="008D4CBB"/>
    <w:rsid w:val="008D5D43"/>
    <w:rsid w:val="008D60C2"/>
    <w:rsid w:val="008D67D2"/>
    <w:rsid w:val="008D6943"/>
    <w:rsid w:val="008D792D"/>
    <w:rsid w:val="008E08C2"/>
    <w:rsid w:val="008E17B8"/>
    <w:rsid w:val="008E1AF9"/>
    <w:rsid w:val="008E1B01"/>
    <w:rsid w:val="008E26E1"/>
    <w:rsid w:val="008E273F"/>
    <w:rsid w:val="008E2992"/>
    <w:rsid w:val="008E2B83"/>
    <w:rsid w:val="008E315C"/>
    <w:rsid w:val="008E4A0A"/>
    <w:rsid w:val="008E5DF7"/>
    <w:rsid w:val="008E6392"/>
    <w:rsid w:val="008E65E4"/>
    <w:rsid w:val="008E6647"/>
    <w:rsid w:val="008E6A86"/>
    <w:rsid w:val="008E6AA2"/>
    <w:rsid w:val="008E6AD4"/>
    <w:rsid w:val="008E6D49"/>
    <w:rsid w:val="008F006B"/>
    <w:rsid w:val="008F0110"/>
    <w:rsid w:val="008F13DD"/>
    <w:rsid w:val="008F1F37"/>
    <w:rsid w:val="008F215F"/>
    <w:rsid w:val="008F2E0D"/>
    <w:rsid w:val="008F3C14"/>
    <w:rsid w:val="008F3DC1"/>
    <w:rsid w:val="008F5A93"/>
    <w:rsid w:val="008F5E3D"/>
    <w:rsid w:val="008F6006"/>
    <w:rsid w:val="008F6A79"/>
    <w:rsid w:val="008F71DC"/>
    <w:rsid w:val="008F760B"/>
    <w:rsid w:val="008F794D"/>
    <w:rsid w:val="00900646"/>
    <w:rsid w:val="00900EA5"/>
    <w:rsid w:val="00900F3F"/>
    <w:rsid w:val="00901970"/>
    <w:rsid w:val="00901E43"/>
    <w:rsid w:val="0090205A"/>
    <w:rsid w:val="009025AD"/>
    <w:rsid w:val="00902796"/>
    <w:rsid w:val="009028A9"/>
    <w:rsid w:val="00902917"/>
    <w:rsid w:val="00903056"/>
    <w:rsid w:val="00903109"/>
    <w:rsid w:val="00903DC4"/>
    <w:rsid w:val="009044F7"/>
    <w:rsid w:val="00904688"/>
    <w:rsid w:val="00904AA7"/>
    <w:rsid w:val="00904B32"/>
    <w:rsid w:val="00904BFD"/>
    <w:rsid w:val="00904C73"/>
    <w:rsid w:val="0090510D"/>
    <w:rsid w:val="00905BAE"/>
    <w:rsid w:val="0090611B"/>
    <w:rsid w:val="009069C7"/>
    <w:rsid w:val="00906A12"/>
    <w:rsid w:val="00906C2F"/>
    <w:rsid w:val="0090731F"/>
    <w:rsid w:val="00907672"/>
    <w:rsid w:val="009076B8"/>
    <w:rsid w:val="009105F3"/>
    <w:rsid w:val="00910D3E"/>
    <w:rsid w:val="00911706"/>
    <w:rsid w:val="00912A41"/>
    <w:rsid w:val="00912D43"/>
    <w:rsid w:val="00913BA5"/>
    <w:rsid w:val="00914DE7"/>
    <w:rsid w:val="00915233"/>
    <w:rsid w:val="0091556A"/>
    <w:rsid w:val="00915760"/>
    <w:rsid w:val="00916807"/>
    <w:rsid w:val="009169F7"/>
    <w:rsid w:val="00916F44"/>
    <w:rsid w:val="009171DD"/>
    <w:rsid w:val="00917D1C"/>
    <w:rsid w:val="0092039F"/>
    <w:rsid w:val="00920BC1"/>
    <w:rsid w:val="00921132"/>
    <w:rsid w:val="00921133"/>
    <w:rsid w:val="00921346"/>
    <w:rsid w:val="009219CA"/>
    <w:rsid w:val="00921BEE"/>
    <w:rsid w:val="00921E3B"/>
    <w:rsid w:val="00922677"/>
    <w:rsid w:val="0092295B"/>
    <w:rsid w:val="00923B9F"/>
    <w:rsid w:val="00923EFB"/>
    <w:rsid w:val="00926C2D"/>
    <w:rsid w:val="009271DE"/>
    <w:rsid w:val="00927ECB"/>
    <w:rsid w:val="00931DFA"/>
    <w:rsid w:val="00931E9B"/>
    <w:rsid w:val="009321C2"/>
    <w:rsid w:val="009323AA"/>
    <w:rsid w:val="00932AB9"/>
    <w:rsid w:val="00932CAB"/>
    <w:rsid w:val="009332FA"/>
    <w:rsid w:val="00933F49"/>
    <w:rsid w:val="00933F4D"/>
    <w:rsid w:val="009347E1"/>
    <w:rsid w:val="00934DFC"/>
    <w:rsid w:val="00935B9B"/>
    <w:rsid w:val="00935C99"/>
    <w:rsid w:val="00935EF8"/>
    <w:rsid w:val="0093610D"/>
    <w:rsid w:val="009364F5"/>
    <w:rsid w:val="00936531"/>
    <w:rsid w:val="009366BD"/>
    <w:rsid w:val="00936CF3"/>
    <w:rsid w:val="009401A4"/>
    <w:rsid w:val="00940901"/>
    <w:rsid w:val="00940C6B"/>
    <w:rsid w:val="00941549"/>
    <w:rsid w:val="0094160C"/>
    <w:rsid w:val="0094220E"/>
    <w:rsid w:val="009426AB"/>
    <w:rsid w:val="009435A8"/>
    <w:rsid w:val="00945865"/>
    <w:rsid w:val="0094628F"/>
    <w:rsid w:val="009465F7"/>
    <w:rsid w:val="009466FA"/>
    <w:rsid w:val="00947AE5"/>
    <w:rsid w:val="00947BB2"/>
    <w:rsid w:val="00951141"/>
    <w:rsid w:val="0095119C"/>
    <w:rsid w:val="009519FE"/>
    <w:rsid w:val="00951E26"/>
    <w:rsid w:val="00952878"/>
    <w:rsid w:val="00952E68"/>
    <w:rsid w:val="00952EBF"/>
    <w:rsid w:val="009539AA"/>
    <w:rsid w:val="00953CC2"/>
    <w:rsid w:val="00953CE4"/>
    <w:rsid w:val="00953DBD"/>
    <w:rsid w:val="00954398"/>
    <w:rsid w:val="00955173"/>
    <w:rsid w:val="009558F6"/>
    <w:rsid w:val="00957587"/>
    <w:rsid w:val="00960513"/>
    <w:rsid w:val="009610CD"/>
    <w:rsid w:val="00961452"/>
    <w:rsid w:val="00961A4D"/>
    <w:rsid w:val="00961B12"/>
    <w:rsid w:val="00961C5C"/>
    <w:rsid w:val="00962AA3"/>
    <w:rsid w:val="00962F53"/>
    <w:rsid w:val="009638B4"/>
    <w:rsid w:val="00963DFB"/>
    <w:rsid w:val="00964047"/>
    <w:rsid w:val="00964D0F"/>
    <w:rsid w:val="00964E13"/>
    <w:rsid w:val="009655B4"/>
    <w:rsid w:val="009659D9"/>
    <w:rsid w:val="00965A46"/>
    <w:rsid w:val="00965CAE"/>
    <w:rsid w:val="009665F5"/>
    <w:rsid w:val="00966ED0"/>
    <w:rsid w:val="00966F18"/>
    <w:rsid w:val="009670D7"/>
    <w:rsid w:val="0096747B"/>
    <w:rsid w:val="0097039C"/>
    <w:rsid w:val="00970A9F"/>
    <w:rsid w:val="0097135E"/>
    <w:rsid w:val="00971B25"/>
    <w:rsid w:val="009724E3"/>
    <w:rsid w:val="00972F42"/>
    <w:rsid w:val="0097305F"/>
    <w:rsid w:val="009742B5"/>
    <w:rsid w:val="009758FB"/>
    <w:rsid w:val="009759FA"/>
    <w:rsid w:val="00976E17"/>
    <w:rsid w:val="009803A1"/>
    <w:rsid w:val="009804E3"/>
    <w:rsid w:val="00980C31"/>
    <w:rsid w:val="00980D7E"/>
    <w:rsid w:val="0098171C"/>
    <w:rsid w:val="00982438"/>
    <w:rsid w:val="0098250D"/>
    <w:rsid w:val="00982B6C"/>
    <w:rsid w:val="00983328"/>
    <w:rsid w:val="00984241"/>
    <w:rsid w:val="009842AC"/>
    <w:rsid w:val="00984451"/>
    <w:rsid w:val="009844C4"/>
    <w:rsid w:val="00984500"/>
    <w:rsid w:val="00984633"/>
    <w:rsid w:val="00984D2E"/>
    <w:rsid w:val="009852EA"/>
    <w:rsid w:val="00985633"/>
    <w:rsid w:val="00985705"/>
    <w:rsid w:val="00985AB2"/>
    <w:rsid w:val="00985B32"/>
    <w:rsid w:val="00985FF9"/>
    <w:rsid w:val="00986364"/>
    <w:rsid w:val="00986485"/>
    <w:rsid w:val="00987DA1"/>
    <w:rsid w:val="00990B56"/>
    <w:rsid w:val="00990E76"/>
    <w:rsid w:val="00992690"/>
    <w:rsid w:val="00992FA0"/>
    <w:rsid w:val="00993154"/>
    <w:rsid w:val="00993382"/>
    <w:rsid w:val="0099396A"/>
    <w:rsid w:val="00993AF2"/>
    <w:rsid w:val="00993C03"/>
    <w:rsid w:val="00994B40"/>
    <w:rsid w:val="00994B5C"/>
    <w:rsid w:val="0099506C"/>
    <w:rsid w:val="00995161"/>
    <w:rsid w:val="00995446"/>
    <w:rsid w:val="0099560A"/>
    <w:rsid w:val="00995C85"/>
    <w:rsid w:val="00995F3A"/>
    <w:rsid w:val="009960C9"/>
    <w:rsid w:val="0099643D"/>
    <w:rsid w:val="00996735"/>
    <w:rsid w:val="0099687A"/>
    <w:rsid w:val="00996D25"/>
    <w:rsid w:val="00996EE0"/>
    <w:rsid w:val="00996EF6"/>
    <w:rsid w:val="00997E07"/>
    <w:rsid w:val="009A0075"/>
    <w:rsid w:val="009A0079"/>
    <w:rsid w:val="009A043E"/>
    <w:rsid w:val="009A08CC"/>
    <w:rsid w:val="009A0A1C"/>
    <w:rsid w:val="009A141F"/>
    <w:rsid w:val="009A15D0"/>
    <w:rsid w:val="009A15D1"/>
    <w:rsid w:val="009A23C1"/>
    <w:rsid w:val="009A42DD"/>
    <w:rsid w:val="009A444A"/>
    <w:rsid w:val="009A48C1"/>
    <w:rsid w:val="009A49A9"/>
    <w:rsid w:val="009A4D33"/>
    <w:rsid w:val="009A5676"/>
    <w:rsid w:val="009A5908"/>
    <w:rsid w:val="009A5C5D"/>
    <w:rsid w:val="009A5D88"/>
    <w:rsid w:val="009A68B3"/>
    <w:rsid w:val="009A6DEE"/>
    <w:rsid w:val="009A732B"/>
    <w:rsid w:val="009A74BC"/>
    <w:rsid w:val="009A74EE"/>
    <w:rsid w:val="009A7FCC"/>
    <w:rsid w:val="009B09D5"/>
    <w:rsid w:val="009B0D6D"/>
    <w:rsid w:val="009B0F27"/>
    <w:rsid w:val="009B1174"/>
    <w:rsid w:val="009B1984"/>
    <w:rsid w:val="009B2171"/>
    <w:rsid w:val="009B37C2"/>
    <w:rsid w:val="009B3950"/>
    <w:rsid w:val="009B3AF5"/>
    <w:rsid w:val="009B3CF2"/>
    <w:rsid w:val="009B3D68"/>
    <w:rsid w:val="009B4268"/>
    <w:rsid w:val="009B4EBC"/>
    <w:rsid w:val="009B5415"/>
    <w:rsid w:val="009B5A73"/>
    <w:rsid w:val="009B5E8A"/>
    <w:rsid w:val="009B64FD"/>
    <w:rsid w:val="009B6737"/>
    <w:rsid w:val="009B7C41"/>
    <w:rsid w:val="009C033F"/>
    <w:rsid w:val="009C0E14"/>
    <w:rsid w:val="009C1808"/>
    <w:rsid w:val="009C25BB"/>
    <w:rsid w:val="009C26DB"/>
    <w:rsid w:val="009C32FE"/>
    <w:rsid w:val="009C4863"/>
    <w:rsid w:val="009C5282"/>
    <w:rsid w:val="009C5503"/>
    <w:rsid w:val="009C5F64"/>
    <w:rsid w:val="009C75AD"/>
    <w:rsid w:val="009C7893"/>
    <w:rsid w:val="009C7E5F"/>
    <w:rsid w:val="009D06BC"/>
    <w:rsid w:val="009D084D"/>
    <w:rsid w:val="009D110C"/>
    <w:rsid w:val="009D15ED"/>
    <w:rsid w:val="009D1A99"/>
    <w:rsid w:val="009D1B60"/>
    <w:rsid w:val="009D1E02"/>
    <w:rsid w:val="009D2828"/>
    <w:rsid w:val="009D2E0A"/>
    <w:rsid w:val="009D3705"/>
    <w:rsid w:val="009D3C1D"/>
    <w:rsid w:val="009D3F71"/>
    <w:rsid w:val="009D3FD1"/>
    <w:rsid w:val="009D422C"/>
    <w:rsid w:val="009D4C7C"/>
    <w:rsid w:val="009D51F4"/>
    <w:rsid w:val="009D54E1"/>
    <w:rsid w:val="009D5D87"/>
    <w:rsid w:val="009D5FA1"/>
    <w:rsid w:val="009D621B"/>
    <w:rsid w:val="009D64A5"/>
    <w:rsid w:val="009D67CF"/>
    <w:rsid w:val="009D7101"/>
    <w:rsid w:val="009D78F4"/>
    <w:rsid w:val="009E06C5"/>
    <w:rsid w:val="009E11DD"/>
    <w:rsid w:val="009E169B"/>
    <w:rsid w:val="009E2485"/>
    <w:rsid w:val="009E3618"/>
    <w:rsid w:val="009E3A4C"/>
    <w:rsid w:val="009E4056"/>
    <w:rsid w:val="009E4743"/>
    <w:rsid w:val="009E484F"/>
    <w:rsid w:val="009E4B7F"/>
    <w:rsid w:val="009E52DE"/>
    <w:rsid w:val="009E60C3"/>
    <w:rsid w:val="009E6876"/>
    <w:rsid w:val="009E6947"/>
    <w:rsid w:val="009E7077"/>
    <w:rsid w:val="009E719F"/>
    <w:rsid w:val="009E7712"/>
    <w:rsid w:val="009E77F3"/>
    <w:rsid w:val="009F00A8"/>
    <w:rsid w:val="009F050B"/>
    <w:rsid w:val="009F13C2"/>
    <w:rsid w:val="009F26F4"/>
    <w:rsid w:val="009F28CD"/>
    <w:rsid w:val="009F2A50"/>
    <w:rsid w:val="009F2EE4"/>
    <w:rsid w:val="009F2FFE"/>
    <w:rsid w:val="009F323B"/>
    <w:rsid w:val="009F4116"/>
    <w:rsid w:val="009F41C9"/>
    <w:rsid w:val="009F482B"/>
    <w:rsid w:val="009F4E06"/>
    <w:rsid w:val="009F4FCE"/>
    <w:rsid w:val="009F52F8"/>
    <w:rsid w:val="009F61E0"/>
    <w:rsid w:val="009F639A"/>
    <w:rsid w:val="009F6C1E"/>
    <w:rsid w:val="009F750C"/>
    <w:rsid w:val="009F793C"/>
    <w:rsid w:val="009F7A89"/>
    <w:rsid w:val="009F7DF4"/>
    <w:rsid w:val="00A004CF"/>
    <w:rsid w:val="00A00573"/>
    <w:rsid w:val="00A00B8E"/>
    <w:rsid w:val="00A01C4E"/>
    <w:rsid w:val="00A01C79"/>
    <w:rsid w:val="00A01F70"/>
    <w:rsid w:val="00A02161"/>
    <w:rsid w:val="00A021C0"/>
    <w:rsid w:val="00A02AFC"/>
    <w:rsid w:val="00A02CB1"/>
    <w:rsid w:val="00A02DE8"/>
    <w:rsid w:val="00A02EE1"/>
    <w:rsid w:val="00A03420"/>
    <w:rsid w:val="00A038D9"/>
    <w:rsid w:val="00A05068"/>
    <w:rsid w:val="00A05601"/>
    <w:rsid w:val="00A0591E"/>
    <w:rsid w:val="00A05DFB"/>
    <w:rsid w:val="00A06B1F"/>
    <w:rsid w:val="00A07136"/>
    <w:rsid w:val="00A071B1"/>
    <w:rsid w:val="00A07949"/>
    <w:rsid w:val="00A07BC6"/>
    <w:rsid w:val="00A1034E"/>
    <w:rsid w:val="00A1086E"/>
    <w:rsid w:val="00A1227E"/>
    <w:rsid w:val="00A122B0"/>
    <w:rsid w:val="00A12601"/>
    <w:rsid w:val="00A1272E"/>
    <w:rsid w:val="00A128C0"/>
    <w:rsid w:val="00A12D85"/>
    <w:rsid w:val="00A12DDB"/>
    <w:rsid w:val="00A130BD"/>
    <w:rsid w:val="00A13CC1"/>
    <w:rsid w:val="00A13E14"/>
    <w:rsid w:val="00A1408C"/>
    <w:rsid w:val="00A14F73"/>
    <w:rsid w:val="00A1563D"/>
    <w:rsid w:val="00A157E3"/>
    <w:rsid w:val="00A15945"/>
    <w:rsid w:val="00A159AF"/>
    <w:rsid w:val="00A15A69"/>
    <w:rsid w:val="00A16577"/>
    <w:rsid w:val="00A169F7"/>
    <w:rsid w:val="00A16FDF"/>
    <w:rsid w:val="00A17A15"/>
    <w:rsid w:val="00A17C33"/>
    <w:rsid w:val="00A17D4A"/>
    <w:rsid w:val="00A206F3"/>
    <w:rsid w:val="00A21BDB"/>
    <w:rsid w:val="00A220DC"/>
    <w:rsid w:val="00A22555"/>
    <w:rsid w:val="00A2269C"/>
    <w:rsid w:val="00A23DAC"/>
    <w:rsid w:val="00A24DAF"/>
    <w:rsid w:val="00A256B7"/>
    <w:rsid w:val="00A25739"/>
    <w:rsid w:val="00A25DCE"/>
    <w:rsid w:val="00A25E35"/>
    <w:rsid w:val="00A2601B"/>
    <w:rsid w:val="00A27251"/>
    <w:rsid w:val="00A27597"/>
    <w:rsid w:val="00A2771F"/>
    <w:rsid w:val="00A27A79"/>
    <w:rsid w:val="00A27BBB"/>
    <w:rsid w:val="00A27C37"/>
    <w:rsid w:val="00A30402"/>
    <w:rsid w:val="00A3061A"/>
    <w:rsid w:val="00A31C6F"/>
    <w:rsid w:val="00A32A1F"/>
    <w:rsid w:val="00A32E35"/>
    <w:rsid w:val="00A33279"/>
    <w:rsid w:val="00A3405F"/>
    <w:rsid w:val="00A35E37"/>
    <w:rsid w:val="00A364EE"/>
    <w:rsid w:val="00A36FA5"/>
    <w:rsid w:val="00A40016"/>
    <w:rsid w:val="00A40F42"/>
    <w:rsid w:val="00A41265"/>
    <w:rsid w:val="00A41353"/>
    <w:rsid w:val="00A41634"/>
    <w:rsid w:val="00A41D05"/>
    <w:rsid w:val="00A43CE1"/>
    <w:rsid w:val="00A43F3D"/>
    <w:rsid w:val="00A447AA"/>
    <w:rsid w:val="00A44818"/>
    <w:rsid w:val="00A452AF"/>
    <w:rsid w:val="00A45AF0"/>
    <w:rsid w:val="00A45BAB"/>
    <w:rsid w:val="00A45DAD"/>
    <w:rsid w:val="00A45FB2"/>
    <w:rsid w:val="00A46461"/>
    <w:rsid w:val="00A46720"/>
    <w:rsid w:val="00A46DAF"/>
    <w:rsid w:val="00A47143"/>
    <w:rsid w:val="00A4791B"/>
    <w:rsid w:val="00A50057"/>
    <w:rsid w:val="00A503C6"/>
    <w:rsid w:val="00A50A8A"/>
    <w:rsid w:val="00A50CAB"/>
    <w:rsid w:val="00A5120F"/>
    <w:rsid w:val="00A5146C"/>
    <w:rsid w:val="00A5189A"/>
    <w:rsid w:val="00A51E99"/>
    <w:rsid w:val="00A524A2"/>
    <w:rsid w:val="00A526D8"/>
    <w:rsid w:val="00A52C0B"/>
    <w:rsid w:val="00A52CFC"/>
    <w:rsid w:val="00A530A5"/>
    <w:rsid w:val="00A53382"/>
    <w:rsid w:val="00A547E7"/>
    <w:rsid w:val="00A5587A"/>
    <w:rsid w:val="00A55BDF"/>
    <w:rsid w:val="00A56021"/>
    <w:rsid w:val="00A562E4"/>
    <w:rsid w:val="00A56471"/>
    <w:rsid w:val="00A56D62"/>
    <w:rsid w:val="00A575C8"/>
    <w:rsid w:val="00A578AE"/>
    <w:rsid w:val="00A57FB5"/>
    <w:rsid w:val="00A604B1"/>
    <w:rsid w:val="00A60551"/>
    <w:rsid w:val="00A60B9B"/>
    <w:rsid w:val="00A618E9"/>
    <w:rsid w:val="00A61CDC"/>
    <w:rsid w:val="00A62928"/>
    <w:rsid w:val="00A62AEC"/>
    <w:rsid w:val="00A63875"/>
    <w:rsid w:val="00A642F2"/>
    <w:rsid w:val="00A64FAE"/>
    <w:rsid w:val="00A655B0"/>
    <w:rsid w:val="00A655D9"/>
    <w:rsid w:val="00A65831"/>
    <w:rsid w:val="00A65F9B"/>
    <w:rsid w:val="00A66128"/>
    <w:rsid w:val="00A66139"/>
    <w:rsid w:val="00A661E8"/>
    <w:rsid w:val="00A66473"/>
    <w:rsid w:val="00A665E9"/>
    <w:rsid w:val="00A6671B"/>
    <w:rsid w:val="00A66A29"/>
    <w:rsid w:val="00A66B13"/>
    <w:rsid w:val="00A673D2"/>
    <w:rsid w:val="00A67CDA"/>
    <w:rsid w:val="00A67DA8"/>
    <w:rsid w:val="00A708A9"/>
    <w:rsid w:val="00A70FB3"/>
    <w:rsid w:val="00A71022"/>
    <w:rsid w:val="00A715BB"/>
    <w:rsid w:val="00A71769"/>
    <w:rsid w:val="00A72154"/>
    <w:rsid w:val="00A728E6"/>
    <w:rsid w:val="00A72A19"/>
    <w:rsid w:val="00A72A4C"/>
    <w:rsid w:val="00A72D58"/>
    <w:rsid w:val="00A733EA"/>
    <w:rsid w:val="00A74483"/>
    <w:rsid w:val="00A74747"/>
    <w:rsid w:val="00A74DCF"/>
    <w:rsid w:val="00A7576F"/>
    <w:rsid w:val="00A76391"/>
    <w:rsid w:val="00A7759D"/>
    <w:rsid w:val="00A77B88"/>
    <w:rsid w:val="00A804C6"/>
    <w:rsid w:val="00A804F3"/>
    <w:rsid w:val="00A80AF7"/>
    <w:rsid w:val="00A80EE3"/>
    <w:rsid w:val="00A81268"/>
    <w:rsid w:val="00A8131B"/>
    <w:rsid w:val="00A815D9"/>
    <w:rsid w:val="00A815EF"/>
    <w:rsid w:val="00A8174E"/>
    <w:rsid w:val="00A82272"/>
    <w:rsid w:val="00A82314"/>
    <w:rsid w:val="00A82384"/>
    <w:rsid w:val="00A83335"/>
    <w:rsid w:val="00A84BF8"/>
    <w:rsid w:val="00A850C4"/>
    <w:rsid w:val="00A85347"/>
    <w:rsid w:val="00A8548B"/>
    <w:rsid w:val="00A85617"/>
    <w:rsid w:val="00A85668"/>
    <w:rsid w:val="00A860DF"/>
    <w:rsid w:val="00A86AF6"/>
    <w:rsid w:val="00A86D51"/>
    <w:rsid w:val="00A87A08"/>
    <w:rsid w:val="00A87CD1"/>
    <w:rsid w:val="00A87FA2"/>
    <w:rsid w:val="00A9044C"/>
    <w:rsid w:val="00A90A60"/>
    <w:rsid w:val="00A917B4"/>
    <w:rsid w:val="00A92DED"/>
    <w:rsid w:val="00A93B7F"/>
    <w:rsid w:val="00A947CB"/>
    <w:rsid w:val="00A94B10"/>
    <w:rsid w:val="00A94C1F"/>
    <w:rsid w:val="00A94DD8"/>
    <w:rsid w:val="00A950AE"/>
    <w:rsid w:val="00A956A8"/>
    <w:rsid w:val="00A95965"/>
    <w:rsid w:val="00A95C7D"/>
    <w:rsid w:val="00A95D19"/>
    <w:rsid w:val="00A963F3"/>
    <w:rsid w:val="00A96A04"/>
    <w:rsid w:val="00A96FEC"/>
    <w:rsid w:val="00A97170"/>
    <w:rsid w:val="00A97884"/>
    <w:rsid w:val="00A97E93"/>
    <w:rsid w:val="00AA0273"/>
    <w:rsid w:val="00AA0333"/>
    <w:rsid w:val="00AA06E5"/>
    <w:rsid w:val="00AA10CC"/>
    <w:rsid w:val="00AA16D3"/>
    <w:rsid w:val="00AA1A94"/>
    <w:rsid w:val="00AA1A98"/>
    <w:rsid w:val="00AA22A0"/>
    <w:rsid w:val="00AA27B8"/>
    <w:rsid w:val="00AA312F"/>
    <w:rsid w:val="00AA3BED"/>
    <w:rsid w:val="00AA40A1"/>
    <w:rsid w:val="00AA4D74"/>
    <w:rsid w:val="00AA58BF"/>
    <w:rsid w:val="00AA68C4"/>
    <w:rsid w:val="00AA6D5A"/>
    <w:rsid w:val="00AA6DF0"/>
    <w:rsid w:val="00AA6EEC"/>
    <w:rsid w:val="00AA7224"/>
    <w:rsid w:val="00AA7D00"/>
    <w:rsid w:val="00AB06DD"/>
    <w:rsid w:val="00AB0C33"/>
    <w:rsid w:val="00AB1180"/>
    <w:rsid w:val="00AB151C"/>
    <w:rsid w:val="00AB1722"/>
    <w:rsid w:val="00AB2A29"/>
    <w:rsid w:val="00AB44BE"/>
    <w:rsid w:val="00AB4D8F"/>
    <w:rsid w:val="00AB600D"/>
    <w:rsid w:val="00AB64A4"/>
    <w:rsid w:val="00AB6546"/>
    <w:rsid w:val="00AB6A04"/>
    <w:rsid w:val="00AB6A92"/>
    <w:rsid w:val="00AB6D6A"/>
    <w:rsid w:val="00AB6EB4"/>
    <w:rsid w:val="00AB7C94"/>
    <w:rsid w:val="00AC016F"/>
    <w:rsid w:val="00AC0876"/>
    <w:rsid w:val="00AC1809"/>
    <w:rsid w:val="00AC1AA9"/>
    <w:rsid w:val="00AC1BBF"/>
    <w:rsid w:val="00AC43A2"/>
    <w:rsid w:val="00AC4D3B"/>
    <w:rsid w:val="00AC4E3A"/>
    <w:rsid w:val="00AC4EB0"/>
    <w:rsid w:val="00AC581B"/>
    <w:rsid w:val="00AC5AF2"/>
    <w:rsid w:val="00AC5EF7"/>
    <w:rsid w:val="00AC67E9"/>
    <w:rsid w:val="00AC6E2A"/>
    <w:rsid w:val="00AC70B4"/>
    <w:rsid w:val="00AC712B"/>
    <w:rsid w:val="00AC7214"/>
    <w:rsid w:val="00AC7306"/>
    <w:rsid w:val="00AD041B"/>
    <w:rsid w:val="00AD04EF"/>
    <w:rsid w:val="00AD0F64"/>
    <w:rsid w:val="00AD1A86"/>
    <w:rsid w:val="00AD21B5"/>
    <w:rsid w:val="00AD2FC4"/>
    <w:rsid w:val="00AD3124"/>
    <w:rsid w:val="00AD31B6"/>
    <w:rsid w:val="00AD49C8"/>
    <w:rsid w:val="00AD4EA8"/>
    <w:rsid w:val="00AD50DD"/>
    <w:rsid w:val="00AD5239"/>
    <w:rsid w:val="00AD6423"/>
    <w:rsid w:val="00AD67CB"/>
    <w:rsid w:val="00AD72DA"/>
    <w:rsid w:val="00AD792E"/>
    <w:rsid w:val="00AD7B03"/>
    <w:rsid w:val="00AD7B59"/>
    <w:rsid w:val="00AD7DCF"/>
    <w:rsid w:val="00AD7E01"/>
    <w:rsid w:val="00AD7FFA"/>
    <w:rsid w:val="00AE16F3"/>
    <w:rsid w:val="00AE1775"/>
    <w:rsid w:val="00AE1797"/>
    <w:rsid w:val="00AE20F2"/>
    <w:rsid w:val="00AE2514"/>
    <w:rsid w:val="00AE2921"/>
    <w:rsid w:val="00AE3B17"/>
    <w:rsid w:val="00AE3B45"/>
    <w:rsid w:val="00AE3CF6"/>
    <w:rsid w:val="00AE422F"/>
    <w:rsid w:val="00AE4795"/>
    <w:rsid w:val="00AE4DB7"/>
    <w:rsid w:val="00AE5317"/>
    <w:rsid w:val="00AE54F8"/>
    <w:rsid w:val="00AE6B92"/>
    <w:rsid w:val="00AE7889"/>
    <w:rsid w:val="00AE7936"/>
    <w:rsid w:val="00AF093F"/>
    <w:rsid w:val="00AF118D"/>
    <w:rsid w:val="00AF162E"/>
    <w:rsid w:val="00AF1B8A"/>
    <w:rsid w:val="00AF1FDD"/>
    <w:rsid w:val="00AF3422"/>
    <w:rsid w:val="00AF35EF"/>
    <w:rsid w:val="00AF42C5"/>
    <w:rsid w:val="00AF4649"/>
    <w:rsid w:val="00AF48D1"/>
    <w:rsid w:val="00AF4DA0"/>
    <w:rsid w:val="00AF507A"/>
    <w:rsid w:val="00AF528F"/>
    <w:rsid w:val="00AF53FB"/>
    <w:rsid w:val="00AF5A8C"/>
    <w:rsid w:val="00AF5BDB"/>
    <w:rsid w:val="00AF68B8"/>
    <w:rsid w:val="00AF6E5C"/>
    <w:rsid w:val="00AF737C"/>
    <w:rsid w:val="00AF73B3"/>
    <w:rsid w:val="00AF7B29"/>
    <w:rsid w:val="00AF7D3A"/>
    <w:rsid w:val="00AF7EE9"/>
    <w:rsid w:val="00B00228"/>
    <w:rsid w:val="00B002E6"/>
    <w:rsid w:val="00B0085F"/>
    <w:rsid w:val="00B00C1B"/>
    <w:rsid w:val="00B012E2"/>
    <w:rsid w:val="00B01373"/>
    <w:rsid w:val="00B01AE5"/>
    <w:rsid w:val="00B02631"/>
    <w:rsid w:val="00B02B58"/>
    <w:rsid w:val="00B02EAA"/>
    <w:rsid w:val="00B03066"/>
    <w:rsid w:val="00B03150"/>
    <w:rsid w:val="00B039D4"/>
    <w:rsid w:val="00B03AFC"/>
    <w:rsid w:val="00B0497B"/>
    <w:rsid w:val="00B04D53"/>
    <w:rsid w:val="00B05C41"/>
    <w:rsid w:val="00B05E52"/>
    <w:rsid w:val="00B0686A"/>
    <w:rsid w:val="00B068D2"/>
    <w:rsid w:val="00B0732D"/>
    <w:rsid w:val="00B07934"/>
    <w:rsid w:val="00B07C9F"/>
    <w:rsid w:val="00B116F2"/>
    <w:rsid w:val="00B11CA0"/>
    <w:rsid w:val="00B1209F"/>
    <w:rsid w:val="00B130D6"/>
    <w:rsid w:val="00B13C5A"/>
    <w:rsid w:val="00B140AF"/>
    <w:rsid w:val="00B14DC4"/>
    <w:rsid w:val="00B15AE3"/>
    <w:rsid w:val="00B15B6B"/>
    <w:rsid w:val="00B164BA"/>
    <w:rsid w:val="00B17466"/>
    <w:rsid w:val="00B1766D"/>
    <w:rsid w:val="00B20607"/>
    <w:rsid w:val="00B20B69"/>
    <w:rsid w:val="00B20CC4"/>
    <w:rsid w:val="00B22D6B"/>
    <w:rsid w:val="00B23117"/>
    <w:rsid w:val="00B234D6"/>
    <w:rsid w:val="00B2359C"/>
    <w:rsid w:val="00B23A7C"/>
    <w:rsid w:val="00B23ADC"/>
    <w:rsid w:val="00B23E4D"/>
    <w:rsid w:val="00B240D9"/>
    <w:rsid w:val="00B244FF"/>
    <w:rsid w:val="00B25128"/>
    <w:rsid w:val="00B25C6F"/>
    <w:rsid w:val="00B260B6"/>
    <w:rsid w:val="00B2627F"/>
    <w:rsid w:val="00B2628A"/>
    <w:rsid w:val="00B2636B"/>
    <w:rsid w:val="00B2650B"/>
    <w:rsid w:val="00B2675D"/>
    <w:rsid w:val="00B2695E"/>
    <w:rsid w:val="00B26DAB"/>
    <w:rsid w:val="00B2747A"/>
    <w:rsid w:val="00B2748A"/>
    <w:rsid w:val="00B27569"/>
    <w:rsid w:val="00B27F21"/>
    <w:rsid w:val="00B301B6"/>
    <w:rsid w:val="00B308DE"/>
    <w:rsid w:val="00B30B5D"/>
    <w:rsid w:val="00B30F1F"/>
    <w:rsid w:val="00B31259"/>
    <w:rsid w:val="00B32269"/>
    <w:rsid w:val="00B32539"/>
    <w:rsid w:val="00B336F9"/>
    <w:rsid w:val="00B33777"/>
    <w:rsid w:val="00B33C18"/>
    <w:rsid w:val="00B340B2"/>
    <w:rsid w:val="00B34422"/>
    <w:rsid w:val="00B34502"/>
    <w:rsid w:val="00B34720"/>
    <w:rsid w:val="00B35118"/>
    <w:rsid w:val="00B35337"/>
    <w:rsid w:val="00B36C85"/>
    <w:rsid w:val="00B375AB"/>
    <w:rsid w:val="00B400B3"/>
    <w:rsid w:val="00B40237"/>
    <w:rsid w:val="00B40262"/>
    <w:rsid w:val="00B40A83"/>
    <w:rsid w:val="00B40B4B"/>
    <w:rsid w:val="00B417BB"/>
    <w:rsid w:val="00B41D3C"/>
    <w:rsid w:val="00B41DD1"/>
    <w:rsid w:val="00B41F55"/>
    <w:rsid w:val="00B4225D"/>
    <w:rsid w:val="00B4329E"/>
    <w:rsid w:val="00B43560"/>
    <w:rsid w:val="00B442D1"/>
    <w:rsid w:val="00B447F5"/>
    <w:rsid w:val="00B44B17"/>
    <w:rsid w:val="00B44E6A"/>
    <w:rsid w:val="00B4556C"/>
    <w:rsid w:val="00B4599C"/>
    <w:rsid w:val="00B459C0"/>
    <w:rsid w:val="00B461DE"/>
    <w:rsid w:val="00B46318"/>
    <w:rsid w:val="00B4646A"/>
    <w:rsid w:val="00B46515"/>
    <w:rsid w:val="00B46A04"/>
    <w:rsid w:val="00B46CF0"/>
    <w:rsid w:val="00B4744D"/>
    <w:rsid w:val="00B4771C"/>
    <w:rsid w:val="00B47829"/>
    <w:rsid w:val="00B47898"/>
    <w:rsid w:val="00B47998"/>
    <w:rsid w:val="00B5021E"/>
    <w:rsid w:val="00B502A7"/>
    <w:rsid w:val="00B5199D"/>
    <w:rsid w:val="00B5286D"/>
    <w:rsid w:val="00B530EB"/>
    <w:rsid w:val="00B53109"/>
    <w:rsid w:val="00B53471"/>
    <w:rsid w:val="00B534DD"/>
    <w:rsid w:val="00B535FB"/>
    <w:rsid w:val="00B538AA"/>
    <w:rsid w:val="00B53E15"/>
    <w:rsid w:val="00B5497B"/>
    <w:rsid w:val="00B54C49"/>
    <w:rsid w:val="00B55897"/>
    <w:rsid w:val="00B55946"/>
    <w:rsid w:val="00B561E0"/>
    <w:rsid w:val="00B56B00"/>
    <w:rsid w:val="00B57E9A"/>
    <w:rsid w:val="00B60785"/>
    <w:rsid w:val="00B60884"/>
    <w:rsid w:val="00B60FE0"/>
    <w:rsid w:val="00B61477"/>
    <w:rsid w:val="00B62092"/>
    <w:rsid w:val="00B621FF"/>
    <w:rsid w:val="00B62C5A"/>
    <w:rsid w:val="00B62EA6"/>
    <w:rsid w:val="00B63766"/>
    <w:rsid w:val="00B63941"/>
    <w:rsid w:val="00B64388"/>
    <w:rsid w:val="00B6465F"/>
    <w:rsid w:val="00B650CC"/>
    <w:rsid w:val="00B651A8"/>
    <w:rsid w:val="00B6570F"/>
    <w:rsid w:val="00B65B45"/>
    <w:rsid w:val="00B65D11"/>
    <w:rsid w:val="00B66E0A"/>
    <w:rsid w:val="00B6703B"/>
    <w:rsid w:val="00B674EF"/>
    <w:rsid w:val="00B7002E"/>
    <w:rsid w:val="00B70532"/>
    <w:rsid w:val="00B714EB"/>
    <w:rsid w:val="00B715DE"/>
    <w:rsid w:val="00B7280B"/>
    <w:rsid w:val="00B72B60"/>
    <w:rsid w:val="00B72F95"/>
    <w:rsid w:val="00B735E0"/>
    <w:rsid w:val="00B73FAE"/>
    <w:rsid w:val="00B740F7"/>
    <w:rsid w:val="00B74174"/>
    <w:rsid w:val="00B748A1"/>
    <w:rsid w:val="00B74FE9"/>
    <w:rsid w:val="00B7572F"/>
    <w:rsid w:val="00B7678F"/>
    <w:rsid w:val="00B76A79"/>
    <w:rsid w:val="00B76B26"/>
    <w:rsid w:val="00B8025D"/>
    <w:rsid w:val="00B8052D"/>
    <w:rsid w:val="00B805FD"/>
    <w:rsid w:val="00B80D7E"/>
    <w:rsid w:val="00B81A36"/>
    <w:rsid w:val="00B8227F"/>
    <w:rsid w:val="00B8241C"/>
    <w:rsid w:val="00B82D87"/>
    <w:rsid w:val="00B835FA"/>
    <w:rsid w:val="00B83685"/>
    <w:rsid w:val="00B838E2"/>
    <w:rsid w:val="00B83934"/>
    <w:rsid w:val="00B84667"/>
    <w:rsid w:val="00B846FD"/>
    <w:rsid w:val="00B8525A"/>
    <w:rsid w:val="00B85347"/>
    <w:rsid w:val="00B85BA7"/>
    <w:rsid w:val="00B85DAA"/>
    <w:rsid w:val="00B8670A"/>
    <w:rsid w:val="00B869BF"/>
    <w:rsid w:val="00B8737D"/>
    <w:rsid w:val="00B87B6B"/>
    <w:rsid w:val="00B900AA"/>
    <w:rsid w:val="00B90425"/>
    <w:rsid w:val="00B90496"/>
    <w:rsid w:val="00B90526"/>
    <w:rsid w:val="00B9067D"/>
    <w:rsid w:val="00B90883"/>
    <w:rsid w:val="00B90898"/>
    <w:rsid w:val="00B9094B"/>
    <w:rsid w:val="00B90D47"/>
    <w:rsid w:val="00B91535"/>
    <w:rsid w:val="00B91D32"/>
    <w:rsid w:val="00B9272D"/>
    <w:rsid w:val="00B92876"/>
    <w:rsid w:val="00B930A8"/>
    <w:rsid w:val="00B93404"/>
    <w:rsid w:val="00B94B88"/>
    <w:rsid w:val="00B95319"/>
    <w:rsid w:val="00B95663"/>
    <w:rsid w:val="00B95AAE"/>
    <w:rsid w:val="00BA03FD"/>
    <w:rsid w:val="00BA052D"/>
    <w:rsid w:val="00BA0BEC"/>
    <w:rsid w:val="00BA1261"/>
    <w:rsid w:val="00BA19D2"/>
    <w:rsid w:val="00BA1BE7"/>
    <w:rsid w:val="00BA1F7F"/>
    <w:rsid w:val="00BA20CC"/>
    <w:rsid w:val="00BA21C0"/>
    <w:rsid w:val="00BA2594"/>
    <w:rsid w:val="00BA3805"/>
    <w:rsid w:val="00BA38F5"/>
    <w:rsid w:val="00BA42EC"/>
    <w:rsid w:val="00BA484E"/>
    <w:rsid w:val="00BA5564"/>
    <w:rsid w:val="00BA5D17"/>
    <w:rsid w:val="00BA6145"/>
    <w:rsid w:val="00BA671B"/>
    <w:rsid w:val="00BA6FF8"/>
    <w:rsid w:val="00BA7A93"/>
    <w:rsid w:val="00BA7C2E"/>
    <w:rsid w:val="00BB0209"/>
    <w:rsid w:val="00BB02A2"/>
    <w:rsid w:val="00BB0C22"/>
    <w:rsid w:val="00BB15F9"/>
    <w:rsid w:val="00BB1971"/>
    <w:rsid w:val="00BB19FB"/>
    <w:rsid w:val="00BB19FE"/>
    <w:rsid w:val="00BB2040"/>
    <w:rsid w:val="00BB2AD8"/>
    <w:rsid w:val="00BB2C21"/>
    <w:rsid w:val="00BB2D03"/>
    <w:rsid w:val="00BB415E"/>
    <w:rsid w:val="00BB4F80"/>
    <w:rsid w:val="00BB54E0"/>
    <w:rsid w:val="00BB5548"/>
    <w:rsid w:val="00BB578F"/>
    <w:rsid w:val="00BB60A6"/>
    <w:rsid w:val="00BB6827"/>
    <w:rsid w:val="00BB76AD"/>
    <w:rsid w:val="00BC0695"/>
    <w:rsid w:val="00BC0CE9"/>
    <w:rsid w:val="00BC1240"/>
    <w:rsid w:val="00BC13F0"/>
    <w:rsid w:val="00BC144D"/>
    <w:rsid w:val="00BC17AA"/>
    <w:rsid w:val="00BC1AA0"/>
    <w:rsid w:val="00BC1AD8"/>
    <w:rsid w:val="00BC2AAD"/>
    <w:rsid w:val="00BC3147"/>
    <w:rsid w:val="00BC3AD1"/>
    <w:rsid w:val="00BC451B"/>
    <w:rsid w:val="00BC4A20"/>
    <w:rsid w:val="00BC54DB"/>
    <w:rsid w:val="00BC583F"/>
    <w:rsid w:val="00BC5C10"/>
    <w:rsid w:val="00BC63E1"/>
    <w:rsid w:val="00BC70A6"/>
    <w:rsid w:val="00BC74CE"/>
    <w:rsid w:val="00BC751D"/>
    <w:rsid w:val="00BD075B"/>
    <w:rsid w:val="00BD09A5"/>
    <w:rsid w:val="00BD0FFD"/>
    <w:rsid w:val="00BD133B"/>
    <w:rsid w:val="00BD1913"/>
    <w:rsid w:val="00BD273E"/>
    <w:rsid w:val="00BD3295"/>
    <w:rsid w:val="00BD43F2"/>
    <w:rsid w:val="00BD5520"/>
    <w:rsid w:val="00BD6311"/>
    <w:rsid w:val="00BD73F7"/>
    <w:rsid w:val="00BD7A56"/>
    <w:rsid w:val="00BE090B"/>
    <w:rsid w:val="00BE0FFB"/>
    <w:rsid w:val="00BE16C7"/>
    <w:rsid w:val="00BE1904"/>
    <w:rsid w:val="00BE19FF"/>
    <w:rsid w:val="00BE1B1E"/>
    <w:rsid w:val="00BE1F54"/>
    <w:rsid w:val="00BE245E"/>
    <w:rsid w:val="00BE3835"/>
    <w:rsid w:val="00BE38E8"/>
    <w:rsid w:val="00BE42B6"/>
    <w:rsid w:val="00BE47D8"/>
    <w:rsid w:val="00BE5BE7"/>
    <w:rsid w:val="00BE5F5D"/>
    <w:rsid w:val="00BE6684"/>
    <w:rsid w:val="00BE7371"/>
    <w:rsid w:val="00BE74FC"/>
    <w:rsid w:val="00BE75CA"/>
    <w:rsid w:val="00BE76E9"/>
    <w:rsid w:val="00BF09B2"/>
    <w:rsid w:val="00BF133E"/>
    <w:rsid w:val="00BF13EC"/>
    <w:rsid w:val="00BF15E5"/>
    <w:rsid w:val="00BF1A53"/>
    <w:rsid w:val="00BF1DC7"/>
    <w:rsid w:val="00BF23FB"/>
    <w:rsid w:val="00BF3C41"/>
    <w:rsid w:val="00BF3E28"/>
    <w:rsid w:val="00BF45A9"/>
    <w:rsid w:val="00BF4973"/>
    <w:rsid w:val="00BF4BF4"/>
    <w:rsid w:val="00BF5098"/>
    <w:rsid w:val="00BF5417"/>
    <w:rsid w:val="00BF56D5"/>
    <w:rsid w:val="00BF5A7E"/>
    <w:rsid w:val="00BF5B95"/>
    <w:rsid w:val="00BF6D86"/>
    <w:rsid w:val="00BF6EA4"/>
    <w:rsid w:val="00C00506"/>
    <w:rsid w:val="00C00AF4"/>
    <w:rsid w:val="00C00B01"/>
    <w:rsid w:val="00C015CD"/>
    <w:rsid w:val="00C01D64"/>
    <w:rsid w:val="00C01E11"/>
    <w:rsid w:val="00C01F59"/>
    <w:rsid w:val="00C03754"/>
    <w:rsid w:val="00C03B97"/>
    <w:rsid w:val="00C03EA3"/>
    <w:rsid w:val="00C04021"/>
    <w:rsid w:val="00C046AD"/>
    <w:rsid w:val="00C04C80"/>
    <w:rsid w:val="00C05741"/>
    <w:rsid w:val="00C05747"/>
    <w:rsid w:val="00C05B60"/>
    <w:rsid w:val="00C05BD5"/>
    <w:rsid w:val="00C063FE"/>
    <w:rsid w:val="00C06C7F"/>
    <w:rsid w:val="00C07290"/>
    <w:rsid w:val="00C07607"/>
    <w:rsid w:val="00C07A01"/>
    <w:rsid w:val="00C10ABF"/>
    <w:rsid w:val="00C10B3E"/>
    <w:rsid w:val="00C11D30"/>
    <w:rsid w:val="00C12266"/>
    <w:rsid w:val="00C13B02"/>
    <w:rsid w:val="00C13D58"/>
    <w:rsid w:val="00C145CA"/>
    <w:rsid w:val="00C148CE"/>
    <w:rsid w:val="00C15F71"/>
    <w:rsid w:val="00C1625C"/>
    <w:rsid w:val="00C1651B"/>
    <w:rsid w:val="00C165BF"/>
    <w:rsid w:val="00C170AF"/>
    <w:rsid w:val="00C1765B"/>
    <w:rsid w:val="00C177EA"/>
    <w:rsid w:val="00C17B3F"/>
    <w:rsid w:val="00C17CBA"/>
    <w:rsid w:val="00C20763"/>
    <w:rsid w:val="00C2117F"/>
    <w:rsid w:val="00C21B53"/>
    <w:rsid w:val="00C21EDC"/>
    <w:rsid w:val="00C21EDF"/>
    <w:rsid w:val="00C21F5A"/>
    <w:rsid w:val="00C228CB"/>
    <w:rsid w:val="00C22F6F"/>
    <w:rsid w:val="00C232C1"/>
    <w:rsid w:val="00C23347"/>
    <w:rsid w:val="00C23E8D"/>
    <w:rsid w:val="00C23EA6"/>
    <w:rsid w:val="00C240AF"/>
    <w:rsid w:val="00C24205"/>
    <w:rsid w:val="00C2454E"/>
    <w:rsid w:val="00C254D5"/>
    <w:rsid w:val="00C255D0"/>
    <w:rsid w:val="00C25646"/>
    <w:rsid w:val="00C25873"/>
    <w:rsid w:val="00C26230"/>
    <w:rsid w:val="00C2657E"/>
    <w:rsid w:val="00C26B03"/>
    <w:rsid w:val="00C27375"/>
    <w:rsid w:val="00C27597"/>
    <w:rsid w:val="00C27C24"/>
    <w:rsid w:val="00C30306"/>
    <w:rsid w:val="00C31E6C"/>
    <w:rsid w:val="00C331B1"/>
    <w:rsid w:val="00C33B55"/>
    <w:rsid w:val="00C34058"/>
    <w:rsid w:val="00C343C0"/>
    <w:rsid w:val="00C3480F"/>
    <w:rsid w:val="00C34988"/>
    <w:rsid w:val="00C3509E"/>
    <w:rsid w:val="00C36AA0"/>
    <w:rsid w:val="00C36CF5"/>
    <w:rsid w:val="00C413D8"/>
    <w:rsid w:val="00C41F28"/>
    <w:rsid w:val="00C42CA5"/>
    <w:rsid w:val="00C42DC9"/>
    <w:rsid w:val="00C42E42"/>
    <w:rsid w:val="00C433D1"/>
    <w:rsid w:val="00C43706"/>
    <w:rsid w:val="00C441ED"/>
    <w:rsid w:val="00C44713"/>
    <w:rsid w:val="00C4477D"/>
    <w:rsid w:val="00C44D5F"/>
    <w:rsid w:val="00C44E19"/>
    <w:rsid w:val="00C45EA7"/>
    <w:rsid w:val="00C461AB"/>
    <w:rsid w:val="00C461BC"/>
    <w:rsid w:val="00C462DC"/>
    <w:rsid w:val="00C465B7"/>
    <w:rsid w:val="00C502A4"/>
    <w:rsid w:val="00C502B0"/>
    <w:rsid w:val="00C504AE"/>
    <w:rsid w:val="00C50CEC"/>
    <w:rsid w:val="00C510B4"/>
    <w:rsid w:val="00C51950"/>
    <w:rsid w:val="00C5195E"/>
    <w:rsid w:val="00C51E08"/>
    <w:rsid w:val="00C52B3C"/>
    <w:rsid w:val="00C5320B"/>
    <w:rsid w:val="00C539E8"/>
    <w:rsid w:val="00C54869"/>
    <w:rsid w:val="00C55474"/>
    <w:rsid w:val="00C55964"/>
    <w:rsid w:val="00C55DCB"/>
    <w:rsid w:val="00C55E5D"/>
    <w:rsid w:val="00C56270"/>
    <w:rsid w:val="00C575BF"/>
    <w:rsid w:val="00C609EA"/>
    <w:rsid w:val="00C60DC0"/>
    <w:rsid w:val="00C610B3"/>
    <w:rsid w:val="00C61C55"/>
    <w:rsid w:val="00C61E41"/>
    <w:rsid w:val="00C621DE"/>
    <w:rsid w:val="00C62261"/>
    <w:rsid w:val="00C62C52"/>
    <w:rsid w:val="00C633C7"/>
    <w:rsid w:val="00C64628"/>
    <w:rsid w:val="00C646C3"/>
    <w:rsid w:val="00C64A49"/>
    <w:rsid w:val="00C64FC8"/>
    <w:rsid w:val="00C64FE9"/>
    <w:rsid w:val="00C65257"/>
    <w:rsid w:val="00C6579A"/>
    <w:rsid w:val="00C65ACC"/>
    <w:rsid w:val="00C6641E"/>
    <w:rsid w:val="00C66C8A"/>
    <w:rsid w:val="00C66FB0"/>
    <w:rsid w:val="00C67721"/>
    <w:rsid w:val="00C6780F"/>
    <w:rsid w:val="00C70273"/>
    <w:rsid w:val="00C709FF"/>
    <w:rsid w:val="00C70C9A"/>
    <w:rsid w:val="00C70FF7"/>
    <w:rsid w:val="00C71342"/>
    <w:rsid w:val="00C72730"/>
    <w:rsid w:val="00C72AAD"/>
    <w:rsid w:val="00C73078"/>
    <w:rsid w:val="00C73606"/>
    <w:rsid w:val="00C737A4"/>
    <w:rsid w:val="00C73B6C"/>
    <w:rsid w:val="00C740A0"/>
    <w:rsid w:val="00C7454C"/>
    <w:rsid w:val="00C74A69"/>
    <w:rsid w:val="00C754DF"/>
    <w:rsid w:val="00C75AFC"/>
    <w:rsid w:val="00C75BAD"/>
    <w:rsid w:val="00C765CB"/>
    <w:rsid w:val="00C76673"/>
    <w:rsid w:val="00C77420"/>
    <w:rsid w:val="00C77E6A"/>
    <w:rsid w:val="00C80A0C"/>
    <w:rsid w:val="00C80B87"/>
    <w:rsid w:val="00C81B29"/>
    <w:rsid w:val="00C82927"/>
    <w:rsid w:val="00C82F61"/>
    <w:rsid w:val="00C83F20"/>
    <w:rsid w:val="00C843ED"/>
    <w:rsid w:val="00C84B37"/>
    <w:rsid w:val="00C84C98"/>
    <w:rsid w:val="00C8502C"/>
    <w:rsid w:val="00C85EDA"/>
    <w:rsid w:val="00C8676A"/>
    <w:rsid w:val="00C87231"/>
    <w:rsid w:val="00C87733"/>
    <w:rsid w:val="00C87765"/>
    <w:rsid w:val="00C87887"/>
    <w:rsid w:val="00C87B42"/>
    <w:rsid w:val="00C87EDE"/>
    <w:rsid w:val="00C910E2"/>
    <w:rsid w:val="00C91171"/>
    <w:rsid w:val="00C912B3"/>
    <w:rsid w:val="00C9173A"/>
    <w:rsid w:val="00C91E7D"/>
    <w:rsid w:val="00C92076"/>
    <w:rsid w:val="00C92410"/>
    <w:rsid w:val="00C9273A"/>
    <w:rsid w:val="00C92C9E"/>
    <w:rsid w:val="00C93B0F"/>
    <w:rsid w:val="00C93D60"/>
    <w:rsid w:val="00C942C5"/>
    <w:rsid w:val="00C9433A"/>
    <w:rsid w:val="00C95AB7"/>
    <w:rsid w:val="00C95E02"/>
    <w:rsid w:val="00C96623"/>
    <w:rsid w:val="00C97BE4"/>
    <w:rsid w:val="00CA018E"/>
    <w:rsid w:val="00CA02AE"/>
    <w:rsid w:val="00CA091E"/>
    <w:rsid w:val="00CA1117"/>
    <w:rsid w:val="00CA13B3"/>
    <w:rsid w:val="00CA1B45"/>
    <w:rsid w:val="00CA4165"/>
    <w:rsid w:val="00CA4C09"/>
    <w:rsid w:val="00CA5C60"/>
    <w:rsid w:val="00CA65DB"/>
    <w:rsid w:val="00CA6C4C"/>
    <w:rsid w:val="00CA7961"/>
    <w:rsid w:val="00CA79A9"/>
    <w:rsid w:val="00CA79CC"/>
    <w:rsid w:val="00CA7C4D"/>
    <w:rsid w:val="00CB01A9"/>
    <w:rsid w:val="00CB08EB"/>
    <w:rsid w:val="00CB09E3"/>
    <w:rsid w:val="00CB09FD"/>
    <w:rsid w:val="00CB1AE8"/>
    <w:rsid w:val="00CB1DF1"/>
    <w:rsid w:val="00CB1E7C"/>
    <w:rsid w:val="00CB27F3"/>
    <w:rsid w:val="00CB288A"/>
    <w:rsid w:val="00CB3CEA"/>
    <w:rsid w:val="00CB4797"/>
    <w:rsid w:val="00CB4841"/>
    <w:rsid w:val="00CB4B30"/>
    <w:rsid w:val="00CB4EAA"/>
    <w:rsid w:val="00CB4F5C"/>
    <w:rsid w:val="00CB6250"/>
    <w:rsid w:val="00CB6CE3"/>
    <w:rsid w:val="00CB7702"/>
    <w:rsid w:val="00CB7A84"/>
    <w:rsid w:val="00CC0B19"/>
    <w:rsid w:val="00CC141D"/>
    <w:rsid w:val="00CC1C47"/>
    <w:rsid w:val="00CC1C6A"/>
    <w:rsid w:val="00CC21CB"/>
    <w:rsid w:val="00CC28FB"/>
    <w:rsid w:val="00CC32A9"/>
    <w:rsid w:val="00CC3857"/>
    <w:rsid w:val="00CC3DE7"/>
    <w:rsid w:val="00CC4550"/>
    <w:rsid w:val="00CC5200"/>
    <w:rsid w:val="00CC5467"/>
    <w:rsid w:val="00CC58D0"/>
    <w:rsid w:val="00CC5CB3"/>
    <w:rsid w:val="00CC6110"/>
    <w:rsid w:val="00CC75F3"/>
    <w:rsid w:val="00CD07A7"/>
    <w:rsid w:val="00CD07B8"/>
    <w:rsid w:val="00CD07E8"/>
    <w:rsid w:val="00CD0970"/>
    <w:rsid w:val="00CD338F"/>
    <w:rsid w:val="00CD3C5B"/>
    <w:rsid w:val="00CD4048"/>
    <w:rsid w:val="00CD4556"/>
    <w:rsid w:val="00CD4664"/>
    <w:rsid w:val="00CD4A41"/>
    <w:rsid w:val="00CD4EB8"/>
    <w:rsid w:val="00CD5CF7"/>
    <w:rsid w:val="00CD691C"/>
    <w:rsid w:val="00CD69E9"/>
    <w:rsid w:val="00CD6F33"/>
    <w:rsid w:val="00CD7367"/>
    <w:rsid w:val="00CE05E0"/>
    <w:rsid w:val="00CE0FD0"/>
    <w:rsid w:val="00CE1B94"/>
    <w:rsid w:val="00CE1E8B"/>
    <w:rsid w:val="00CE2558"/>
    <w:rsid w:val="00CE2B84"/>
    <w:rsid w:val="00CE3AC3"/>
    <w:rsid w:val="00CE3BA0"/>
    <w:rsid w:val="00CE4724"/>
    <w:rsid w:val="00CE4E47"/>
    <w:rsid w:val="00CE4F24"/>
    <w:rsid w:val="00CE5071"/>
    <w:rsid w:val="00CE5856"/>
    <w:rsid w:val="00CE6050"/>
    <w:rsid w:val="00CE60FB"/>
    <w:rsid w:val="00CE6277"/>
    <w:rsid w:val="00CE6B72"/>
    <w:rsid w:val="00CE72F2"/>
    <w:rsid w:val="00CE7C92"/>
    <w:rsid w:val="00CE7F78"/>
    <w:rsid w:val="00CE7FB6"/>
    <w:rsid w:val="00CF0F70"/>
    <w:rsid w:val="00CF17AD"/>
    <w:rsid w:val="00CF207C"/>
    <w:rsid w:val="00CF21E2"/>
    <w:rsid w:val="00CF2407"/>
    <w:rsid w:val="00CF25E5"/>
    <w:rsid w:val="00CF27B3"/>
    <w:rsid w:val="00CF3D37"/>
    <w:rsid w:val="00CF408E"/>
    <w:rsid w:val="00CF4CC5"/>
    <w:rsid w:val="00CF51DD"/>
    <w:rsid w:val="00CF522E"/>
    <w:rsid w:val="00CF5A43"/>
    <w:rsid w:val="00CF5C7F"/>
    <w:rsid w:val="00CF611D"/>
    <w:rsid w:val="00CF746F"/>
    <w:rsid w:val="00D00748"/>
    <w:rsid w:val="00D012EC"/>
    <w:rsid w:val="00D01363"/>
    <w:rsid w:val="00D02159"/>
    <w:rsid w:val="00D02B04"/>
    <w:rsid w:val="00D0429A"/>
    <w:rsid w:val="00D043D9"/>
    <w:rsid w:val="00D04ADB"/>
    <w:rsid w:val="00D04C17"/>
    <w:rsid w:val="00D04CD5"/>
    <w:rsid w:val="00D05A29"/>
    <w:rsid w:val="00D06739"/>
    <w:rsid w:val="00D06958"/>
    <w:rsid w:val="00D06BB8"/>
    <w:rsid w:val="00D07409"/>
    <w:rsid w:val="00D0786B"/>
    <w:rsid w:val="00D0796C"/>
    <w:rsid w:val="00D07E5A"/>
    <w:rsid w:val="00D10161"/>
    <w:rsid w:val="00D10818"/>
    <w:rsid w:val="00D10AA7"/>
    <w:rsid w:val="00D10DB7"/>
    <w:rsid w:val="00D10FA9"/>
    <w:rsid w:val="00D11871"/>
    <w:rsid w:val="00D11A60"/>
    <w:rsid w:val="00D12664"/>
    <w:rsid w:val="00D12CF9"/>
    <w:rsid w:val="00D13A2B"/>
    <w:rsid w:val="00D14331"/>
    <w:rsid w:val="00D14647"/>
    <w:rsid w:val="00D15307"/>
    <w:rsid w:val="00D1560B"/>
    <w:rsid w:val="00D156E9"/>
    <w:rsid w:val="00D160FA"/>
    <w:rsid w:val="00D16B98"/>
    <w:rsid w:val="00D16E0D"/>
    <w:rsid w:val="00D16EE1"/>
    <w:rsid w:val="00D17476"/>
    <w:rsid w:val="00D177F2"/>
    <w:rsid w:val="00D17EB2"/>
    <w:rsid w:val="00D20020"/>
    <w:rsid w:val="00D20652"/>
    <w:rsid w:val="00D209E3"/>
    <w:rsid w:val="00D222EC"/>
    <w:rsid w:val="00D222F2"/>
    <w:rsid w:val="00D234A0"/>
    <w:rsid w:val="00D23998"/>
    <w:rsid w:val="00D23BDA"/>
    <w:rsid w:val="00D24A72"/>
    <w:rsid w:val="00D24BC7"/>
    <w:rsid w:val="00D25020"/>
    <w:rsid w:val="00D25F92"/>
    <w:rsid w:val="00D26C1F"/>
    <w:rsid w:val="00D30A50"/>
    <w:rsid w:val="00D30F6E"/>
    <w:rsid w:val="00D314E3"/>
    <w:rsid w:val="00D3282C"/>
    <w:rsid w:val="00D33426"/>
    <w:rsid w:val="00D33571"/>
    <w:rsid w:val="00D33E35"/>
    <w:rsid w:val="00D33EA4"/>
    <w:rsid w:val="00D34044"/>
    <w:rsid w:val="00D340BB"/>
    <w:rsid w:val="00D34531"/>
    <w:rsid w:val="00D34A70"/>
    <w:rsid w:val="00D3560A"/>
    <w:rsid w:val="00D3570B"/>
    <w:rsid w:val="00D36196"/>
    <w:rsid w:val="00D36426"/>
    <w:rsid w:val="00D3655A"/>
    <w:rsid w:val="00D3678F"/>
    <w:rsid w:val="00D36FE2"/>
    <w:rsid w:val="00D37553"/>
    <w:rsid w:val="00D37779"/>
    <w:rsid w:val="00D40308"/>
    <w:rsid w:val="00D4040A"/>
    <w:rsid w:val="00D40508"/>
    <w:rsid w:val="00D40560"/>
    <w:rsid w:val="00D431F8"/>
    <w:rsid w:val="00D4366F"/>
    <w:rsid w:val="00D43E7E"/>
    <w:rsid w:val="00D441ED"/>
    <w:rsid w:val="00D44ABF"/>
    <w:rsid w:val="00D44FD0"/>
    <w:rsid w:val="00D454C2"/>
    <w:rsid w:val="00D4558A"/>
    <w:rsid w:val="00D4562B"/>
    <w:rsid w:val="00D456E2"/>
    <w:rsid w:val="00D45B8E"/>
    <w:rsid w:val="00D469BD"/>
    <w:rsid w:val="00D46A6F"/>
    <w:rsid w:val="00D46B75"/>
    <w:rsid w:val="00D47BA7"/>
    <w:rsid w:val="00D50712"/>
    <w:rsid w:val="00D50E32"/>
    <w:rsid w:val="00D50EF4"/>
    <w:rsid w:val="00D51278"/>
    <w:rsid w:val="00D51476"/>
    <w:rsid w:val="00D517CE"/>
    <w:rsid w:val="00D519FA"/>
    <w:rsid w:val="00D51E7A"/>
    <w:rsid w:val="00D521C0"/>
    <w:rsid w:val="00D521E3"/>
    <w:rsid w:val="00D52447"/>
    <w:rsid w:val="00D52A69"/>
    <w:rsid w:val="00D533EA"/>
    <w:rsid w:val="00D5422C"/>
    <w:rsid w:val="00D546EE"/>
    <w:rsid w:val="00D5499A"/>
    <w:rsid w:val="00D54F58"/>
    <w:rsid w:val="00D55072"/>
    <w:rsid w:val="00D551BA"/>
    <w:rsid w:val="00D558DD"/>
    <w:rsid w:val="00D55B9E"/>
    <w:rsid w:val="00D55D5D"/>
    <w:rsid w:val="00D56772"/>
    <w:rsid w:val="00D568B2"/>
    <w:rsid w:val="00D5698D"/>
    <w:rsid w:val="00D56E0A"/>
    <w:rsid w:val="00D5756F"/>
    <w:rsid w:val="00D57BD3"/>
    <w:rsid w:val="00D6076D"/>
    <w:rsid w:val="00D60930"/>
    <w:rsid w:val="00D611ED"/>
    <w:rsid w:val="00D612CD"/>
    <w:rsid w:val="00D616FA"/>
    <w:rsid w:val="00D61DD4"/>
    <w:rsid w:val="00D61FA1"/>
    <w:rsid w:val="00D62175"/>
    <w:rsid w:val="00D623F7"/>
    <w:rsid w:val="00D62435"/>
    <w:rsid w:val="00D62EBF"/>
    <w:rsid w:val="00D6688E"/>
    <w:rsid w:val="00D66B57"/>
    <w:rsid w:val="00D66FD1"/>
    <w:rsid w:val="00D67210"/>
    <w:rsid w:val="00D71378"/>
    <w:rsid w:val="00D715A4"/>
    <w:rsid w:val="00D719F4"/>
    <w:rsid w:val="00D71EBA"/>
    <w:rsid w:val="00D71FB9"/>
    <w:rsid w:val="00D72969"/>
    <w:rsid w:val="00D72CFE"/>
    <w:rsid w:val="00D72E6B"/>
    <w:rsid w:val="00D7396B"/>
    <w:rsid w:val="00D73CCF"/>
    <w:rsid w:val="00D73FE1"/>
    <w:rsid w:val="00D74553"/>
    <w:rsid w:val="00D74F4B"/>
    <w:rsid w:val="00D74F6C"/>
    <w:rsid w:val="00D7504D"/>
    <w:rsid w:val="00D75E0E"/>
    <w:rsid w:val="00D7613B"/>
    <w:rsid w:val="00D76278"/>
    <w:rsid w:val="00D76E1E"/>
    <w:rsid w:val="00D808E7"/>
    <w:rsid w:val="00D80BAA"/>
    <w:rsid w:val="00D80FDE"/>
    <w:rsid w:val="00D8166E"/>
    <w:rsid w:val="00D817D4"/>
    <w:rsid w:val="00D81951"/>
    <w:rsid w:val="00D81A31"/>
    <w:rsid w:val="00D822D1"/>
    <w:rsid w:val="00D82D73"/>
    <w:rsid w:val="00D82F17"/>
    <w:rsid w:val="00D836E4"/>
    <w:rsid w:val="00D83BED"/>
    <w:rsid w:val="00D849B1"/>
    <w:rsid w:val="00D85923"/>
    <w:rsid w:val="00D86461"/>
    <w:rsid w:val="00D8677E"/>
    <w:rsid w:val="00D87D51"/>
    <w:rsid w:val="00D90029"/>
    <w:rsid w:val="00D902AC"/>
    <w:rsid w:val="00D90411"/>
    <w:rsid w:val="00D90B87"/>
    <w:rsid w:val="00D9131E"/>
    <w:rsid w:val="00D91DF1"/>
    <w:rsid w:val="00D92499"/>
    <w:rsid w:val="00D92EF0"/>
    <w:rsid w:val="00D9315E"/>
    <w:rsid w:val="00D9321C"/>
    <w:rsid w:val="00D93A87"/>
    <w:rsid w:val="00D93D76"/>
    <w:rsid w:val="00D94264"/>
    <w:rsid w:val="00D943E2"/>
    <w:rsid w:val="00D94665"/>
    <w:rsid w:val="00D949CC"/>
    <w:rsid w:val="00D94C49"/>
    <w:rsid w:val="00D9537F"/>
    <w:rsid w:val="00D95D95"/>
    <w:rsid w:val="00D95EE0"/>
    <w:rsid w:val="00D96ABB"/>
    <w:rsid w:val="00D96B18"/>
    <w:rsid w:val="00D96B62"/>
    <w:rsid w:val="00D96B9D"/>
    <w:rsid w:val="00D96BFC"/>
    <w:rsid w:val="00D975AF"/>
    <w:rsid w:val="00D97AAA"/>
    <w:rsid w:val="00D97EBF"/>
    <w:rsid w:val="00DA0636"/>
    <w:rsid w:val="00DA0AF7"/>
    <w:rsid w:val="00DA0F7A"/>
    <w:rsid w:val="00DA17F3"/>
    <w:rsid w:val="00DA28E1"/>
    <w:rsid w:val="00DA2C26"/>
    <w:rsid w:val="00DA32A9"/>
    <w:rsid w:val="00DA3381"/>
    <w:rsid w:val="00DA3EDD"/>
    <w:rsid w:val="00DA41C1"/>
    <w:rsid w:val="00DA4B84"/>
    <w:rsid w:val="00DA5062"/>
    <w:rsid w:val="00DA5D69"/>
    <w:rsid w:val="00DA603E"/>
    <w:rsid w:val="00DA68F9"/>
    <w:rsid w:val="00DA700D"/>
    <w:rsid w:val="00DA77E4"/>
    <w:rsid w:val="00DB0484"/>
    <w:rsid w:val="00DB0A84"/>
    <w:rsid w:val="00DB0B8A"/>
    <w:rsid w:val="00DB0CD6"/>
    <w:rsid w:val="00DB0D26"/>
    <w:rsid w:val="00DB0F41"/>
    <w:rsid w:val="00DB1FF3"/>
    <w:rsid w:val="00DB200E"/>
    <w:rsid w:val="00DB2652"/>
    <w:rsid w:val="00DB3518"/>
    <w:rsid w:val="00DB3BAA"/>
    <w:rsid w:val="00DB42B9"/>
    <w:rsid w:val="00DB491B"/>
    <w:rsid w:val="00DB4BB3"/>
    <w:rsid w:val="00DB4DC7"/>
    <w:rsid w:val="00DB67D6"/>
    <w:rsid w:val="00DB749B"/>
    <w:rsid w:val="00DB7777"/>
    <w:rsid w:val="00DB7EA8"/>
    <w:rsid w:val="00DC0520"/>
    <w:rsid w:val="00DC2555"/>
    <w:rsid w:val="00DC333D"/>
    <w:rsid w:val="00DC3535"/>
    <w:rsid w:val="00DC3649"/>
    <w:rsid w:val="00DC3B8D"/>
    <w:rsid w:val="00DC3D8A"/>
    <w:rsid w:val="00DC5E54"/>
    <w:rsid w:val="00DC61E9"/>
    <w:rsid w:val="00DC66E0"/>
    <w:rsid w:val="00DC7363"/>
    <w:rsid w:val="00DD092B"/>
    <w:rsid w:val="00DD10E7"/>
    <w:rsid w:val="00DD17DB"/>
    <w:rsid w:val="00DD1934"/>
    <w:rsid w:val="00DD1A04"/>
    <w:rsid w:val="00DD1B84"/>
    <w:rsid w:val="00DD1FEE"/>
    <w:rsid w:val="00DD239C"/>
    <w:rsid w:val="00DD25AC"/>
    <w:rsid w:val="00DD2D6F"/>
    <w:rsid w:val="00DD3FD7"/>
    <w:rsid w:val="00DD446D"/>
    <w:rsid w:val="00DD473E"/>
    <w:rsid w:val="00DD4C5E"/>
    <w:rsid w:val="00DD5360"/>
    <w:rsid w:val="00DD54FE"/>
    <w:rsid w:val="00DD5531"/>
    <w:rsid w:val="00DD5A28"/>
    <w:rsid w:val="00DD6029"/>
    <w:rsid w:val="00DD6344"/>
    <w:rsid w:val="00DD7326"/>
    <w:rsid w:val="00DD7D89"/>
    <w:rsid w:val="00DE012F"/>
    <w:rsid w:val="00DE05B5"/>
    <w:rsid w:val="00DE0703"/>
    <w:rsid w:val="00DE1A24"/>
    <w:rsid w:val="00DE2869"/>
    <w:rsid w:val="00DE29D8"/>
    <w:rsid w:val="00DE2F34"/>
    <w:rsid w:val="00DE30C5"/>
    <w:rsid w:val="00DE376A"/>
    <w:rsid w:val="00DE3C82"/>
    <w:rsid w:val="00DE3F7C"/>
    <w:rsid w:val="00DE4A0E"/>
    <w:rsid w:val="00DE4B4C"/>
    <w:rsid w:val="00DE4B9F"/>
    <w:rsid w:val="00DE5862"/>
    <w:rsid w:val="00DE589D"/>
    <w:rsid w:val="00DE5A42"/>
    <w:rsid w:val="00DE5B23"/>
    <w:rsid w:val="00DE5ED8"/>
    <w:rsid w:val="00DE62D9"/>
    <w:rsid w:val="00DE63FA"/>
    <w:rsid w:val="00DE754B"/>
    <w:rsid w:val="00DE7A6F"/>
    <w:rsid w:val="00DF02DB"/>
    <w:rsid w:val="00DF0B1C"/>
    <w:rsid w:val="00DF1406"/>
    <w:rsid w:val="00DF15F1"/>
    <w:rsid w:val="00DF1B86"/>
    <w:rsid w:val="00DF1BE1"/>
    <w:rsid w:val="00DF1E52"/>
    <w:rsid w:val="00DF235A"/>
    <w:rsid w:val="00DF2ADC"/>
    <w:rsid w:val="00DF43B3"/>
    <w:rsid w:val="00DF46D1"/>
    <w:rsid w:val="00DF7581"/>
    <w:rsid w:val="00DF7610"/>
    <w:rsid w:val="00E00FD9"/>
    <w:rsid w:val="00E01294"/>
    <w:rsid w:val="00E02E39"/>
    <w:rsid w:val="00E0323A"/>
    <w:rsid w:val="00E03515"/>
    <w:rsid w:val="00E0352F"/>
    <w:rsid w:val="00E03924"/>
    <w:rsid w:val="00E044F1"/>
    <w:rsid w:val="00E045CA"/>
    <w:rsid w:val="00E0576B"/>
    <w:rsid w:val="00E05F4A"/>
    <w:rsid w:val="00E061C0"/>
    <w:rsid w:val="00E0660E"/>
    <w:rsid w:val="00E06E1B"/>
    <w:rsid w:val="00E06F4E"/>
    <w:rsid w:val="00E07FDF"/>
    <w:rsid w:val="00E10021"/>
    <w:rsid w:val="00E105D8"/>
    <w:rsid w:val="00E113B1"/>
    <w:rsid w:val="00E115E4"/>
    <w:rsid w:val="00E11972"/>
    <w:rsid w:val="00E1197D"/>
    <w:rsid w:val="00E11CDC"/>
    <w:rsid w:val="00E11D27"/>
    <w:rsid w:val="00E12933"/>
    <w:rsid w:val="00E12D6E"/>
    <w:rsid w:val="00E12FFF"/>
    <w:rsid w:val="00E13C37"/>
    <w:rsid w:val="00E13C81"/>
    <w:rsid w:val="00E14E46"/>
    <w:rsid w:val="00E14EC6"/>
    <w:rsid w:val="00E153FF"/>
    <w:rsid w:val="00E158C7"/>
    <w:rsid w:val="00E167C4"/>
    <w:rsid w:val="00E1682E"/>
    <w:rsid w:val="00E16EE9"/>
    <w:rsid w:val="00E16FFE"/>
    <w:rsid w:val="00E176B9"/>
    <w:rsid w:val="00E177B7"/>
    <w:rsid w:val="00E177CC"/>
    <w:rsid w:val="00E17ADA"/>
    <w:rsid w:val="00E17C3B"/>
    <w:rsid w:val="00E20423"/>
    <w:rsid w:val="00E208C6"/>
    <w:rsid w:val="00E21023"/>
    <w:rsid w:val="00E21BE4"/>
    <w:rsid w:val="00E21F89"/>
    <w:rsid w:val="00E22409"/>
    <w:rsid w:val="00E2302B"/>
    <w:rsid w:val="00E23636"/>
    <w:rsid w:val="00E2369F"/>
    <w:rsid w:val="00E24131"/>
    <w:rsid w:val="00E24406"/>
    <w:rsid w:val="00E24931"/>
    <w:rsid w:val="00E249B6"/>
    <w:rsid w:val="00E25C26"/>
    <w:rsid w:val="00E264DC"/>
    <w:rsid w:val="00E26812"/>
    <w:rsid w:val="00E274A8"/>
    <w:rsid w:val="00E276BF"/>
    <w:rsid w:val="00E27917"/>
    <w:rsid w:val="00E27A37"/>
    <w:rsid w:val="00E27F79"/>
    <w:rsid w:val="00E309C4"/>
    <w:rsid w:val="00E30B48"/>
    <w:rsid w:val="00E30CDD"/>
    <w:rsid w:val="00E32A5A"/>
    <w:rsid w:val="00E32DE3"/>
    <w:rsid w:val="00E33004"/>
    <w:rsid w:val="00E334B7"/>
    <w:rsid w:val="00E334EC"/>
    <w:rsid w:val="00E33C0E"/>
    <w:rsid w:val="00E33CDC"/>
    <w:rsid w:val="00E33CF7"/>
    <w:rsid w:val="00E35671"/>
    <w:rsid w:val="00E35C9C"/>
    <w:rsid w:val="00E363EA"/>
    <w:rsid w:val="00E36D61"/>
    <w:rsid w:val="00E37561"/>
    <w:rsid w:val="00E3793E"/>
    <w:rsid w:val="00E37BEA"/>
    <w:rsid w:val="00E37D44"/>
    <w:rsid w:val="00E37DC9"/>
    <w:rsid w:val="00E400C0"/>
    <w:rsid w:val="00E404B6"/>
    <w:rsid w:val="00E40D35"/>
    <w:rsid w:val="00E41442"/>
    <w:rsid w:val="00E41459"/>
    <w:rsid w:val="00E42680"/>
    <w:rsid w:val="00E437C5"/>
    <w:rsid w:val="00E43CB7"/>
    <w:rsid w:val="00E448F4"/>
    <w:rsid w:val="00E45F10"/>
    <w:rsid w:val="00E45F4B"/>
    <w:rsid w:val="00E46275"/>
    <w:rsid w:val="00E4666C"/>
    <w:rsid w:val="00E46A9E"/>
    <w:rsid w:val="00E46BD1"/>
    <w:rsid w:val="00E46DF4"/>
    <w:rsid w:val="00E47262"/>
    <w:rsid w:val="00E47763"/>
    <w:rsid w:val="00E47B6A"/>
    <w:rsid w:val="00E47D26"/>
    <w:rsid w:val="00E47E3B"/>
    <w:rsid w:val="00E50650"/>
    <w:rsid w:val="00E5090F"/>
    <w:rsid w:val="00E50BE2"/>
    <w:rsid w:val="00E50BF5"/>
    <w:rsid w:val="00E50FEA"/>
    <w:rsid w:val="00E5142D"/>
    <w:rsid w:val="00E51FA6"/>
    <w:rsid w:val="00E526B3"/>
    <w:rsid w:val="00E5274A"/>
    <w:rsid w:val="00E53622"/>
    <w:rsid w:val="00E53E4C"/>
    <w:rsid w:val="00E54292"/>
    <w:rsid w:val="00E5455A"/>
    <w:rsid w:val="00E54A82"/>
    <w:rsid w:val="00E555D4"/>
    <w:rsid w:val="00E55C9C"/>
    <w:rsid w:val="00E562AB"/>
    <w:rsid w:val="00E5648D"/>
    <w:rsid w:val="00E56560"/>
    <w:rsid w:val="00E56672"/>
    <w:rsid w:val="00E56745"/>
    <w:rsid w:val="00E56D5E"/>
    <w:rsid w:val="00E56EB0"/>
    <w:rsid w:val="00E56EF6"/>
    <w:rsid w:val="00E56FC7"/>
    <w:rsid w:val="00E57282"/>
    <w:rsid w:val="00E576A7"/>
    <w:rsid w:val="00E57822"/>
    <w:rsid w:val="00E60272"/>
    <w:rsid w:val="00E62895"/>
    <w:rsid w:val="00E63438"/>
    <w:rsid w:val="00E6347D"/>
    <w:rsid w:val="00E63B37"/>
    <w:rsid w:val="00E63C03"/>
    <w:rsid w:val="00E63E64"/>
    <w:rsid w:val="00E6457A"/>
    <w:rsid w:val="00E64E7D"/>
    <w:rsid w:val="00E65B52"/>
    <w:rsid w:val="00E662E8"/>
    <w:rsid w:val="00E662EF"/>
    <w:rsid w:val="00E67800"/>
    <w:rsid w:val="00E701FF"/>
    <w:rsid w:val="00E705E2"/>
    <w:rsid w:val="00E70DCD"/>
    <w:rsid w:val="00E70DDD"/>
    <w:rsid w:val="00E71580"/>
    <w:rsid w:val="00E71A8F"/>
    <w:rsid w:val="00E72756"/>
    <w:rsid w:val="00E727B7"/>
    <w:rsid w:val="00E72904"/>
    <w:rsid w:val="00E72AD0"/>
    <w:rsid w:val="00E732E2"/>
    <w:rsid w:val="00E741BC"/>
    <w:rsid w:val="00E74D4B"/>
    <w:rsid w:val="00E74E06"/>
    <w:rsid w:val="00E754D3"/>
    <w:rsid w:val="00E75607"/>
    <w:rsid w:val="00E76910"/>
    <w:rsid w:val="00E7713F"/>
    <w:rsid w:val="00E777AB"/>
    <w:rsid w:val="00E77FF2"/>
    <w:rsid w:val="00E80110"/>
    <w:rsid w:val="00E80385"/>
    <w:rsid w:val="00E80F83"/>
    <w:rsid w:val="00E8194A"/>
    <w:rsid w:val="00E824FA"/>
    <w:rsid w:val="00E82BEF"/>
    <w:rsid w:val="00E84858"/>
    <w:rsid w:val="00E84D60"/>
    <w:rsid w:val="00E858F1"/>
    <w:rsid w:val="00E85ED9"/>
    <w:rsid w:val="00E85FA9"/>
    <w:rsid w:val="00E860F5"/>
    <w:rsid w:val="00E901BA"/>
    <w:rsid w:val="00E904BF"/>
    <w:rsid w:val="00E905E8"/>
    <w:rsid w:val="00E90AEB"/>
    <w:rsid w:val="00E90F0F"/>
    <w:rsid w:val="00E91018"/>
    <w:rsid w:val="00E91037"/>
    <w:rsid w:val="00E914B6"/>
    <w:rsid w:val="00E91EDD"/>
    <w:rsid w:val="00E920D7"/>
    <w:rsid w:val="00E92606"/>
    <w:rsid w:val="00E9288B"/>
    <w:rsid w:val="00E934E5"/>
    <w:rsid w:val="00E93596"/>
    <w:rsid w:val="00E93B37"/>
    <w:rsid w:val="00E93B6E"/>
    <w:rsid w:val="00E9462C"/>
    <w:rsid w:val="00E94B0F"/>
    <w:rsid w:val="00E94E7B"/>
    <w:rsid w:val="00E95D54"/>
    <w:rsid w:val="00E96263"/>
    <w:rsid w:val="00E96C02"/>
    <w:rsid w:val="00E9721F"/>
    <w:rsid w:val="00E97543"/>
    <w:rsid w:val="00EA0FD4"/>
    <w:rsid w:val="00EA112B"/>
    <w:rsid w:val="00EA21D1"/>
    <w:rsid w:val="00EA21D2"/>
    <w:rsid w:val="00EA2C73"/>
    <w:rsid w:val="00EA35E3"/>
    <w:rsid w:val="00EA38A0"/>
    <w:rsid w:val="00EA4A87"/>
    <w:rsid w:val="00EA4F49"/>
    <w:rsid w:val="00EA5313"/>
    <w:rsid w:val="00EA5BAB"/>
    <w:rsid w:val="00EA6A94"/>
    <w:rsid w:val="00EA6CC8"/>
    <w:rsid w:val="00EA7551"/>
    <w:rsid w:val="00EA759E"/>
    <w:rsid w:val="00EA76D3"/>
    <w:rsid w:val="00EA77CC"/>
    <w:rsid w:val="00EB0057"/>
    <w:rsid w:val="00EB0BA3"/>
    <w:rsid w:val="00EB17EB"/>
    <w:rsid w:val="00EB1F00"/>
    <w:rsid w:val="00EB278C"/>
    <w:rsid w:val="00EB2851"/>
    <w:rsid w:val="00EB2A88"/>
    <w:rsid w:val="00EB2DB9"/>
    <w:rsid w:val="00EB33E0"/>
    <w:rsid w:val="00EB3850"/>
    <w:rsid w:val="00EB3DE8"/>
    <w:rsid w:val="00EB3F30"/>
    <w:rsid w:val="00EB5434"/>
    <w:rsid w:val="00EB5525"/>
    <w:rsid w:val="00EB591B"/>
    <w:rsid w:val="00EB5CAF"/>
    <w:rsid w:val="00EB6472"/>
    <w:rsid w:val="00EB685B"/>
    <w:rsid w:val="00EB6A53"/>
    <w:rsid w:val="00EB7104"/>
    <w:rsid w:val="00EB7609"/>
    <w:rsid w:val="00EB777C"/>
    <w:rsid w:val="00EC0177"/>
    <w:rsid w:val="00EC01DC"/>
    <w:rsid w:val="00EC0A49"/>
    <w:rsid w:val="00EC0E7C"/>
    <w:rsid w:val="00EC1894"/>
    <w:rsid w:val="00EC18B2"/>
    <w:rsid w:val="00EC1D7A"/>
    <w:rsid w:val="00EC452C"/>
    <w:rsid w:val="00EC494E"/>
    <w:rsid w:val="00EC4D4B"/>
    <w:rsid w:val="00EC5835"/>
    <w:rsid w:val="00EC629F"/>
    <w:rsid w:val="00EC725E"/>
    <w:rsid w:val="00EC765C"/>
    <w:rsid w:val="00ED0434"/>
    <w:rsid w:val="00ED1639"/>
    <w:rsid w:val="00ED1F64"/>
    <w:rsid w:val="00ED2029"/>
    <w:rsid w:val="00ED23DA"/>
    <w:rsid w:val="00ED297D"/>
    <w:rsid w:val="00ED29E2"/>
    <w:rsid w:val="00ED2C18"/>
    <w:rsid w:val="00ED2CB1"/>
    <w:rsid w:val="00ED2DE2"/>
    <w:rsid w:val="00ED363B"/>
    <w:rsid w:val="00ED370F"/>
    <w:rsid w:val="00ED3BCE"/>
    <w:rsid w:val="00ED4079"/>
    <w:rsid w:val="00ED4DA6"/>
    <w:rsid w:val="00ED57DF"/>
    <w:rsid w:val="00ED5E5F"/>
    <w:rsid w:val="00ED5EA1"/>
    <w:rsid w:val="00ED6468"/>
    <w:rsid w:val="00ED6855"/>
    <w:rsid w:val="00ED7008"/>
    <w:rsid w:val="00ED727E"/>
    <w:rsid w:val="00EE00C4"/>
    <w:rsid w:val="00EE02D9"/>
    <w:rsid w:val="00EE0E3F"/>
    <w:rsid w:val="00EE25F3"/>
    <w:rsid w:val="00EE286F"/>
    <w:rsid w:val="00EE3A58"/>
    <w:rsid w:val="00EE428F"/>
    <w:rsid w:val="00EE4322"/>
    <w:rsid w:val="00EE546C"/>
    <w:rsid w:val="00EE5D25"/>
    <w:rsid w:val="00EE60EE"/>
    <w:rsid w:val="00EE7143"/>
    <w:rsid w:val="00EE7600"/>
    <w:rsid w:val="00EF10EE"/>
    <w:rsid w:val="00EF1424"/>
    <w:rsid w:val="00EF1946"/>
    <w:rsid w:val="00EF2EDE"/>
    <w:rsid w:val="00EF325E"/>
    <w:rsid w:val="00EF3392"/>
    <w:rsid w:val="00EF3C70"/>
    <w:rsid w:val="00EF4B65"/>
    <w:rsid w:val="00EF4CF5"/>
    <w:rsid w:val="00EF4E08"/>
    <w:rsid w:val="00EF615E"/>
    <w:rsid w:val="00EF6309"/>
    <w:rsid w:val="00EF6437"/>
    <w:rsid w:val="00EF6791"/>
    <w:rsid w:val="00EF6C68"/>
    <w:rsid w:val="00EF6D4B"/>
    <w:rsid w:val="00EF6F1C"/>
    <w:rsid w:val="00EF7520"/>
    <w:rsid w:val="00EF7560"/>
    <w:rsid w:val="00EF7EAD"/>
    <w:rsid w:val="00F001F0"/>
    <w:rsid w:val="00F0056E"/>
    <w:rsid w:val="00F012D0"/>
    <w:rsid w:val="00F012F6"/>
    <w:rsid w:val="00F017A6"/>
    <w:rsid w:val="00F01DA1"/>
    <w:rsid w:val="00F02755"/>
    <w:rsid w:val="00F027D4"/>
    <w:rsid w:val="00F0298C"/>
    <w:rsid w:val="00F02A4A"/>
    <w:rsid w:val="00F0312A"/>
    <w:rsid w:val="00F03750"/>
    <w:rsid w:val="00F040F7"/>
    <w:rsid w:val="00F045A8"/>
    <w:rsid w:val="00F0485D"/>
    <w:rsid w:val="00F04B61"/>
    <w:rsid w:val="00F04F03"/>
    <w:rsid w:val="00F0500E"/>
    <w:rsid w:val="00F06985"/>
    <w:rsid w:val="00F06E96"/>
    <w:rsid w:val="00F07535"/>
    <w:rsid w:val="00F10012"/>
    <w:rsid w:val="00F10421"/>
    <w:rsid w:val="00F10C7E"/>
    <w:rsid w:val="00F110A1"/>
    <w:rsid w:val="00F11666"/>
    <w:rsid w:val="00F1203D"/>
    <w:rsid w:val="00F12EAC"/>
    <w:rsid w:val="00F131BD"/>
    <w:rsid w:val="00F1373F"/>
    <w:rsid w:val="00F14391"/>
    <w:rsid w:val="00F1471F"/>
    <w:rsid w:val="00F14934"/>
    <w:rsid w:val="00F158CD"/>
    <w:rsid w:val="00F15C9A"/>
    <w:rsid w:val="00F15F5E"/>
    <w:rsid w:val="00F15FB3"/>
    <w:rsid w:val="00F162B8"/>
    <w:rsid w:val="00F167B9"/>
    <w:rsid w:val="00F17259"/>
    <w:rsid w:val="00F179C6"/>
    <w:rsid w:val="00F17B4C"/>
    <w:rsid w:val="00F20719"/>
    <w:rsid w:val="00F2093F"/>
    <w:rsid w:val="00F2165E"/>
    <w:rsid w:val="00F219A4"/>
    <w:rsid w:val="00F21A39"/>
    <w:rsid w:val="00F21D66"/>
    <w:rsid w:val="00F221C3"/>
    <w:rsid w:val="00F2261B"/>
    <w:rsid w:val="00F22EEE"/>
    <w:rsid w:val="00F2307F"/>
    <w:rsid w:val="00F2336C"/>
    <w:rsid w:val="00F234F9"/>
    <w:rsid w:val="00F240A2"/>
    <w:rsid w:val="00F2414C"/>
    <w:rsid w:val="00F242DE"/>
    <w:rsid w:val="00F24690"/>
    <w:rsid w:val="00F24717"/>
    <w:rsid w:val="00F24B05"/>
    <w:rsid w:val="00F24B0B"/>
    <w:rsid w:val="00F25C4C"/>
    <w:rsid w:val="00F25FFE"/>
    <w:rsid w:val="00F26194"/>
    <w:rsid w:val="00F26304"/>
    <w:rsid w:val="00F268B6"/>
    <w:rsid w:val="00F27B47"/>
    <w:rsid w:val="00F30158"/>
    <w:rsid w:val="00F30486"/>
    <w:rsid w:val="00F31004"/>
    <w:rsid w:val="00F3115A"/>
    <w:rsid w:val="00F3229E"/>
    <w:rsid w:val="00F32499"/>
    <w:rsid w:val="00F33111"/>
    <w:rsid w:val="00F3357D"/>
    <w:rsid w:val="00F3384D"/>
    <w:rsid w:val="00F3398A"/>
    <w:rsid w:val="00F33FCA"/>
    <w:rsid w:val="00F351C0"/>
    <w:rsid w:val="00F3589E"/>
    <w:rsid w:val="00F361B1"/>
    <w:rsid w:val="00F3711E"/>
    <w:rsid w:val="00F37DD3"/>
    <w:rsid w:val="00F4049F"/>
    <w:rsid w:val="00F4060A"/>
    <w:rsid w:val="00F40B5E"/>
    <w:rsid w:val="00F414AD"/>
    <w:rsid w:val="00F416BF"/>
    <w:rsid w:val="00F42242"/>
    <w:rsid w:val="00F4326B"/>
    <w:rsid w:val="00F4389D"/>
    <w:rsid w:val="00F43AAF"/>
    <w:rsid w:val="00F441AF"/>
    <w:rsid w:val="00F4441A"/>
    <w:rsid w:val="00F44845"/>
    <w:rsid w:val="00F448CA"/>
    <w:rsid w:val="00F44B96"/>
    <w:rsid w:val="00F45368"/>
    <w:rsid w:val="00F45BCC"/>
    <w:rsid w:val="00F45FF8"/>
    <w:rsid w:val="00F46DC6"/>
    <w:rsid w:val="00F47640"/>
    <w:rsid w:val="00F47806"/>
    <w:rsid w:val="00F47AB5"/>
    <w:rsid w:val="00F50BC6"/>
    <w:rsid w:val="00F523F7"/>
    <w:rsid w:val="00F52F2A"/>
    <w:rsid w:val="00F53884"/>
    <w:rsid w:val="00F53939"/>
    <w:rsid w:val="00F54838"/>
    <w:rsid w:val="00F553BD"/>
    <w:rsid w:val="00F56FA8"/>
    <w:rsid w:val="00F57292"/>
    <w:rsid w:val="00F57734"/>
    <w:rsid w:val="00F577C1"/>
    <w:rsid w:val="00F57BDD"/>
    <w:rsid w:val="00F57D65"/>
    <w:rsid w:val="00F6030C"/>
    <w:rsid w:val="00F608EB"/>
    <w:rsid w:val="00F60BCE"/>
    <w:rsid w:val="00F61842"/>
    <w:rsid w:val="00F62DE0"/>
    <w:rsid w:val="00F62FC6"/>
    <w:rsid w:val="00F647C9"/>
    <w:rsid w:val="00F64CC0"/>
    <w:rsid w:val="00F65442"/>
    <w:rsid w:val="00F669AA"/>
    <w:rsid w:val="00F66AF0"/>
    <w:rsid w:val="00F700CA"/>
    <w:rsid w:val="00F701CF"/>
    <w:rsid w:val="00F70255"/>
    <w:rsid w:val="00F702C7"/>
    <w:rsid w:val="00F70CD1"/>
    <w:rsid w:val="00F70E81"/>
    <w:rsid w:val="00F7192D"/>
    <w:rsid w:val="00F71BA4"/>
    <w:rsid w:val="00F72142"/>
    <w:rsid w:val="00F731A8"/>
    <w:rsid w:val="00F73896"/>
    <w:rsid w:val="00F739BA"/>
    <w:rsid w:val="00F74478"/>
    <w:rsid w:val="00F7447F"/>
    <w:rsid w:val="00F74570"/>
    <w:rsid w:val="00F7477B"/>
    <w:rsid w:val="00F749C8"/>
    <w:rsid w:val="00F74FA4"/>
    <w:rsid w:val="00F75488"/>
    <w:rsid w:val="00F75FB3"/>
    <w:rsid w:val="00F75FDB"/>
    <w:rsid w:val="00F7788D"/>
    <w:rsid w:val="00F77A3F"/>
    <w:rsid w:val="00F77CBE"/>
    <w:rsid w:val="00F77D83"/>
    <w:rsid w:val="00F80F9A"/>
    <w:rsid w:val="00F81627"/>
    <w:rsid w:val="00F81C11"/>
    <w:rsid w:val="00F8228B"/>
    <w:rsid w:val="00F82C29"/>
    <w:rsid w:val="00F83708"/>
    <w:rsid w:val="00F83B11"/>
    <w:rsid w:val="00F83E14"/>
    <w:rsid w:val="00F84273"/>
    <w:rsid w:val="00F84693"/>
    <w:rsid w:val="00F84B9D"/>
    <w:rsid w:val="00F84D7A"/>
    <w:rsid w:val="00F853E2"/>
    <w:rsid w:val="00F85D65"/>
    <w:rsid w:val="00F8652F"/>
    <w:rsid w:val="00F86A6D"/>
    <w:rsid w:val="00F86E1C"/>
    <w:rsid w:val="00F8744C"/>
    <w:rsid w:val="00F87676"/>
    <w:rsid w:val="00F87D15"/>
    <w:rsid w:val="00F87EA1"/>
    <w:rsid w:val="00F9005F"/>
    <w:rsid w:val="00F902B3"/>
    <w:rsid w:val="00F91095"/>
    <w:rsid w:val="00F910B7"/>
    <w:rsid w:val="00F911DA"/>
    <w:rsid w:val="00F91EC5"/>
    <w:rsid w:val="00F92EFC"/>
    <w:rsid w:val="00F93288"/>
    <w:rsid w:val="00F94293"/>
    <w:rsid w:val="00F9429F"/>
    <w:rsid w:val="00F948C2"/>
    <w:rsid w:val="00F9584C"/>
    <w:rsid w:val="00F95A9A"/>
    <w:rsid w:val="00F9615D"/>
    <w:rsid w:val="00FA04CB"/>
    <w:rsid w:val="00FA072B"/>
    <w:rsid w:val="00FA0FFA"/>
    <w:rsid w:val="00FA1AB7"/>
    <w:rsid w:val="00FA2159"/>
    <w:rsid w:val="00FA21B7"/>
    <w:rsid w:val="00FA2A0E"/>
    <w:rsid w:val="00FA2B4A"/>
    <w:rsid w:val="00FA318F"/>
    <w:rsid w:val="00FA4422"/>
    <w:rsid w:val="00FA4590"/>
    <w:rsid w:val="00FA49E9"/>
    <w:rsid w:val="00FA4BFA"/>
    <w:rsid w:val="00FA4C73"/>
    <w:rsid w:val="00FA5947"/>
    <w:rsid w:val="00FA5987"/>
    <w:rsid w:val="00FA61D2"/>
    <w:rsid w:val="00FA7015"/>
    <w:rsid w:val="00FA744B"/>
    <w:rsid w:val="00FA7926"/>
    <w:rsid w:val="00FB00BA"/>
    <w:rsid w:val="00FB0318"/>
    <w:rsid w:val="00FB0CCA"/>
    <w:rsid w:val="00FB0F41"/>
    <w:rsid w:val="00FB1261"/>
    <w:rsid w:val="00FB148B"/>
    <w:rsid w:val="00FB1BF4"/>
    <w:rsid w:val="00FB2118"/>
    <w:rsid w:val="00FB23D4"/>
    <w:rsid w:val="00FB2407"/>
    <w:rsid w:val="00FB26DB"/>
    <w:rsid w:val="00FB279E"/>
    <w:rsid w:val="00FB30BC"/>
    <w:rsid w:val="00FB4941"/>
    <w:rsid w:val="00FB4DC5"/>
    <w:rsid w:val="00FB4DCF"/>
    <w:rsid w:val="00FB521A"/>
    <w:rsid w:val="00FB577F"/>
    <w:rsid w:val="00FB632F"/>
    <w:rsid w:val="00FB70CB"/>
    <w:rsid w:val="00FB7328"/>
    <w:rsid w:val="00FC09B6"/>
    <w:rsid w:val="00FC185C"/>
    <w:rsid w:val="00FC1B59"/>
    <w:rsid w:val="00FC23AC"/>
    <w:rsid w:val="00FC2DEB"/>
    <w:rsid w:val="00FC3DB4"/>
    <w:rsid w:val="00FC4F20"/>
    <w:rsid w:val="00FC552E"/>
    <w:rsid w:val="00FC5F8C"/>
    <w:rsid w:val="00FC676A"/>
    <w:rsid w:val="00FC6D33"/>
    <w:rsid w:val="00FC6D48"/>
    <w:rsid w:val="00FC7162"/>
    <w:rsid w:val="00FC7391"/>
    <w:rsid w:val="00FC73DA"/>
    <w:rsid w:val="00FC7455"/>
    <w:rsid w:val="00FD18C9"/>
    <w:rsid w:val="00FD1A44"/>
    <w:rsid w:val="00FD23FE"/>
    <w:rsid w:val="00FD2D02"/>
    <w:rsid w:val="00FD2F0B"/>
    <w:rsid w:val="00FD30D5"/>
    <w:rsid w:val="00FD342C"/>
    <w:rsid w:val="00FD3E56"/>
    <w:rsid w:val="00FD440F"/>
    <w:rsid w:val="00FD4478"/>
    <w:rsid w:val="00FD50F4"/>
    <w:rsid w:val="00FD5486"/>
    <w:rsid w:val="00FD5713"/>
    <w:rsid w:val="00FD609B"/>
    <w:rsid w:val="00FD666B"/>
    <w:rsid w:val="00FD68D1"/>
    <w:rsid w:val="00FD726B"/>
    <w:rsid w:val="00FD7C5E"/>
    <w:rsid w:val="00FD7FAD"/>
    <w:rsid w:val="00FE18BA"/>
    <w:rsid w:val="00FE1D4C"/>
    <w:rsid w:val="00FE3E2F"/>
    <w:rsid w:val="00FE41BE"/>
    <w:rsid w:val="00FE4887"/>
    <w:rsid w:val="00FE4924"/>
    <w:rsid w:val="00FE4FA1"/>
    <w:rsid w:val="00FE580F"/>
    <w:rsid w:val="00FE68F7"/>
    <w:rsid w:val="00FE6923"/>
    <w:rsid w:val="00FE6C28"/>
    <w:rsid w:val="00FE7952"/>
    <w:rsid w:val="00FE7E6F"/>
    <w:rsid w:val="00FF0E7D"/>
    <w:rsid w:val="00FF0F22"/>
    <w:rsid w:val="00FF13FD"/>
    <w:rsid w:val="00FF1674"/>
    <w:rsid w:val="00FF264A"/>
    <w:rsid w:val="00FF2F82"/>
    <w:rsid w:val="00FF34F9"/>
    <w:rsid w:val="00FF3E38"/>
    <w:rsid w:val="00FF4A18"/>
    <w:rsid w:val="00FF4B48"/>
    <w:rsid w:val="00FF4CCE"/>
    <w:rsid w:val="00FF4D5F"/>
    <w:rsid w:val="00FF523D"/>
    <w:rsid w:val="00FF6127"/>
    <w:rsid w:val="00FF7BE0"/>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7CE836A8-35EF-458D-9BAD-9CD9CE2D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71F"/>
    <w:rPr>
      <w:rFonts w:ascii="Times New Roman" w:eastAsia="Times New Roman" w:hAnsi="Times New Roman"/>
      <w:sz w:val="24"/>
      <w:szCs w:val="24"/>
    </w:rPr>
  </w:style>
  <w:style w:type="paragraph" w:styleId="1">
    <w:name w:val="heading 1"/>
    <w:basedOn w:val="a"/>
    <w:next w:val="a"/>
    <w:link w:val="10"/>
    <w:uiPriority w:val="99"/>
    <w:qFormat/>
    <w:rsid w:val="005A4F78"/>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5A4F78"/>
    <w:pPr>
      <w:keepNext/>
      <w:jc w:val="center"/>
      <w:outlineLvl w:val="1"/>
    </w:pPr>
    <w:rPr>
      <w:b/>
      <w:bCs/>
    </w:rPr>
  </w:style>
  <w:style w:type="paragraph" w:styleId="3">
    <w:name w:val="heading 3"/>
    <w:basedOn w:val="a"/>
    <w:next w:val="a"/>
    <w:link w:val="30"/>
    <w:uiPriority w:val="99"/>
    <w:qFormat/>
    <w:rsid w:val="005A4F78"/>
    <w:pPr>
      <w:keepNext/>
      <w:tabs>
        <w:tab w:val="num" w:pos="0"/>
      </w:tabs>
      <w:spacing w:before="240" w:after="60"/>
      <w:outlineLvl w:val="2"/>
    </w:pPr>
    <w:rPr>
      <w:rFonts w:ascii="Times New Roman CYR" w:hAnsi="Times New Roman CYR"/>
      <w:b/>
      <w:bCs/>
    </w:rPr>
  </w:style>
  <w:style w:type="paragraph" w:styleId="4">
    <w:name w:val="heading 4"/>
    <w:basedOn w:val="a"/>
    <w:next w:val="a"/>
    <w:link w:val="40"/>
    <w:uiPriority w:val="99"/>
    <w:qFormat/>
    <w:rsid w:val="005A4F78"/>
    <w:pPr>
      <w:keepNext/>
      <w:spacing w:before="240" w:after="60"/>
      <w:outlineLvl w:val="3"/>
    </w:pPr>
    <w:rPr>
      <w:b/>
      <w:bCs/>
      <w:sz w:val="28"/>
      <w:szCs w:val="28"/>
    </w:rPr>
  </w:style>
  <w:style w:type="paragraph" w:styleId="5">
    <w:name w:val="heading 5"/>
    <w:basedOn w:val="a"/>
    <w:next w:val="a"/>
    <w:link w:val="50"/>
    <w:uiPriority w:val="99"/>
    <w:qFormat/>
    <w:rsid w:val="005A4F78"/>
    <w:pPr>
      <w:tabs>
        <w:tab w:val="num" w:pos="0"/>
      </w:tabs>
      <w:spacing w:before="240" w:after="60"/>
      <w:outlineLvl w:val="4"/>
    </w:pPr>
    <w:rPr>
      <w:rFonts w:ascii="Arial CYR" w:hAnsi="Arial CYR"/>
      <w:sz w:val="20"/>
      <w:szCs w:val="20"/>
    </w:rPr>
  </w:style>
  <w:style w:type="paragraph" w:styleId="6">
    <w:name w:val="heading 6"/>
    <w:basedOn w:val="a"/>
    <w:next w:val="a"/>
    <w:link w:val="60"/>
    <w:uiPriority w:val="99"/>
    <w:qFormat/>
    <w:rsid w:val="005A4F78"/>
    <w:pPr>
      <w:tabs>
        <w:tab w:val="num" w:pos="0"/>
      </w:tabs>
      <w:spacing w:before="240" w:after="60"/>
      <w:outlineLvl w:val="5"/>
    </w:pPr>
    <w:rPr>
      <w:rFonts w:ascii="Arial CYR" w:hAnsi="Arial CYR"/>
      <w:i/>
      <w:iCs/>
      <w:sz w:val="20"/>
      <w:szCs w:val="20"/>
    </w:rPr>
  </w:style>
  <w:style w:type="paragraph" w:styleId="7">
    <w:name w:val="heading 7"/>
    <w:basedOn w:val="a"/>
    <w:next w:val="a"/>
    <w:link w:val="70"/>
    <w:uiPriority w:val="99"/>
    <w:qFormat/>
    <w:rsid w:val="005A4F78"/>
    <w:pPr>
      <w:tabs>
        <w:tab w:val="num" w:pos="0"/>
      </w:tabs>
      <w:spacing w:before="240" w:after="60"/>
      <w:outlineLvl w:val="6"/>
    </w:pPr>
    <w:rPr>
      <w:rFonts w:ascii="Arial CYR" w:hAnsi="Arial CYR"/>
      <w:sz w:val="20"/>
      <w:szCs w:val="20"/>
    </w:rPr>
  </w:style>
  <w:style w:type="paragraph" w:styleId="8">
    <w:name w:val="heading 8"/>
    <w:basedOn w:val="a"/>
    <w:next w:val="a"/>
    <w:link w:val="80"/>
    <w:uiPriority w:val="99"/>
    <w:qFormat/>
    <w:rsid w:val="005A4F78"/>
    <w:pPr>
      <w:tabs>
        <w:tab w:val="num" w:pos="0"/>
      </w:tabs>
      <w:spacing w:before="240" w:after="60"/>
      <w:outlineLvl w:val="7"/>
    </w:pPr>
    <w:rPr>
      <w:rFonts w:ascii="Arial CYR" w:hAnsi="Arial CYR"/>
      <w:i/>
      <w:iCs/>
      <w:sz w:val="20"/>
      <w:szCs w:val="20"/>
    </w:rPr>
  </w:style>
  <w:style w:type="paragraph" w:styleId="9">
    <w:name w:val="heading 9"/>
    <w:basedOn w:val="a"/>
    <w:next w:val="a"/>
    <w:link w:val="90"/>
    <w:uiPriority w:val="99"/>
    <w:qFormat/>
    <w:rsid w:val="005A4F78"/>
    <w:pPr>
      <w:tabs>
        <w:tab w:val="num" w:pos="0"/>
      </w:tabs>
      <w:spacing w:before="240" w:after="60"/>
      <w:outlineLvl w:val="8"/>
    </w:pPr>
    <w:rPr>
      <w:rFonts w:ascii="Arial CYR" w:hAnsi="Arial CYR"/>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4F78"/>
    <w:rPr>
      <w:rFonts w:ascii="Arial" w:hAnsi="Arial"/>
      <w:b/>
      <w:kern w:val="32"/>
      <w:sz w:val="32"/>
      <w:lang w:eastAsia="ru-RU"/>
    </w:rPr>
  </w:style>
  <w:style w:type="character" w:customStyle="1" w:styleId="20">
    <w:name w:val="Заголовок 2 Знак"/>
    <w:basedOn w:val="a0"/>
    <w:link w:val="2"/>
    <w:uiPriority w:val="99"/>
    <w:locked/>
    <w:rsid w:val="005A4F78"/>
    <w:rPr>
      <w:rFonts w:ascii="Times New Roman" w:hAnsi="Times New Roman"/>
      <w:b/>
      <w:sz w:val="24"/>
      <w:lang w:eastAsia="ru-RU"/>
    </w:rPr>
  </w:style>
  <w:style w:type="character" w:customStyle="1" w:styleId="30">
    <w:name w:val="Заголовок 3 Знак"/>
    <w:basedOn w:val="a0"/>
    <w:link w:val="3"/>
    <w:uiPriority w:val="99"/>
    <w:locked/>
    <w:rsid w:val="005A4F78"/>
    <w:rPr>
      <w:rFonts w:ascii="Times New Roman CYR" w:hAnsi="Times New Roman CYR"/>
      <w:b/>
      <w:sz w:val="24"/>
      <w:lang w:eastAsia="ru-RU"/>
    </w:rPr>
  </w:style>
  <w:style w:type="character" w:customStyle="1" w:styleId="40">
    <w:name w:val="Заголовок 4 Знак"/>
    <w:basedOn w:val="a0"/>
    <w:link w:val="4"/>
    <w:uiPriority w:val="99"/>
    <w:locked/>
    <w:rsid w:val="005A4F78"/>
    <w:rPr>
      <w:rFonts w:ascii="Times New Roman" w:hAnsi="Times New Roman"/>
      <w:b/>
      <w:sz w:val="28"/>
      <w:lang w:eastAsia="ru-RU"/>
    </w:rPr>
  </w:style>
  <w:style w:type="character" w:customStyle="1" w:styleId="50">
    <w:name w:val="Заголовок 5 Знак"/>
    <w:basedOn w:val="a0"/>
    <w:link w:val="5"/>
    <w:uiPriority w:val="99"/>
    <w:locked/>
    <w:rsid w:val="005A4F78"/>
    <w:rPr>
      <w:rFonts w:ascii="Arial CYR" w:hAnsi="Arial CYR"/>
      <w:lang w:eastAsia="ru-RU"/>
    </w:rPr>
  </w:style>
  <w:style w:type="character" w:customStyle="1" w:styleId="60">
    <w:name w:val="Заголовок 6 Знак"/>
    <w:basedOn w:val="a0"/>
    <w:link w:val="6"/>
    <w:uiPriority w:val="99"/>
    <w:locked/>
    <w:rsid w:val="005A4F78"/>
    <w:rPr>
      <w:rFonts w:ascii="Arial CYR" w:hAnsi="Arial CYR"/>
      <w:i/>
      <w:lang w:eastAsia="ru-RU"/>
    </w:rPr>
  </w:style>
  <w:style w:type="character" w:customStyle="1" w:styleId="70">
    <w:name w:val="Заголовок 7 Знак"/>
    <w:basedOn w:val="a0"/>
    <w:link w:val="7"/>
    <w:uiPriority w:val="99"/>
    <w:locked/>
    <w:rsid w:val="005A4F78"/>
    <w:rPr>
      <w:rFonts w:ascii="Arial CYR" w:hAnsi="Arial CYR"/>
      <w:sz w:val="20"/>
      <w:lang w:eastAsia="ru-RU"/>
    </w:rPr>
  </w:style>
  <w:style w:type="character" w:customStyle="1" w:styleId="80">
    <w:name w:val="Заголовок 8 Знак"/>
    <w:basedOn w:val="a0"/>
    <w:link w:val="8"/>
    <w:uiPriority w:val="99"/>
    <w:locked/>
    <w:rsid w:val="005A4F78"/>
    <w:rPr>
      <w:rFonts w:ascii="Arial CYR" w:hAnsi="Arial CYR"/>
      <w:i/>
      <w:sz w:val="20"/>
      <w:lang w:eastAsia="ru-RU"/>
    </w:rPr>
  </w:style>
  <w:style w:type="character" w:customStyle="1" w:styleId="90">
    <w:name w:val="Заголовок 9 Знак"/>
    <w:basedOn w:val="a0"/>
    <w:link w:val="9"/>
    <w:uiPriority w:val="99"/>
    <w:locked/>
    <w:rsid w:val="005A4F78"/>
    <w:rPr>
      <w:rFonts w:ascii="Arial CYR" w:hAnsi="Arial CYR"/>
      <w:i/>
      <w:sz w:val="18"/>
      <w:lang w:eastAsia="ru-RU"/>
    </w:rPr>
  </w:style>
  <w:style w:type="paragraph" w:customStyle="1" w:styleId="a3">
    <w:name w:val="Знак"/>
    <w:basedOn w:val="a"/>
    <w:uiPriority w:val="99"/>
    <w:rsid w:val="005A4F78"/>
    <w:pPr>
      <w:spacing w:after="160" w:line="240" w:lineRule="exact"/>
    </w:pPr>
    <w:rPr>
      <w:rFonts w:ascii="Verdana" w:hAnsi="Verdana" w:cs="Verdana"/>
      <w:sz w:val="20"/>
      <w:szCs w:val="20"/>
      <w:lang w:val="en-US" w:eastAsia="en-US"/>
    </w:rPr>
  </w:style>
  <w:style w:type="paragraph" w:customStyle="1" w:styleId="ConsPlusNormal">
    <w:name w:val="ConsPlusNormal"/>
    <w:rsid w:val="005A4F78"/>
    <w:pPr>
      <w:widowControl w:val="0"/>
      <w:autoSpaceDE w:val="0"/>
      <w:autoSpaceDN w:val="0"/>
      <w:adjustRightInd w:val="0"/>
      <w:ind w:firstLine="720"/>
    </w:pPr>
    <w:rPr>
      <w:rFonts w:ascii="Arial" w:eastAsia="Times New Roman" w:hAnsi="Arial" w:cs="Arial"/>
      <w:sz w:val="26"/>
      <w:szCs w:val="26"/>
    </w:rPr>
  </w:style>
  <w:style w:type="paragraph" w:styleId="a4">
    <w:name w:val="Body Text Indent"/>
    <w:basedOn w:val="a"/>
    <w:link w:val="a5"/>
    <w:uiPriority w:val="99"/>
    <w:rsid w:val="005A4F78"/>
    <w:pPr>
      <w:spacing w:line="360" w:lineRule="auto"/>
      <w:ind w:firstLine="709"/>
      <w:jc w:val="both"/>
    </w:pPr>
  </w:style>
  <w:style w:type="character" w:customStyle="1" w:styleId="a5">
    <w:name w:val="Основной текст с отступом Знак"/>
    <w:basedOn w:val="a0"/>
    <w:link w:val="a4"/>
    <w:uiPriority w:val="99"/>
    <w:locked/>
    <w:rsid w:val="005A4F78"/>
    <w:rPr>
      <w:rFonts w:ascii="Times New Roman" w:hAnsi="Times New Roman"/>
      <w:sz w:val="24"/>
      <w:lang w:eastAsia="ru-RU"/>
    </w:rPr>
  </w:style>
  <w:style w:type="paragraph" w:styleId="a6">
    <w:name w:val="Body Text"/>
    <w:basedOn w:val="a"/>
    <w:link w:val="a7"/>
    <w:uiPriority w:val="99"/>
    <w:rsid w:val="005A4F78"/>
    <w:pPr>
      <w:spacing w:after="120"/>
    </w:pPr>
  </w:style>
  <w:style w:type="character" w:customStyle="1" w:styleId="a7">
    <w:name w:val="Основной текст Знак"/>
    <w:basedOn w:val="a0"/>
    <w:link w:val="a6"/>
    <w:uiPriority w:val="99"/>
    <w:locked/>
    <w:rsid w:val="005A4F78"/>
    <w:rPr>
      <w:rFonts w:ascii="Times New Roman" w:hAnsi="Times New Roman"/>
      <w:sz w:val="24"/>
      <w:lang w:eastAsia="ru-RU"/>
    </w:rPr>
  </w:style>
  <w:style w:type="paragraph" w:styleId="31">
    <w:name w:val="Body Text 3"/>
    <w:basedOn w:val="a"/>
    <w:link w:val="32"/>
    <w:uiPriority w:val="99"/>
    <w:rsid w:val="005A4F78"/>
    <w:pPr>
      <w:spacing w:after="120"/>
    </w:pPr>
    <w:rPr>
      <w:sz w:val="16"/>
      <w:szCs w:val="16"/>
    </w:rPr>
  </w:style>
  <w:style w:type="character" w:customStyle="1" w:styleId="32">
    <w:name w:val="Основной текст 3 Знак"/>
    <w:basedOn w:val="a0"/>
    <w:link w:val="31"/>
    <w:uiPriority w:val="99"/>
    <w:locked/>
    <w:rsid w:val="005A4F78"/>
    <w:rPr>
      <w:rFonts w:ascii="Times New Roman" w:hAnsi="Times New Roman"/>
      <w:sz w:val="16"/>
      <w:lang w:eastAsia="ru-RU"/>
    </w:rPr>
  </w:style>
  <w:style w:type="character" w:customStyle="1" w:styleId="FontStyle12">
    <w:name w:val="Font Style12"/>
    <w:uiPriority w:val="99"/>
    <w:rsid w:val="005A4F78"/>
    <w:rPr>
      <w:rFonts w:ascii="Times New Roman" w:hAnsi="Times New Roman"/>
      <w:sz w:val="22"/>
    </w:rPr>
  </w:style>
  <w:style w:type="character" w:customStyle="1" w:styleId="FootnoteTextChar">
    <w:name w:val="Footnote Text Char"/>
    <w:uiPriority w:val="99"/>
    <w:locked/>
    <w:rsid w:val="005A4F78"/>
    <w:rPr>
      <w:lang w:eastAsia="ar-SA" w:bidi="ar-SA"/>
    </w:rPr>
  </w:style>
  <w:style w:type="paragraph" w:styleId="a8">
    <w:name w:val="footnote text"/>
    <w:basedOn w:val="a"/>
    <w:link w:val="a9"/>
    <w:uiPriority w:val="99"/>
    <w:semiHidden/>
    <w:rsid w:val="005A4F78"/>
    <w:pPr>
      <w:suppressAutoHyphens/>
    </w:pPr>
    <w:rPr>
      <w:rFonts w:ascii="Calibri" w:eastAsia="Calibri" w:hAnsi="Calibri"/>
      <w:sz w:val="20"/>
      <w:szCs w:val="20"/>
      <w:lang w:eastAsia="ar-SA"/>
    </w:rPr>
  </w:style>
  <w:style w:type="character" w:customStyle="1" w:styleId="a9">
    <w:name w:val="Текст сноски Знак"/>
    <w:basedOn w:val="a0"/>
    <w:link w:val="a8"/>
    <w:uiPriority w:val="99"/>
    <w:semiHidden/>
    <w:locked/>
    <w:rsid w:val="005A4F78"/>
    <w:rPr>
      <w:rFonts w:ascii="Calibri" w:eastAsia="Times New Roman" w:hAnsi="Calibri"/>
      <w:sz w:val="20"/>
      <w:lang w:eastAsia="ar-SA" w:bidi="ar-SA"/>
    </w:rPr>
  </w:style>
  <w:style w:type="character" w:styleId="aa">
    <w:name w:val="footnote reference"/>
    <w:basedOn w:val="a0"/>
    <w:uiPriority w:val="99"/>
    <w:semiHidden/>
    <w:rsid w:val="005A4F78"/>
    <w:rPr>
      <w:rFonts w:ascii="Times New Roman" w:hAnsi="Times New Roman" w:cs="Times New Roman"/>
      <w:vertAlign w:val="superscript"/>
    </w:rPr>
  </w:style>
  <w:style w:type="paragraph" w:customStyle="1" w:styleId="ConsPlusNonformat">
    <w:name w:val="ConsPlusNonformat"/>
    <w:uiPriority w:val="99"/>
    <w:rsid w:val="005A4F78"/>
    <w:pPr>
      <w:widowControl w:val="0"/>
      <w:suppressAutoHyphens/>
      <w:autoSpaceDE w:val="0"/>
    </w:pPr>
    <w:rPr>
      <w:rFonts w:ascii="Courier New" w:eastAsia="Times New Roman" w:hAnsi="Courier New" w:cs="Courier New"/>
      <w:sz w:val="20"/>
      <w:szCs w:val="20"/>
      <w:lang w:eastAsia="ar-SA"/>
    </w:rPr>
  </w:style>
  <w:style w:type="paragraph" w:customStyle="1" w:styleId="ConsNormal">
    <w:name w:val="ConsNormal"/>
    <w:uiPriority w:val="99"/>
    <w:rsid w:val="005A4F78"/>
    <w:pPr>
      <w:widowControl w:val="0"/>
      <w:ind w:firstLine="720"/>
    </w:pPr>
    <w:rPr>
      <w:rFonts w:ascii="Arial" w:eastAsia="Times New Roman" w:hAnsi="Arial" w:cs="Arial"/>
      <w:sz w:val="20"/>
      <w:szCs w:val="20"/>
    </w:rPr>
  </w:style>
  <w:style w:type="paragraph" w:customStyle="1" w:styleId="ConsNonformat">
    <w:name w:val="ConsNonformat"/>
    <w:uiPriority w:val="99"/>
    <w:rsid w:val="005A4F78"/>
    <w:pPr>
      <w:widowControl w:val="0"/>
    </w:pPr>
    <w:rPr>
      <w:rFonts w:ascii="Courier New" w:eastAsia="Times New Roman" w:hAnsi="Courier New" w:cs="Courier New"/>
      <w:sz w:val="20"/>
      <w:szCs w:val="20"/>
    </w:rPr>
  </w:style>
  <w:style w:type="character" w:customStyle="1" w:styleId="ab">
    <w:name w:val="Текст примечания Знак"/>
    <w:link w:val="ac"/>
    <w:uiPriority w:val="99"/>
    <w:semiHidden/>
    <w:locked/>
    <w:rsid w:val="005A4F78"/>
    <w:rPr>
      <w:rFonts w:ascii="Times New Roman" w:hAnsi="Times New Roman"/>
      <w:sz w:val="20"/>
      <w:lang w:eastAsia="ru-RU"/>
    </w:rPr>
  </w:style>
  <w:style w:type="paragraph" w:styleId="ac">
    <w:name w:val="annotation text"/>
    <w:basedOn w:val="a"/>
    <w:link w:val="ab"/>
    <w:uiPriority w:val="99"/>
    <w:semiHidden/>
    <w:rsid w:val="005A4F78"/>
    <w:rPr>
      <w:sz w:val="20"/>
      <w:szCs w:val="20"/>
    </w:rPr>
  </w:style>
  <w:style w:type="character" w:customStyle="1" w:styleId="CommentTextChar1">
    <w:name w:val="Comment Text Char1"/>
    <w:basedOn w:val="a0"/>
    <w:uiPriority w:val="99"/>
    <w:semiHidden/>
    <w:rsid w:val="007F6CDC"/>
    <w:rPr>
      <w:rFonts w:ascii="Times New Roman" w:eastAsia="Times New Roman" w:hAnsi="Times New Roman"/>
      <w:sz w:val="20"/>
      <w:szCs w:val="20"/>
    </w:rPr>
  </w:style>
  <w:style w:type="character" w:customStyle="1" w:styleId="ad">
    <w:name w:val="Тема примечания Знак"/>
    <w:link w:val="ae"/>
    <w:uiPriority w:val="99"/>
    <w:semiHidden/>
    <w:locked/>
    <w:rsid w:val="005A4F78"/>
    <w:rPr>
      <w:rFonts w:ascii="Times New Roman" w:hAnsi="Times New Roman"/>
      <w:b/>
      <w:sz w:val="20"/>
      <w:lang w:eastAsia="ru-RU"/>
    </w:rPr>
  </w:style>
  <w:style w:type="paragraph" w:styleId="ae">
    <w:name w:val="annotation subject"/>
    <w:basedOn w:val="ac"/>
    <w:next w:val="ac"/>
    <w:link w:val="ad"/>
    <w:uiPriority w:val="99"/>
    <w:semiHidden/>
    <w:rsid w:val="005A4F78"/>
    <w:rPr>
      <w:b/>
      <w:bCs/>
    </w:rPr>
  </w:style>
  <w:style w:type="character" w:customStyle="1" w:styleId="CommentSubjectChar1">
    <w:name w:val="Comment Subject Char1"/>
    <w:basedOn w:val="ab"/>
    <w:uiPriority w:val="99"/>
    <w:semiHidden/>
    <w:rsid w:val="007F6CDC"/>
    <w:rPr>
      <w:rFonts w:ascii="Times New Roman" w:eastAsia="Times New Roman" w:hAnsi="Times New Roman"/>
      <w:b/>
      <w:bCs/>
      <w:sz w:val="20"/>
      <w:szCs w:val="20"/>
      <w:lang w:eastAsia="ru-RU"/>
    </w:rPr>
  </w:style>
  <w:style w:type="character" w:customStyle="1" w:styleId="af">
    <w:name w:val="Текст выноски Знак"/>
    <w:link w:val="af0"/>
    <w:uiPriority w:val="99"/>
    <w:semiHidden/>
    <w:locked/>
    <w:rsid w:val="005A4F78"/>
    <w:rPr>
      <w:rFonts w:ascii="Tahoma" w:hAnsi="Tahoma"/>
      <w:sz w:val="16"/>
      <w:lang w:eastAsia="ru-RU"/>
    </w:rPr>
  </w:style>
  <w:style w:type="paragraph" w:styleId="af0">
    <w:name w:val="Balloon Text"/>
    <w:basedOn w:val="a"/>
    <w:link w:val="af"/>
    <w:uiPriority w:val="99"/>
    <w:semiHidden/>
    <w:rsid w:val="005A4F78"/>
    <w:rPr>
      <w:rFonts w:ascii="Tahoma" w:hAnsi="Tahoma"/>
      <w:sz w:val="16"/>
      <w:szCs w:val="16"/>
    </w:rPr>
  </w:style>
  <w:style w:type="character" w:customStyle="1" w:styleId="BalloonTextChar1">
    <w:name w:val="Balloon Text Char1"/>
    <w:basedOn w:val="a0"/>
    <w:uiPriority w:val="99"/>
    <w:semiHidden/>
    <w:rsid w:val="007F6CDC"/>
    <w:rPr>
      <w:rFonts w:ascii="Times New Roman" w:eastAsia="Times New Roman" w:hAnsi="Times New Roman"/>
      <w:sz w:val="0"/>
      <w:szCs w:val="0"/>
    </w:rPr>
  </w:style>
  <w:style w:type="paragraph" w:customStyle="1" w:styleId="ConsTitle">
    <w:name w:val="ConsTitle"/>
    <w:uiPriority w:val="99"/>
    <w:rsid w:val="005A4F78"/>
    <w:pPr>
      <w:widowControl w:val="0"/>
      <w:snapToGrid w:val="0"/>
    </w:pPr>
    <w:rPr>
      <w:rFonts w:ascii="Arial" w:eastAsia="Times New Roman" w:hAnsi="Arial" w:cs="Arial"/>
      <w:b/>
      <w:bCs/>
      <w:sz w:val="16"/>
      <w:szCs w:val="16"/>
    </w:rPr>
  </w:style>
  <w:style w:type="paragraph" w:styleId="af1">
    <w:name w:val="Title"/>
    <w:basedOn w:val="a"/>
    <w:link w:val="af2"/>
    <w:uiPriority w:val="99"/>
    <w:qFormat/>
    <w:rsid w:val="005A4F78"/>
    <w:pPr>
      <w:jc w:val="center"/>
    </w:pPr>
    <w:rPr>
      <w:b/>
      <w:bCs/>
      <w:sz w:val="40"/>
      <w:szCs w:val="40"/>
    </w:rPr>
  </w:style>
  <w:style w:type="character" w:customStyle="1" w:styleId="af2">
    <w:name w:val="Название Знак"/>
    <w:basedOn w:val="a0"/>
    <w:link w:val="af1"/>
    <w:uiPriority w:val="99"/>
    <w:locked/>
    <w:rsid w:val="005A4F78"/>
    <w:rPr>
      <w:rFonts w:ascii="Times New Roman" w:hAnsi="Times New Roman"/>
      <w:b/>
      <w:sz w:val="40"/>
      <w:lang w:eastAsia="ru-RU"/>
    </w:rPr>
  </w:style>
  <w:style w:type="paragraph" w:styleId="af3">
    <w:name w:val="header"/>
    <w:basedOn w:val="a"/>
    <w:link w:val="af4"/>
    <w:uiPriority w:val="99"/>
    <w:rsid w:val="005A4F78"/>
    <w:pPr>
      <w:tabs>
        <w:tab w:val="center" w:pos="4153"/>
        <w:tab w:val="right" w:pos="8306"/>
      </w:tabs>
    </w:pPr>
    <w:rPr>
      <w:sz w:val="20"/>
      <w:szCs w:val="20"/>
    </w:rPr>
  </w:style>
  <w:style w:type="character" w:customStyle="1" w:styleId="af4">
    <w:name w:val="Верхний колонтитул Знак"/>
    <w:basedOn w:val="a0"/>
    <w:link w:val="af3"/>
    <w:uiPriority w:val="99"/>
    <w:locked/>
    <w:rsid w:val="005A4F78"/>
    <w:rPr>
      <w:rFonts w:ascii="Times New Roman" w:hAnsi="Times New Roman"/>
      <w:sz w:val="20"/>
      <w:lang w:eastAsia="ru-RU"/>
    </w:rPr>
  </w:style>
  <w:style w:type="character" w:styleId="af5">
    <w:name w:val="page number"/>
    <w:basedOn w:val="a0"/>
    <w:uiPriority w:val="99"/>
    <w:rsid w:val="005A4F78"/>
    <w:rPr>
      <w:rFonts w:cs="Times New Roman"/>
    </w:rPr>
  </w:style>
  <w:style w:type="paragraph" w:styleId="af6">
    <w:name w:val="Block Text"/>
    <w:basedOn w:val="a"/>
    <w:uiPriority w:val="99"/>
    <w:rsid w:val="005A4F78"/>
    <w:pPr>
      <w:ind w:left="4820" w:right="42"/>
      <w:jc w:val="both"/>
    </w:pPr>
    <w:rPr>
      <w:lang w:val="en-US"/>
    </w:rPr>
  </w:style>
  <w:style w:type="paragraph" w:styleId="af7">
    <w:name w:val="footer"/>
    <w:basedOn w:val="a"/>
    <w:link w:val="af8"/>
    <w:uiPriority w:val="99"/>
    <w:rsid w:val="005A4F78"/>
    <w:pPr>
      <w:tabs>
        <w:tab w:val="center" w:pos="4153"/>
        <w:tab w:val="right" w:pos="8306"/>
      </w:tabs>
    </w:pPr>
    <w:rPr>
      <w:sz w:val="20"/>
      <w:szCs w:val="20"/>
    </w:rPr>
  </w:style>
  <w:style w:type="character" w:customStyle="1" w:styleId="af8">
    <w:name w:val="Нижний колонтитул Знак"/>
    <w:basedOn w:val="a0"/>
    <w:link w:val="af7"/>
    <w:uiPriority w:val="99"/>
    <w:locked/>
    <w:rsid w:val="005A4F78"/>
    <w:rPr>
      <w:rFonts w:ascii="Times New Roman" w:hAnsi="Times New Roman"/>
      <w:sz w:val="20"/>
      <w:lang w:eastAsia="ru-RU"/>
    </w:rPr>
  </w:style>
  <w:style w:type="character" w:styleId="af9">
    <w:name w:val="Hyperlink"/>
    <w:basedOn w:val="a0"/>
    <w:uiPriority w:val="99"/>
    <w:rsid w:val="005A4F78"/>
    <w:rPr>
      <w:rFonts w:cs="Times New Roman"/>
      <w:color w:val="0000FF"/>
      <w:u w:val="single"/>
    </w:rPr>
  </w:style>
  <w:style w:type="paragraph" w:styleId="21">
    <w:name w:val="Body Text Indent 2"/>
    <w:basedOn w:val="a"/>
    <w:link w:val="22"/>
    <w:uiPriority w:val="99"/>
    <w:rsid w:val="005A4F78"/>
    <w:pPr>
      <w:ind w:left="425" w:firstLine="295"/>
    </w:pPr>
  </w:style>
  <w:style w:type="character" w:customStyle="1" w:styleId="22">
    <w:name w:val="Основной текст с отступом 2 Знак"/>
    <w:basedOn w:val="a0"/>
    <w:link w:val="21"/>
    <w:uiPriority w:val="99"/>
    <w:locked/>
    <w:rsid w:val="005A4F78"/>
    <w:rPr>
      <w:rFonts w:ascii="Times New Roman" w:hAnsi="Times New Roman"/>
      <w:sz w:val="24"/>
      <w:lang w:eastAsia="ru-RU"/>
    </w:rPr>
  </w:style>
  <w:style w:type="paragraph" w:styleId="23">
    <w:name w:val="Body Text 2"/>
    <w:basedOn w:val="a"/>
    <w:link w:val="24"/>
    <w:uiPriority w:val="99"/>
    <w:rsid w:val="005A4F78"/>
    <w:pPr>
      <w:jc w:val="both"/>
    </w:pPr>
  </w:style>
  <w:style w:type="character" w:customStyle="1" w:styleId="24">
    <w:name w:val="Основной текст 2 Знак"/>
    <w:basedOn w:val="a0"/>
    <w:link w:val="23"/>
    <w:uiPriority w:val="99"/>
    <w:locked/>
    <w:rsid w:val="005A4F78"/>
    <w:rPr>
      <w:rFonts w:ascii="Times New Roman" w:hAnsi="Times New Roman"/>
      <w:sz w:val="24"/>
      <w:lang w:eastAsia="ru-RU"/>
    </w:rPr>
  </w:style>
  <w:style w:type="paragraph" w:styleId="afa">
    <w:name w:val="Normal (Web)"/>
    <w:basedOn w:val="a"/>
    <w:uiPriority w:val="99"/>
    <w:rsid w:val="005A4F78"/>
    <w:pPr>
      <w:spacing w:before="100" w:beforeAutospacing="1" w:after="100" w:afterAutospacing="1"/>
    </w:pPr>
  </w:style>
  <w:style w:type="character" w:customStyle="1" w:styleId="afb">
    <w:name w:val="Знак Знак"/>
    <w:uiPriority w:val="99"/>
    <w:locked/>
    <w:rsid w:val="005A4F78"/>
    <w:rPr>
      <w:lang w:val="ru-RU" w:eastAsia="ar-SA" w:bidi="ar-SA"/>
    </w:rPr>
  </w:style>
  <w:style w:type="character" w:customStyle="1" w:styleId="afc">
    <w:name w:val="Схема документа Знак"/>
    <w:link w:val="afd"/>
    <w:uiPriority w:val="99"/>
    <w:semiHidden/>
    <w:locked/>
    <w:rsid w:val="005A4F78"/>
    <w:rPr>
      <w:rFonts w:ascii="Tahoma" w:hAnsi="Tahoma"/>
      <w:sz w:val="20"/>
      <w:shd w:val="clear" w:color="auto" w:fill="000080"/>
      <w:lang w:eastAsia="ru-RU"/>
    </w:rPr>
  </w:style>
  <w:style w:type="paragraph" w:styleId="afd">
    <w:name w:val="Document Map"/>
    <w:basedOn w:val="a"/>
    <w:link w:val="afc"/>
    <w:uiPriority w:val="99"/>
    <w:semiHidden/>
    <w:rsid w:val="005A4F78"/>
    <w:pPr>
      <w:shd w:val="clear" w:color="auto" w:fill="000080"/>
    </w:pPr>
    <w:rPr>
      <w:rFonts w:ascii="Tahoma" w:hAnsi="Tahoma"/>
      <w:sz w:val="20"/>
      <w:szCs w:val="20"/>
    </w:rPr>
  </w:style>
  <w:style w:type="character" w:customStyle="1" w:styleId="DocumentMapChar1">
    <w:name w:val="Document Map Char1"/>
    <w:basedOn w:val="a0"/>
    <w:uiPriority w:val="99"/>
    <w:semiHidden/>
    <w:rsid w:val="007F6CDC"/>
    <w:rPr>
      <w:rFonts w:ascii="Times New Roman" w:eastAsia="Times New Roman" w:hAnsi="Times New Roman"/>
      <w:sz w:val="0"/>
      <w:szCs w:val="0"/>
    </w:rPr>
  </w:style>
  <w:style w:type="paragraph" w:customStyle="1" w:styleId="11">
    <w:name w:val="Знак1"/>
    <w:basedOn w:val="a"/>
    <w:uiPriority w:val="99"/>
    <w:rsid w:val="005A4F78"/>
    <w:pPr>
      <w:spacing w:after="160" w:line="240" w:lineRule="exact"/>
    </w:pPr>
    <w:rPr>
      <w:rFonts w:ascii="Verdana" w:hAnsi="Verdana" w:cs="Verdana"/>
      <w:sz w:val="20"/>
      <w:szCs w:val="20"/>
      <w:lang w:val="en-US" w:eastAsia="en-US"/>
    </w:rPr>
  </w:style>
  <w:style w:type="character" w:customStyle="1" w:styleId="51">
    <w:name w:val="Знак Знак5"/>
    <w:uiPriority w:val="99"/>
    <w:locked/>
    <w:rsid w:val="005A4F78"/>
    <w:rPr>
      <w:b/>
      <w:sz w:val="36"/>
      <w:lang w:val="ru-RU" w:eastAsia="ru-RU"/>
    </w:rPr>
  </w:style>
  <w:style w:type="character" w:customStyle="1" w:styleId="41">
    <w:name w:val="Знак Знак4"/>
    <w:uiPriority w:val="99"/>
    <w:locked/>
    <w:rsid w:val="005A4F78"/>
    <w:rPr>
      <w:b/>
      <w:sz w:val="24"/>
      <w:lang w:val="ru-RU" w:eastAsia="ru-RU"/>
    </w:rPr>
  </w:style>
  <w:style w:type="character" w:customStyle="1" w:styleId="33">
    <w:name w:val="Знак Знак3"/>
    <w:uiPriority w:val="99"/>
    <w:locked/>
    <w:rsid w:val="005A4F78"/>
    <w:rPr>
      <w:b/>
      <w:sz w:val="28"/>
      <w:lang w:val="ru-RU" w:eastAsia="ru-RU"/>
    </w:rPr>
  </w:style>
  <w:style w:type="character" w:customStyle="1" w:styleId="25">
    <w:name w:val="Знак Знак2"/>
    <w:uiPriority w:val="99"/>
    <w:locked/>
    <w:rsid w:val="005A4F78"/>
    <w:rPr>
      <w:sz w:val="24"/>
      <w:lang w:val="ru-RU" w:eastAsia="ru-RU"/>
    </w:rPr>
  </w:style>
  <w:style w:type="character" w:customStyle="1" w:styleId="12">
    <w:name w:val="Знак Знак1"/>
    <w:uiPriority w:val="99"/>
    <w:locked/>
    <w:rsid w:val="005A4F78"/>
    <w:rPr>
      <w:sz w:val="24"/>
      <w:lang w:val="ru-RU" w:eastAsia="ru-RU"/>
    </w:rPr>
  </w:style>
  <w:style w:type="paragraph" w:customStyle="1" w:styleId="13">
    <w:name w:val="Абзац списка1"/>
    <w:basedOn w:val="a"/>
    <w:uiPriority w:val="99"/>
    <w:rsid w:val="005A4F78"/>
    <w:pPr>
      <w:ind w:left="720"/>
    </w:pPr>
    <w:rPr>
      <w:sz w:val="20"/>
      <w:szCs w:val="20"/>
    </w:rPr>
  </w:style>
  <w:style w:type="character" w:customStyle="1" w:styleId="100">
    <w:name w:val="Знак Знак10"/>
    <w:uiPriority w:val="99"/>
    <w:locked/>
    <w:rsid w:val="005A4F78"/>
    <w:rPr>
      <w:lang w:val="ru-RU" w:eastAsia="ar-SA" w:bidi="ar-SA"/>
    </w:rPr>
  </w:style>
  <w:style w:type="paragraph" w:customStyle="1" w:styleId="110">
    <w:name w:val="Абзац списка11"/>
    <w:basedOn w:val="a"/>
    <w:uiPriority w:val="99"/>
    <w:rsid w:val="005A4F78"/>
    <w:pPr>
      <w:ind w:left="720"/>
    </w:pPr>
    <w:rPr>
      <w:sz w:val="20"/>
      <w:szCs w:val="20"/>
    </w:rPr>
  </w:style>
  <w:style w:type="paragraph" w:styleId="afe">
    <w:name w:val="No Spacing"/>
    <w:uiPriority w:val="99"/>
    <w:qFormat/>
    <w:rsid w:val="005A4F78"/>
    <w:rPr>
      <w:rFonts w:cs="Calibri"/>
      <w:lang w:eastAsia="en-US"/>
    </w:rPr>
  </w:style>
  <w:style w:type="character" w:customStyle="1" w:styleId="14">
    <w:name w:val="Строгий1"/>
    <w:uiPriority w:val="99"/>
    <w:rsid w:val="005A4F78"/>
    <w:rPr>
      <w:b/>
    </w:rPr>
  </w:style>
  <w:style w:type="character" w:customStyle="1" w:styleId="111">
    <w:name w:val="Строгий11"/>
    <w:uiPriority w:val="99"/>
    <w:rsid w:val="005A4F78"/>
    <w:rPr>
      <w:b/>
    </w:rPr>
  </w:style>
  <w:style w:type="paragraph" w:styleId="aff">
    <w:name w:val="List Paragraph"/>
    <w:basedOn w:val="a"/>
    <w:link w:val="aff0"/>
    <w:uiPriority w:val="99"/>
    <w:qFormat/>
    <w:rsid w:val="005A4F78"/>
    <w:pPr>
      <w:ind w:left="720"/>
    </w:pPr>
  </w:style>
  <w:style w:type="paragraph" w:customStyle="1" w:styleId="xl65">
    <w:name w:val="xl65"/>
    <w:basedOn w:val="a"/>
    <w:uiPriority w:val="99"/>
    <w:rsid w:val="005A4F78"/>
    <w:pPr>
      <w:shd w:val="clear" w:color="000000" w:fill="FFFFFF"/>
      <w:spacing w:before="100" w:beforeAutospacing="1" w:after="100" w:afterAutospacing="1"/>
    </w:pPr>
    <w:rPr>
      <w:rFonts w:ascii="Arial" w:hAnsi="Arial" w:cs="Arial"/>
      <w:color w:val="FF0000"/>
      <w:sz w:val="22"/>
      <w:szCs w:val="22"/>
    </w:rPr>
  </w:style>
  <w:style w:type="paragraph" w:customStyle="1" w:styleId="xl66">
    <w:name w:val="xl66"/>
    <w:basedOn w:val="a"/>
    <w:uiPriority w:val="99"/>
    <w:rsid w:val="005A4F78"/>
    <w:pPr>
      <w:shd w:val="clear" w:color="000000" w:fill="FFFFFF"/>
      <w:spacing w:before="100" w:beforeAutospacing="1" w:after="100" w:afterAutospacing="1"/>
    </w:pPr>
    <w:rPr>
      <w:rFonts w:ascii="Arial" w:hAnsi="Arial" w:cs="Arial"/>
      <w:b/>
      <w:bCs/>
      <w:sz w:val="22"/>
      <w:szCs w:val="22"/>
    </w:rPr>
  </w:style>
  <w:style w:type="paragraph" w:customStyle="1" w:styleId="xl67">
    <w:name w:val="xl67"/>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68">
    <w:name w:val="xl6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69">
    <w:name w:val="xl69"/>
    <w:basedOn w:val="a"/>
    <w:uiPriority w:val="99"/>
    <w:rsid w:val="005A4F78"/>
    <w:pPr>
      <w:shd w:val="clear" w:color="000000" w:fill="FFFFFF"/>
      <w:spacing w:before="100" w:beforeAutospacing="1" w:after="100" w:afterAutospacing="1"/>
    </w:pPr>
  </w:style>
  <w:style w:type="paragraph" w:customStyle="1" w:styleId="xl70">
    <w:name w:val="xl70"/>
    <w:basedOn w:val="a"/>
    <w:uiPriority w:val="99"/>
    <w:rsid w:val="005A4F78"/>
    <w:pPr>
      <w:shd w:val="clear" w:color="000000" w:fill="FFFFFF"/>
      <w:spacing w:before="100" w:beforeAutospacing="1" w:after="100" w:afterAutospacing="1"/>
    </w:pPr>
    <w:rPr>
      <w:rFonts w:ascii="Arial" w:hAnsi="Arial" w:cs="Arial"/>
      <w:sz w:val="22"/>
      <w:szCs w:val="22"/>
    </w:rPr>
  </w:style>
  <w:style w:type="paragraph" w:customStyle="1" w:styleId="xl71">
    <w:name w:val="xl71"/>
    <w:basedOn w:val="a"/>
    <w:uiPriority w:val="99"/>
    <w:rsid w:val="005A4F78"/>
    <w:pPr>
      <w:shd w:val="clear" w:color="000000" w:fill="FFFFFF"/>
      <w:spacing w:before="100" w:beforeAutospacing="1" w:after="100" w:afterAutospacing="1"/>
    </w:pPr>
    <w:rPr>
      <w:rFonts w:ascii="Arial" w:hAnsi="Arial" w:cs="Arial"/>
      <w:color w:val="0000FF"/>
      <w:sz w:val="22"/>
      <w:szCs w:val="22"/>
    </w:rPr>
  </w:style>
  <w:style w:type="paragraph" w:customStyle="1" w:styleId="xl72">
    <w:name w:val="xl72"/>
    <w:basedOn w:val="a"/>
    <w:uiPriority w:val="99"/>
    <w:rsid w:val="005A4F78"/>
    <w:pPr>
      <w:shd w:val="clear" w:color="000000" w:fill="FFFFFF"/>
      <w:spacing w:before="100" w:beforeAutospacing="1" w:after="100" w:afterAutospacing="1"/>
    </w:pPr>
    <w:rPr>
      <w:rFonts w:ascii="Arial" w:hAnsi="Arial" w:cs="Arial"/>
      <w:color w:val="FF6600"/>
      <w:sz w:val="22"/>
      <w:szCs w:val="22"/>
    </w:rPr>
  </w:style>
  <w:style w:type="paragraph" w:customStyle="1" w:styleId="xl73">
    <w:name w:val="xl7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6600"/>
      <w:sz w:val="18"/>
      <w:szCs w:val="18"/>
    </w:rPr>
  </w:style>
  <w:style w:type="paragraph" w:customStyle="1" w:styleId="xl74">
    <w:name w:val="xl74"/>
    <w:basedOn w:val="a"/>
    <w:uiPriority w:val="99"/>
    <w:rsid w:val="005A4F78"/>
    <w:pPr>
      <w:shd w:val="clear" w:color="000000" w:fill="FFFFFF"/>
      <w:spacing w:before="100" w:beforeAutospacing="1" w:after="100" w:afterAutospacing="1"/>
      <w:jc w:val="center"/>
    </w:pPr>
    <w:rPr>
      <w:sz w:val="18"/>
      <w:szCs w:val="18"/>
    </w:rPr>
  </w:style>
  <w:style w:type="paragraph" w:customStyle="1" w:styleId="xl75">
    <w:name w:val="xl75"/>
    <w:basedOn w:val="a"/>
    <w:uiPriority w:val="99"/>
    <w:rsid w:val="005A4F78"/>
    <w:pPr>
      <w:shd w:val="clear" w:color="000000" w:fill="FFFFFF"/>
      <w:spacing w:before="100" w:beforeAutospacing="1" w:after="100" w:afterAutospacing="1"/>
    </w:pPr>
  </w:style>
  <w:style w:type="paragraph" w:customStyle="1" w:styleId="xl76">
    <w:name w:val="xl76"/>
    <w:basedOn w:val="a"/>
    <w:uiPriority w:val="99"/>
    <w:rsid w:val="005A4F78"/>
    <w:pPr>
      <w:shd w:val="clear" w:color="000000" w:fill="FFFFFF"/>
      <w:spacing w:before="100" w:beforeAutospacing="1" w:after="100" w:afterAutospacing="1"/>
    </w:pPr>
  </w:style>
  <w:style w:type="paragraph" w:customStyle="1" w:styleId="xl77">
    <w:name w:val="xl77"/>
    <w:basedOn w:val="a"/>
    <w:uiPriority w:val="99"/>
    <w:rsid w:val="005A4F78"/>
    <w:pPr>
      <w:shd w:val="clear" w:color="000000" w:fill="FFFFFF"/>
      <w:spacing w:before="100" w:beforeAutospacing="1" w:after="100" w:afterAutospacing="1"/>
    </w:pPr>
    <w:rPr>
      <w:b/>
      <w:bCs/>
      <w:sz w:val="22"/>
      <w:szCs w:val="22"/>
    </w:rPr>
  </w:style>
  <w:style w:type="paragraph" w:customStyle="1" w:styleId="xl78">
    <w:name w:val="xl78"/>
    <w:basedOn w:val="a"/>
    <w:uiPriority w:val="99"/>
    <w:rsid w:val="005A4F78"/>
    <w:pPr>
      <w:shd w:val="clear" w:color="000000" w:fill="FFFFFF"/>
      <w:spacing w:before="100" w:beforeAutospacing="1" w:after="100" w:afterAutospacing="1"/>
      <w:textAlignment w:val="center"/>
    </w:pPr>
    <w:rPr>
      <w:sz w:val="22"/>
      <w:szCs w:val="22"/>
    </w:rPr>
  </w:style>
  <w:style w:type="paragraph" w:customStyle="1" w:styleId="xl79">
    <w:name w:val="xl7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80">
    <w:name w:val="xl80"/>
    <w:basedOn w:val="a"/>
    <w:uiPriority w:val="99"/>
    <w:rsid w:val="005A4F78"/>
    <w:pPr>
      <w:shd w:val="clear" w:color="000000" w:fill="FFFF00"/>
      <w:spacing w:before="100" w:beforeAutospacing="1" w:after="100" w:afterAutospacing="1"/>
    </w:pPr>
  </w:style>
  <w:style w:type="paragraph" w:customStyle="1" w:styleId="xl81">
    <w:name w:val="xl81"/>
    <w:basedOn w:val="a"/>
    <w:uiPriority w:val="99"/>
    <w:rsid w:val="005A4F78"/>
    <w:pPr>
      <w:pBdr>
        <w:bottom w:val="single" w:sz="4" w:space="0" w:color="auto"/>
      </w:pBdr>
      <w:shd w:val="clear" w:color="000000" w:fill="FFFFFF"/>
      <w:spacing w:before="100" w:beforeAutospacing="1" w:after="100" w:afterAutospacing="1"/>
    </w:pPr>
    <w:rPr>
      <w:b/>
      <w:bCs/>
      <w:sz w:val="22"/>
      <w:szCs w:val="22"/>
    </w:rPr>
  </w:style>
  <w:style w:type="paragraph" w:customStyle="1" w:styleId="xl82">
    <w:name w:val="xl82"/>
    <w:basedOn w:val="a"/>
    <w:uiPriority w:val="99"/>
    <w:rsid w:val="005A4F78"/>
    <w:pPr>
      <w:shd w:val="clear" w:color="000000" w:fill="FFFFFF"/>
      <w:spacing w:before="100" w:beforeAutospacing="1" w:after="100" w:afterAutospacing="1"/>
    </w:pPr>
    <w:rPr>
      <w:rFonts w:ascii="Arial" w:hAnsi="Arial" w:cs="Arial"/>
    </w:rPr>
  </w:style>
  <w:style w:type="paragraph" w:customStyle="1" w:styleId="xl83">
    <w:name w:val="xl83"/>
    <w:basedOn w:val="a"/>
    <w:uiPriority w:val="99"/>
    <w:rsid w:val="005A4F78"/>
    <w:pPr>
      <w:shd w:val="clear" w:color="000000" w:fill="EAF1DD"/>
      <w:spacing w:before="100" w:beforeAutospacing="1" w:after="100" w:afterAutospacing="1"/>
    </w:pPr>
  </w:style>
  <w:style w:type="paragraph" w:customStyle="1" w:styleId="xl84">
    <w:name w:val="xl84"/>
    <w:basedOn w:val="a"/>
    <w:uiPriority w:val="99"/>
    <w:rsid w:val="005A4F78"/>
    <w:pPr>
      <w:shd w:val="clear" w:color="000000" w:fill="EAF1DD"/>
      <w:spacing w:before="100" w:beforeAutospacing="1" w:after="100" w:afterAutospacing="1"/>
    </w:pPr>
  </w:style>
  <w:style w:type="paragraph" w:customStyle="1" w:styleId="xl85">
    <w:name w:val="xl85"/>
    <w:basedOn w:val="a"/>
    <w:uiPriority w:val="99"/>
    <w:rsid w:val="005A4F78"/>
    <w:pPr>
      <w:shd w:val="clear" w:color="000000" w:fill="F2DDDC"/>
      <w:spacing w:before="100" w:beforeAutospacing="1" w:after="100" w:afterAutospacing="1"/>
    </w:pPr>
  </w:style>
  <w:style w:type="paragraph" w:customStyle="1" w:styleId="xl86">
    <w:name w:val="xl86"/>
    <w:basedOn w:val="a"/>
    <w:uiPriority w:val="99"/>
    <w:rsid w:val="005A4F78"/>
    <w:pPr>
      <w:shd w:val="clear" w:color="000000" w:fill="EAF1DD"/>
      <w:spacing w:before="100" w:beforeAutospacing="1" w:after="100" w:afterAutospacing="1"/>
    </w:pPr>
    <w:rPr>
      <w:rFonts w:ascii="Arial" w:hAnsi="Arial" w:cs="Arial"/>
    </w:rPr>
  </w:style>
  <w:style w:type="paragraph" w:customStyle="1" w:styleId="xl87">
    <w:name w:val="xl87"/>
    <w:basedOn w:val="a"/>
    <w:uiPriority w:val="99"/>
    <w:rsid w:val="005A4F78"/>
    <w:pPr>
      <w:shd w:val="clear" w:color="000000" w:fill="EAF1DD"/>
      <w:spacing w:before="100" w:beforeAutospacing="1" w:after="100" w:afterAutospacing="1"/>
    </w:pPr>
    <w:rPr>
      <w:rFonts w:ascii="Arial" w:hAnsi="Arial" w:cs="Arial"/>
      <w:b/>
      <w:bCs/>
      <w:sz w:val="22"/>
      <w:szCs w:val="22"/>
    </w:rPr>
  </w:style>
  <w:style w:type="paragraph" w:customStyle="1" w:styleId="xl88">
    <w:name w:val="xl88"/>
    <w:basedOn w:val="a"/>
    <w:uiPriority w:val="99"/>
    <w:rsid w:val="005A4F78"/>
    <w:pPr>
      <w:shd w:val="clear" w:color="000000" w:fill="8DB4E3"/>
      <w:spacing w:before="100" w:beforeAutospacing="1" w:after="100" w:afterAutospacing="1"/>
    </w:pPr>
  </w:style>
  <w:style w:type="paragraph" w:customStyle="1" w:styleId="xl89">
    <w:name w:val="xl89"/>
    <w:basedOn w:val="a"/>
    <w:uiPriority w:val="99"/>
    <w:rsid w:val="005A4F78"/>
    <w:pPr>
      <w:shd w:val="clear" w:color="000000" w:fill="D99795"/>
      <w:spacing w:before="100" w:beforeAutospacing="1" w:after="100" w:afterAutospacing="1"/>
    </w:pPr>
  </w:style>
  <w:style w:type="paragraph" w:customStyle="1" w:styleId="xl90">
    <w:name w:val="xl90"/>
    <w:basedOn w:val="a"/>
    <w:uiPriority w:val="99"/>
    <w:rsid w:val="005A4F78"/>
    <w:pPr>
      <w:shd w:val="clear" w:color="000000" w:fill="FFFFFF"/>
      <w:spacing w:before="100" w:beforeAutospacing="1" w:after="100" w:afterAutospacing="1"/>
    </w:pPr>
    <w:rPr>
      <w:b/>
      <w:bCs/>
      <w:color w:val="FF0000"/>
    </w:rPr>
  </w:style>
  <w:style w:type="paragraph" w:customStyle="1" w:styleId="xl91">
    <w:name w:val="xl91"/>
    <w:basedOn w:val="a"/>
    <w:uiPriority w:val="99"/>
    <w:rsid w:val="005A4F78"/>
    <w:pPr>
      <w:shd w:val="clear" w:color="000000" w:fill="FFFFFF"/>
      <w:spacing w:before="100" w:beforeAutospacing="1" w:after="100" w:afterAutospacing="1"/>
      <w:jc w:val="center"/>
    </w:pPr>
    <w:rPr>
      <w:sz w:val="32"/>
      <w:szCs w:val="32"/>
    </w:rPr>
  </w:style>
  <w:style w:type="paragraph" w:customStyle="1" w:styleId="xl92">
    <w:name w:val="xl9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93">
    <w:name w:val="xl9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18"/>
      <w:szCs w:val="18"/>
    </w:rPr>
  </w:style>
  <w:style w:type="paragraph" w:customStyle="1" w:styleId="xl94">
    <w:name w:val="xl94"/>
    <w:basedOn w:val="a"/>
    <w:uiPriority w:val="99"/>
    <w:rsid w:val="005A4F78"/>
    <w:pPr>
      <w:shd w:val="clear" w:color="000000" w:fill="DBE5F1"/>
      <w:spacing w:before="100" w:beforeAutospacing="1" w:after="100" w:afterAutospacing="1"/>
    </w:pPr>
  </w:style>
  <w:style w:type="paragraph" w:customStyle="1" w:styleId="xl95">
    <w:name w:val="xl95"/>
    <w:basedOn w:val="a"/>
    <w:uiPriority w:val="99"/>
    <w:rsid w:val="005A4F78"/>
    <w:pPr>
      <w:shd w:val="clear" w:color="000000" w:fill="DBE5F1"/>
      <w:spacing w:before="100" w:beforeAutospacing="1" w:after="100" w:afterAutospacing="1"/>
    </w:pPr>
  </w:style>
  <w:style w:type="paragraph" w:customStyle="1" w:styleId="xl96">
    <w:name w:val="xl96"/>
    <w:basedOn w:val="a"/>
    <w:uiPriority w:val="99"/>
    <w:rsid w:val="005A4F78"/>
    <w:pPr>
      <w:shd w:val="clear" w:color="000000" w:fill="DBE5F1"/>
      <w:spacing w:before="100" w:beforeAutospacing="1" w:after="100" w:afterAutospacing="1"/>
      <w:textAlignment w:val="center"/>
    </w:pPr>
    <w:rPr>
      <w:sz w:val="22"/>
      <w:szCs w:val="22"/>
    </w:rPr>
  </w:style>
  <w:style w:type="paragraph" w:customStyle="1" w:styleId="xl97">
    <w:name w:val="xl97"/>
    <w:basedOn w:val="a"/>
    <w:uiPriority w:val="99"/>
    <w:rsid w:val="005A4F78"/>
    <w:pPr>
      <w:pBdr>
        <w:top w:val="single" w:sz="8" w:space="0" w:color="auto"/>
        <w:bottom w:val="single" w:sz="8" w:space="0" w:color="auto"/>
      </w:pBdr>
      <w:shd w:val="clear" w:color="000000" w:fill="FFFFFF"/>
      <w:spacing w:before="100" w:beforeAutospacing="1" w:after="100" w:afterAutospacing="1"/>
    </w:pPr>
  </w:style>
  <w:style w:type="paragraph" w:customStyle="1" w:styleId="xl98">
    <w:name w:val="xl9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99">
    <w:name w:val="xl9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0">
    <w:name w:val="xl100"/>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1">
    <w:name w:val="xl101"/>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02">
    <w:name w:val="xl10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8"/>
      <w:szCs w:val="18"/>
    </w:rPr>
  </w:style>
  <w:style w:type="paragraph" w:customStyle="1" w:styleId="xl103">
    <w:name w:val="xl10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104">
    <w:name w:val="xl104"/>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05">
    <w:name w:val="xl105"/>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06">
    <w:name w:val="xl106"/>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07">
    <w:name w:val="xl107"/>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18"/>
      <w:szCs w:val="18"/>
    </w:rPr>
  </w:style>
  <w:style w:type="paragraph" w:customStyle="1" w:styleId="xl108">
    <w:name w:val="xl10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09">
    <w:name w:val="xl10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1">
    <w:name w:val="xl111"/>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12">
    <w:name w:val="xl11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13">
    <w:name w:val="xl11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i/>
      <w:iCs/>
      <w:color w:val="000000"/>
      <w:sz w:val="18"/>
      <w:szCs w:val="18"/>
    </w:rPr>
  </w:style>
  <w:style w:type="paragraph" w:customStyle="1" w:styleId="xl114">
    <w:name w:val="xl114"/>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i/>
      <w:iCs/>
      <w:color w:val="000000"/>
      <w:sz w:val="18"/>
      <w:szCs w:val="18"/>
    </w:rPr>
  </w:style>
  <w:style w:type="paragraph" w:customStyle="1" w:styleId="xl115">
    <w:name w:val="xl115"/>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16">
    <w:name w:val="xl116"/>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i/>
      <w:iCs/>
      <w:sz w:val="18"/>
      <w:szCs w:val="18"/>
    </w:rPr>
  </w:style>
  <w:style w:type="paragraph" w:customStyle="1" w:styleId="xl117">
    <w:name w:val="xl117"/>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118">
    <w:name w:val="xl11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8"/>
      <w:szCs w:val="18"/>
    </w:rPr>
  </w:style>
  <w:style w:type="paragraph" w:customStyle="1" w:styleId="xl119">
    <w:name w:val="xl11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20">
    <w:name w:val="xl120"/>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1">
    <w:name w:val="xl121"/>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8"/>
      <w:szCs w:val="18"/>
    </w:rPr>
  </w:style>
  <w:style w:type="paragraph" w:customStyle="1" w:styleId="xl122">
    <w:name w:val="xl12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FF0000"/>
      <w:sz w:val="18"/>
      <w:szCs w:val="18"/>
    </w:rPr>
  </w:style>
  <w:style w:type="paragraph" w:customStyle="1" w:styleId="xl123">
    <w:name w:val="xl12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24">
    <w:name w:val="xl124"/>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color w:val="000000"/>
      <w:sz w:val="18"/>
      <w:szCs w:val="18"/>
    </w:rPr>
  </w:style>
  <w:style w:type="paragraph" w:customStyle="1" w:styleId="xl125">
    <w:name w:val="xl125"/>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8"/>
      <w:szCs w:val="18"/>
    </w:rPr>
  </w:style>
  <w:style w:type="paragraph" w:customStyle="1" w:styleId="xl126">
    <w:name w:val="xl126"/>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27">
    <w:name w:val="xl127"/>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8">
    <w:name w:val="xl12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9">
    <w:name w:val="xl12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sz w:val="18"/>
      <w:szCs w:val="18"/>
    </w:rPr>
  </w:style>
  <w:style w:type="paragraph" w:customStyle="1" w:styleId="xl130">
    <w:name w:val="xl130"/>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b/>
      <w:bCs/>
      <w:i/>
      <w:iCs/>
      <w:color w:val="000000"/>
      <w:sz w:val="18"/>
      <w:szCs w:val="18"/>
    </w:rPr>
  </w:style>
  <w:style w:type="paragraph" w:customStyle="1" w:styleId="xl131">
    <w:name w:val="xl131"/>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u w:val="single"/>
    </w:rPr>
  </w:style>
  <w:style w:type="paragraph" w:customStyle="1" w:styleId="xl132">
    <w:name w:val="xl13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33">
    <w:name w:val="xl13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34">
    <w:name w:val="xl134"/>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rPr>
  </w:style>
  <w:style w:type="paragraph" w:customStyle="1" w:styleId="xl135">
    <w:name w:val="xl135"/>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36">
    <w:name w:val="xl136"/>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9">
    <w:name w:val="xl13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0">
    <w:name w:val="xl140"/>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141">
    <w:name w:val="xl141"/>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rPr>
  </w:style>
  <w:style w:type="paragraph" w:customStyle="1" w:styleId="xl142">
    <w:name w:val="xl14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18"/>
      <w:szCs w:val="18"/>
    </w:rPr>
  </w:style>
  <w:style w:type="paragraph" w:customStyle="1" w:styleId="xl143">
    <w:name w:val="xl14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rPr>
  </w:style>
  <w:style w:type="paragraph" w:customStyle="1" w:styleId="xl144">
    <w:name w:val="xl144"/>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8"/>
      <w:szCs w:val="18"/>
    </w:rPr>
  </w:style>
  <w:style w:type="paragraph" w:customStyle="1" w:styleId="xl145">
    <w:name w:val="xl145"/>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46">
    <w:name w:val="xl146"/>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rPr>
  </w:style>
  <w:style w:type="paragraph" w:customStyle="1" w:styleId="xl147">
    <w:name w:val="xl147"/>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0000FF"/>
      <w:sz w:val="18"/>
      <w:szCs w:val="18"/>
    </w:rPr>
  </w:style>
  <w:style w:type="paragraph" w:customStyle="1" w:styleId="xl148">
    <w:name w:val="xl148"/>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49">
    <w:name w:val="xl149"/>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50">
    <w:name w:val="xl150"/>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rPr>
  </w:style>
  <w:style w:type="paragraph" w:customStyle="1" w:styleId="xl151">
    <w:name w:val="xl151"/>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sz w:val="18"/>
      <w:szCs w:val="18"/>
    </w:rPr>
  </w:style>
  <w:style w:type="paragraph" w:customStyle="1" w:styleId="xl152">
    <w:name w:val="xl152"/>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sz w:val="18"/>
      <w:szCs w:val="18"/>
    </w:rPr>
  </w:style>
  <w:style w:type="paragraph" w:customStyle="1" w:styleId="xl153">
    <w:name w:val="xl153"/>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color w:val="FF0000"/>
      <w:sz w:val="18"/>
      <w:szCs w:val="18"/>
    </w:rPr>
  </w:style>
  <w:style w:type="paragraph" w:customStyle="1" w:styleId="xl154">
    <w:name w:val="xl154"/>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55">
    <w:name w:val="xl155"/>
    <w:basedOn w:val="a"/>
    <w:uiPriority w:val="99"/>
    <w:rsid w:val="005A4F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18"/>
      <w:szCs w:val="18"/>
    </w:rPr>
  </w:style>
  <w:style w:type="character" w:customStyle="1" w:styleId="61">
    <w:name w:val="Знак Знак6"/>
    <w:uiPriority w:val="99"/>
    <w:locked/>
    <w:rsid w:val="005A4F78"/>
    <w:rPr>
      <w:lang w:val="ru-RU" w:eastAsia="ar-SA" w:bidi="ar-SA"/>
    </w:rPr>
  </w:style>
  <w:style w:type="character" w:customStyle="1" w:styleId="101">
    <w:name w:val="Знак Знак101"/>
    <w:uiPriority w:val="99"/>
    <w:locked/>
    <w:rsid w:val="005A4F78"/>
    <w:rPr>
      <w:lang w:val="ru-RU" w:eastAsia="ar-SA" w:bidi="ar-SA"/>
    </w:rPr>
  </w:style>
  <w:style w:type="paragraph" w:customStyle="1" w:styleId="ListParagraph1">
    <w:name w:val="List Paragraph1"/>
    <w:basedOn w:val="a"/>
    <w:uiPriority w:val="99"/>
    <w:rsid w:val="00E404B6"/>
    <w:pPr>
      <w:ind w:left="720"/>
    </w:pPr>
    <w:rPr>
      <w:rFonts w:eastAsia="Calibri"/>
    </w:rPr>
  </w:style>
  <w:style w:type="character" w:customStyle="1" w:styleId="210">
    <w:name w:val="Знак Знак21"/>
    <w:uiPriority w:val="99"/>
    <w:locked/>
    <w:rsid w:val="00E404B6"/>
    <w:rPr>
      <w:rFonts w:ascii="Arial" w:hAnsi="Arial"/>
      <w:b/>
      <w:kern w:val="32"/>
      <w:sz w:val="32"/>
      <w:lang w:val="ru-RU" w:eastAsia="ru-RU"/>
    </w:rPr>
  </w:style>
  <w:style w:type="character" w:customStyle="1" w:styleId="200">
    <w:name w:val="Знак Знак20"/>
    <w:uiPriority w:val="99"/>
    <w:locked/>
    <w:rsid w:val="00E404B6"/>
    <w:rPr>
      <w:rFonts w:eastAsia="Times New Roman"/>
      <w:b/>
      <w:sz w:val="24"/>
      <w:lang w:val="ru-RU" w:eastAsia="ru-RU"/>
    </w:rPr>
  </w:style>
  <w:style w:type="character" w:customStyle="1" w:styleId="19">
    <w:name w:val="Знак Знак19"/>
    <w:uiPriority w:val="99"/>
    <w:locked/>
    <w:rsid w:val="00E404B6"/>
    <w:rPr>
      <w:rFonts w:ascii="Times New Roman CYR" w:hAnsi="Times New Roman CYR"/>
      <w:b/>
      <w:sz w:val="24"/>
      <w:lang w:val="ru-RU" w:eastAsia="ru-RU"/>
    </w:rPr>
  </w:style>
  <w:style w:type="character" w:customStyle="1" w:styleId="18">
    <w:name w:val="Знак Знак18"/>
    <w:uiPriority w:val="99"/>
    <w:locked/>
    <w:rsid w:val="00E404B6"/>
    <w:rPr>
      <w:rFonts w:eastAsia="Times New Roman"/>
      <w:b/>
      <w:sz w:val="28"/>
      <w:lang w:val="ru-RU" w:eastAsia="ru-RU"/>
    </w:rPr>
  </w:style>
  <w:style w:type="character" w:customStyle="1" w:styleId="17">
    <w:name w:val="Знак Знак17"/>
    <w:uiPriority w:val="99"/>
    <w:locked/>
    <w:rsid w:val="00E404B6"/>
    <w:rPr>
      <w:rFonts w:ascii="Arial CYR" w:hAnsi="Arial CYR"/>
      <w:sz w:val="22"/>
      <w:lang w:val="ru-RU" w:eastAsia="ru-RU"/>
    </w:rPr>
  </w:style>
  <w:style w:type="character" w:customStyle="1" w:styleId="16">
    <w:name w:val="Знак Знак16"/>
    <w:uiPriority w:val="99"/>
    <w:locked/>
    <w:rsid w:val="00E404B6"/>
    <w:rPr>
      <w:rFonts w:ascii="Arial CYR" w:hAnsi="Arial CYR"/>
      <w:i/>
      <w:sz w:val="22"/>
      <w:lang w:val="ru-RU" w:eastAsia="ru-RU"/>
    </w:rPr>
  </w:style>
  <w:style w:type="character" w:customStyle="1" w:styleId="15">
    <w:name w:val="Знак Знак15"/>
    <w:uiPriority w:val="99"/>
    <w:locked/>
    <w:rsid w:val="00E404B6"/>
    <w:rPr>
      <w:rFonts w:ascii="Arial CYR" w:hAnsi="Arial CYR"/>
      <w:lang w:val="ru-RU" w:eastAsia="ru-RU"/>
    </w:rPr>
  </w:style>
  <w:style w:type="character" w:customStyle="1" w:styleId="140">
    <w:name w:val="Знак Знак14"/>
    <w:uiPriority w:val="99"/>
    <w:locked/>
    <w:rsid w:val="00E404B6"/>
    <w:rPr>
      <w:rFonts w:ascii="Arial CYR" w:hAnsi="Arial CYR"/>
      <w:i/>
      <w:lang w:val="ru-RU" w:eastAsia="ru-RU"/>
    </w:rPr>
  </w:style>
  <w:style w:type="character" w:customStyle="1" w:styleId="130">
    <w:name w:val="Знак Знак13"/>
    <w:uiPriority w:val="99"/>
    <w:locked/>
    <w:rsid w:val="00E404B6"/>
    <w:rPr>
      <w:rFonts w:ascii="Arial CYR" w:hAnsi="Arial CYR"/>
      <w:i/>
      <w:sz w:val="18"/>
      <w:lang w:val="ru-RU" w:eastAsia="ru-RU"/>
    </w:rPr>
  </w:style>
  <w:style w:type="character" w:customStyle="1" w:styleId="120">
    <w:name w:val="Знак Знак12"/>
    <w:uiPriority w:val="99"/>
    <w:locked/>
    <w:rsid w:val="00E404B6"/>
    <w:rPr>
      <w:rFonts w:eastAsia="Times New Roman"/>
      <w:sz w:val="24"/>
      <w:lang w:val="ru-RU" w:eastAsia="ru-RU"/>
    </w:rPr>
  </w:style>
  <w:style w:type="character" w:customStyle="1" w:styleId="112">
    <w:name w:val="Знак Знак11"/>
    <w:uiPriority w:val="99"/>
    <w:locked/>
    <w:rsid w:val="00E404B6"/>
    <w:rPr>
      <w:rFonts w:eastAsia="Times New Roman"/>
      <w:sz w:val="24"/>
      <w:lang w:val="ru-RU" w:eastAsia="ru-RU"/>
    </w:rPr>
  </w:style>
  <w:style w:type="character" w:customStyle="1" w:styleId="102">
    <w:name w:val="Знак Знак102"/>
    <w:uiPriority w:val="99"/>
    <w:locked/>
    <w:rsid w:val="00E404B6"/>
    <w:rPr>
      <w:rFonts w:eastAsia="Times New Roman"/>
      <w:sz w:val="16"/>
      <w:lang w:val="ru-RU" w:eastAsia="ru-RU"/>
    </w:rPr>
  </w:style>
  <w:style w:type="character" w:customStyle="1" w:styleId="510">
    <w:name w:val="Знак Знак51"/>
    <w:uiPriority w:val="99"/>
    <w:locked/>
    <w:rsid w:val="00E404B6"/>
    <w:rPr>
      <w:rFonts w:eastAsia="Times New Roman"/>
      <w:b/>
      <w:sz w:val="40"/>
      <w:lang w:val="ru-RU" w:eastAsia="ru-RU"/>
    </w:rPr>
  </w:style>
  <w:style w:type="character" w:customStyle="1" w:styleId="410">
    <w:name w:val="Знак Знак41"/>
    <w:uiPriority w:val="99"/>
    <w:locked/>
    <w:rsid w:val="00E404B6"/>
    <w:rPr>
      <w:rFonts w:eastAsia="Times New Roman"/>
      <w:lang w:val="ru-RU" w:eastAsia="ru-RU"/>
    </w:rPr>
  </w:style>
  <w:style w:type="character" w:customStyle="1" w:styleId="310">
    <w:name w:val="Знак Знак31"/>
    <w:uiPriority w:val="99"/>
    <w:locked/>
    <w:rsid w:val="00E404B6"/>
    <w:rPr>
      <w:rFonts w:eastAsia="Times New Roman"/>
      <w:lang w:val="ru-RU" w:eastAsia="ru-RU"/>
    </w:rPr>
  </w:style>
  <w:style w:type="character" w:customStyle="1" w:styleId="230">
    <w:name w:val="Знак Знак23"/>
    <w:uiPriority w:val="99"/>
    <w:locked/>
    <w:rsid w:val="00E404B6"/>
    <w:rPr>
      <w:rFonts w:eastAsia="Times New Roman"/>
      <w:sz w:val="24"/>
      <w:lang w:val="ru-RU" w:eastAsia="ru-RU"/>
    </w:rPr>
  </w:style>
  <w:style w:type="character" w:customStyle="1" w:styleId="1100">
    <w:name w:val="Знак Знак110"/>
    <w:uiPriority w:val="99"/>
    <w:locked/>
    <w:rsid w:val="00E404B6"/>
    <w:rPr>
      <w:rFonts w:eastAsia="Times New Roman"/>
      <w:sz w:val="24"/>
      <w:lang w:val="ru-RU" w:eastAsia="ru-RU"/>
    </w:rPr>
  </w:style>
  <w:style w:type="character" w:styleId="aff1">
    <w:name w:val="FollowedHyperlink"/>
    <w:basedOn w:val="a0"/>
    <w:uiPriority w:val="99"/>
    <w:rsid w:val="00E404B6"/>
    <w:rPr>
      <w:rFonts w:cs="Times New Roman"/>
      <w:color w:val="800080"/>
      <w:u w:val="single"/>
    </w:rPr>
  </w:style>
  <w:style w:type="table" w:styleId="aff2">
    <w:name w:val="Table Grid"/>
    <w:basedOn w:val="a1"/>
    <w:uiPriority w:val="99"/>
    <w:rsid w:val="00A01C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annotation reference"/>
    <w:basedOn w:val="a0"/>
    <w:uiPriority w:val="99"/>
    <w:semiHidden/>
    <w:rsid w:val="00AA06E5"/>
    <w:rPr>
      <w:rFonts w:cs="Times New Roman"/>
      <w:sz w:val="16"/>
      <w:szCs w:val="16"/>
    </w:rPr>
  </w:style>
  <w:style w:type="character" w:customStyle="1" w:styleId="aff0">
    <w:name w:val="Абзац списка Знак"/>
    <w:link w:val="aff"/>
    <w:uiPriority w:val="99"/>
    <w:locked/>
    <w:rsid w:val="00D55B9E"/>
    <w:rPr>
      <w:rFonts w:ascii="Times New Roman" w:eastAsia="Times New Roman" w:hAnsi="Times New Roman"/>
      <w:sz w:val="24"/>
      <w:szCs w:val="24"/>
    </w:rPr>
  </w:style>
  <w:style w:type="paragraph" w:customStyle="1" w:styleId="aff4">
    <w:name w:val="Россия"/>
    <w:basedOn w:val="a"/>
    <w:link w:val="Char"/>
    <w:qFormat/>
    <w:rsid w:val="00543F72"/>
    <w:pPr>
      <w:spacing w:after="160" w:line="259" w:lineRule="auto"/>
    </w:pPr>
    <w:rPr>
      <w:rFonts w:eastAsiaTheme="minorHAnsi"/>
      <w:sz w:val="28"/>
      <w:szCs w:val="22"/>
      <w:lang w:eastAsia="en-US"/>
    </w:rPr>
  </w:style>
  <w:style w:type="character" w:customStyle="1" w:styleId="Char">
    <w:name w:val="Россия Char"/>
    <w:basedOn w:val="a0"/>
    <w:link w:val="aff4"/>
    <w:rsid w:val="00543F72"/>
    <w:rPr>
      <w:rFonts w:ascii="Times New Roman" w:eastAsiaTheme="minorHAnsi"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4809">
      <w:bodyDiv w:val="1"/>
      <w:marLeft w:val="0"/>
      <w:marRight w:val="0"/>
      <w:marTop w:val="0"/>
      <w:marBottom w:val="0"/>
      <w:divBdr>
        <w:top w:val="none" w:sz="0" w:space="0" w:color="auto"/>
        <w:left w:val="none" w:sz="0" w:space="0" w:color="auto"/>
        <w:bottom w:val="none" w:sz="0" w:space="0" w:color="auto"/>
        <w:right w:val="none" w:sz="0" w:space="0" w:color="auto"/>
      </w:divBdr>
    </w:div>
    <w:div w:id="44716308">
      <w:bodyDiv w:val="1"/>
      <w:marLeft w:val="0"/>
      <w:marRight w:val="0"/>
      <w:marTop w:val="0"/>
      <w:marBottom w:val="0"/>
      <w:divBdr>
        <w:top w:val="none" w:sz="0" w:space="0" w:color="auto"/>
        <w:left w:val="none" w:sz="0" w:space="0" w:color="auto"/>
        <w:bottom w:val="none" w:sz="0" w:space="0" w:color="auto"/>
        <w:right w:val="none" w:sz="0" w:space="0" w:color="auto"/>
      </w:divBdr>
    </w:div>
    <w:div w:id="87190731">
      <w:bodyDiv w:val="1"/>
      <w:marLeft w:val="0"/>
      <w:marRight w:val="0"/>
      <w:marTop w:val="0"/>
      <w:marBottom w:val="0"/>
      <w:divBdr>
        <w:top w:val="none" w:sz="0" w:space="0" w:color="auto"/>
        <w:left w:val="none" w:sz="0" w:space="0" w:color="auto"/>
        <w:bottom w:val="none" w:sz="0" w:space="0" w:color="auto"/>
        <w:right w:val="none" w:sz="0" w:space="0" w:color="auto"/>
      </w:divBdr>
    </w:div>
    <w:div w:id="159975596">
      <w:bodyDiv w:val="1"/>
      <w:marLeft w:val="0"/>
      <w:marRight w:val="0"/>
      <w:marTop w:val="0"/>
      <w:marBottom w:val="0"/>
      <w:divBdr>
        <w:top w:val="none" w:sz="0" w:space="0" w:color="auto"/>
        <w:left w:val="none" w:sz="0" w:space="0" w:color="auto"/>
        <w:bottom w:val="none" w:sz="0" w:space="0" w:color="auto"/>
        <w:right w:val="none" w:sz="0" w:space="0" w:color="auto"/>
      </w:divBdr>
    </w:div>
    <w:div w:id="182672294">
      <w:bodyDiv w:val="1"/>
      <w:marLeft w:val="0"/>
      <w:marRight w:val="0"/>
      <w:marTop w:val="0"/>
      <w:marBottom w:val="0"/>
      <w:divBdr>
        <w:top w:val="none" w:sz="0" w:space="0" w:color="auto"/>
        <w:left w:val="none" w:sz="0" w:space="0" w:color="auto"/>
        <w:bottom w:val="none" w:sz="0" w:space="0" w:color="auto"/>
        <w:right w:val="none" w:sz="0" w:space="0" w:color="auto"/>
      </w:divBdr>
    </w:div>
    <w:div w:id="194118079">
      <w:bodyDiv w:val="1"/>
      <w:marLeft w:val="0"/>
      <w:marRight w:val="0"/>
      <w:marTop w:val="0"/>
      <w:marBottom w:val="0"/>
      <w:divBdr>
        <w:top w:val="none" w:sz="0" w:space="0" w:color="auto"/>
        <w:left w:val="none" w:sz="0" w:space="0" w:color="auto"/>
        <w:bottom w:val="none" w:sz="0" w:space="0" w:color="auto"/>
        <w:right w:val="none" w:sz="0" w:space="0" w:color="auto"/>
      </w:divBdr>
    </w:div>
    <w:div w:id="239221887">
      <w:bodyDiv w:val="1"/>
      <w:marLeft w:val="0"/>
      <w:marRight w:val="0"/>
      <w:marTop w:val="0"/>
      <w:marBottom w:val="0"/>
      <w:divBdr>
        <w:top w:val="none" w:sz="0" w:space="0" w:color="auto"/>
        <w:left w:val="none" w:sz="0" w:space="0" w:color="auto"/>
        <w:bottom w:val="none" w:sz="0" w:space="0" w:color="auto"/>
        <w:right w:val="none" w:sz="0" w:space="0" w:color="auto"/>
      </w:divBdr>
    </w:div>
    <w:div w:id="288783224">
      <w:bodyDiv w:val="1"/>
      <w:marLeft w:val="0"/>
      <w:marRight w:val="0"/>
      <w:marTop w:val="0"/>
      <w:marBottom w:val="0"/>
      <w:divBdr>
        <w:top w:val="none" w:sz="0" w:space="0" w:color="auto"/>
        <w:left w:val="none" w:sz="0" w:space="0" w:color="auto"/>
        <w:bottom w:val="none" w:sz="0" w:space="0" w:color="auto"/>
        <w:right w:val="none" w:sz="0" w:space="0" w:color="auto"/>
      </w:divBdr>
    </w:div>
    <w:div w:id="299002532">
      <w:marLeft w:val="0"/>
      <w:marRight w:val="0"/>
      <w:marTop w:val="0"/>
      <w:marBottom w:val="0"/>
      <w:divBdr>
        <w:top w:val="none" w:sz="0" w:space="0" w:color="auto"/>
        <w:left w:val="none" w:sz="0" w:space="0" w:color="auto"/>
        <w:bottom w:val="none" w:sz="0" w:space="0" w:color="auto"/>
        <w:right w:val="none" w:sz="0" w:space="0" w:color="auto"/>
      </w:divBdr>
    </w:div>
    <w:div w:id="299002533">
      <w:marLeft w:val="0"/>
      <w:marRight w:val="0"/>
      <w:marTop w:val="0"/>
      <w:marBottom w:val="0"/>
      <w:divBdr>
        <w:top w:val="none" w:sz="0" w:space="0" w:color="auto"/>
        <w:left w:val="none" w:sz="0" w:space="0" w:color="auto"/>
        <w:bottom w:val="none" w:sz="0" w:space="0" w:color="auto"/>
        <w:right w:val="none" w:sz="0" w:space="0" w:color="auto"/>
      </w:divBdr>
    </w:div>
    <w:div w:id="299002534">
      <w:marLeft w:val="0"/>
      <w:marRight w:val="0"/>
      <w:marTop w:val="0"/>
      <w:marBottom w:val="0"/>
      <w:divBdr>
        <w:top w:val="none" w:sz="0" w:space="0" w:color="auto"/>
        <w:left w:val="none" w:sz="0" w:space="0" w:color="auto"/>
        <w:bottom w:val="none" w:sz="0" w:space="0" w:color="auto"/>
        <w:right w:val="none" w:sz="0" w:space="0" w:color="auto"/>
      </w:divBdr>
    </w:div>
    <w:div w:id="299002535">
      <w:marLeft w:val="0"/>
      <w:marRight w:val="0"/>
      <w:marTop w:val="0"/>
      <w:marBottom w:val="0"/>
      <w:divBdr>
        <w:top w:val="none" w:sz="0" w:space="0" w:color="auto"/>
        <w:left w:val="none" w:sz="0" w:space="0" w:color="auto"/>
        <w:bottom w:val="none" w:sz="0" w:space="0" w:color="auto"/>
        <w:right w:val="none" w:sz="0" w:space="0" w:color="auto"/>
      </w:divBdr>
    </w:div>
    <w:div w:id="299002536">
      <w:marLeft w:val="0"/>
      <w:marRight w:val="0"/>
      <w:marTop w:val="0"/>
      <w:marBottom w:val="0"/>
      <w:divBdr>
        <w:top w:val="none" w:sz="0" w:space="0" w:color="auto"/>
        <w:left w:val="none" w:sz="0" w:space="0" w:color="auto"/>
        <w:bottom w:val="none" w:sz="0" w:space="0" w:color="auto"/>
        <w:right w:val="none" w:sz="0" w:space="0" w:color="auto"/>
      </w:divBdr>
    </w:div>
    <w:div w:id="299002537">
      <w:marLeft w:val="0"/>
      <w:marRight w:val="0"/>
      <w:marTop w:val="0"/>
      <w:marBottom w:val="0"/>
      <w:divBdr>
        <w:top w:val="none" w:sz="0" w:space="0" w:color="auto"/>
        <w:left w:val="none" w:sz="0" w:space="0" w:color="auto"/>
        <w:bottom w:val="none" w:sz="0" w:space="0" w:color="auto"/>
        <w:right w:val="none" w:sz="0" w:space="0" w:color="auto"/>
      </w:divBdr>
    </w:div>
    <w:div w:id="299002538">
      <w:marLeft w:val="0"/>
      <w:marRight w:val="0"/>
      <w:marTop w:val="0"/>
      <w:marBottom w:val="0"/>
      <w:divBdr>
        <w:top w:val="none" w:sz="0" w:space="0" w:color="auto"/>
        <w:left w:val="none" w:sz="0" w:space="0" w:color="auto"/>
        <w:bottom w:val="none" w:sz="0" w:space="0" w:color="auto"/>
        <w:right w:val="none" w:sz="0" w:space="0" w:color="auto"/>
      </w:divBdr>
    </w:div>
    <w:div w:id="299002539">
      <w:marLeft w:val="0"/>
      <w:marRight w:val="0"/>
      <w:marTop w:val="0"/>
      <w:marBottom w:val="0"/>
      <w:divBdr>
        <w:top w:val="none" w:sz="0" w:space="0" w:color="auto"/>
        <w:left w:val="none" w:sz="0" w:space="0" w:color="auto"/>
        <w:bottom w:val="none" w:sz="0" w:space="0" w:color="auto"/>
        <w:right w:val="none" w:sz="0" w:space="0" w:color="auto"/>
      </w:divBdr>
    </w:div>
    <w:div w:id="299002540">
      <w:marLeft w:val="0"/>
      <w:marRight w:val="0"/>
      <w:marTop w:val="0"/>
      <w:marBottom w:val="0"/>
      <w:divBdr>
        <w:top w:val="none" w:sz="0" w:space="0" w:color="auto"/>
        <w:left w:val="none" w:sz="0" w:space="0" w:color="auto"/>
        <w:bottom w:val="none" w:sz="0" w:space="0" w:color="auto"/>
        <w:right w:val="none" w:sz="0" w:space="0" w:color="auto"/>
      </w:divBdr>
    </w:div>
    <w:div w:id="299002541">
      <w:marLeft w:val="0"/>
      <w:marRight w:val="0"/>
      <w:marTop w:val="0"/>
      <w:marBottom w:val="0"/>
      <w:divBdr>
        <w:top w:val="none" w:sz="0" w:space="0" w:color="auto"/>
        <w:left w:val="none" w:sz="0" w:space="0" w:color="auto"/>
        <w:bottom w:val="none" w:sz="0" w:space="0" w:color="auto"/>
        <w:right w:val="none" w:sz="0" w:space="0" w:color="auto"/>
      </w:divBdr>
    </w:div>
    <w:div w:id="299002542">
      <w:marLeft w:val="0"/>
      <w:marRight w:val="0"/>
      <w:marTop w:val="0"/>
      <w:marBottom w:val="0"/>
      <w:divBdr>
        <w:top w:val="none" w:sz="0" w:space="0" w:color="auto"/>
        <w:left w:val="none" w:sz="0" w:space="0" w:color="auto"/>
        <w:bottom w:val="none" w:sz="0" w:space="0" w:color="auto"/>
        <w:right w:val="none" w:sz="0" w:space="0" w:color="auto"/>
      </w:divBdr>
    </w:div>
    <w:div w:id="299002543">
      <w:marLeft w:val="0"/>
      <w:marRight w:val="0"/>
      <w:marTop w:val="0"/>
      <w:marBottom w:val="0"/>
      <w:divBdr>
        <w:top w:val="none" w:sz="0" w:space="0" w:color="auto"/>
        <w:left w:val="none" w:sz="0" w:space="0" w:color="auto"/>
        <w:bottom w:val="none" w:sz="0" w:space="0" w:color="auto"/>
        <w:right w:val="none" w:sz="0" w:space="0" w:color="auto"/>
      </w:divBdr>
    </w:div>
    <w:div w:id="299002544">
      <w:marLeft w:val="0"/>
      <w:marRight w:val="0"/>
      <w:marTop w:val="0"/>
      <w:marBottom w:val="0"/>
      <w:divBdr>
        <w:top w:val="none" w:sz="0" w:space="0" w:color="auto"/>
        <w:left w:val="none" w:sz="0" w:space="0" w:color="auto"/>
        <w:bottom w:val="none" w:sz="0" w:space="0" w:color="auto"/>
        <w:right w:val="none" w:sz="0" w:space="0" w:color="auto"/>
      </w:divBdr>
    </w:div>
    <w:div w:id="299002545">
      <w:marLeft w:val="0"/>
      <w:marRight w:val="0"/>
      <w:marTop w:val="0"/>
      <w:marBottom w:val="0"/>
      <w:divBdr>
        <w:top w:val="none" w:sz="0" w:space="0" w:color="auto"/>
        <w:left w:val="none" w:sz="0" w:space="0" w:color="auto"/>
        <w:bottom w:val="none" w:sz="0" w:space="0" w:color="auto"/>
        <w:right w:val="none" w:sz="0" w:space="0" w:color="auto"/>
      </w:divBdr>
    </w:div>
    <w:div w:id="299002546">
      <w:marLeft w:val="0"/>
      <w:marRight w:val="0"/>
      <w:marTop w:val="0"/>
      <w:marBottom w:val="0"/>
      <w:divBdr>
        <w:top w:val="none" w:sz="0" w:space="0" w:color="auto"/>
        <w:left w:val="none" w:sz="0" w:space="0" w:color="auto"/>
        <w:bottom w:val="none" w:sz="0" w:space="0" w:color="auto"/>
        <w:right w:val="none" w:sz="0" w:space="0" w:color="auto"/>
      </w:divBdr>
    </w:div>
    <w:div w:id="299002547">
      <w:marLeft w:val="0"/>
      <w:marRight w:val="0"/>
      <w:marTop w:val="0"/>
      <w:marBottom w:val="0"/>
      <w:divBdr>
        <w:top w:val="none" w:sz="0" w:space="0" w:color="auto"/>
        <w:left w:val="none" w:sz="0" w:space="0" w:color="auto"/>
        <w:bottom w:val="none" w:sz="0" w:space="0" w:color="auto"/>
        <w:right w:val="none" w:sz="0" w:space="0" w:color="auto"/>
      </w:divBdr>
    </w:div>
    <w:div w:id="299002548">
      <w:marLeft w:val="0"/>
      <w:marRight w:val="0"/>
      <w:marTop w:val="0"/>
      <w:marBottom w:val="0"/>
      <w:divBdr>
        <w:top w:val="none" w:sz="0" w:space="0" w:color="auto"/>
        <w:left w:val="none" w:sz="0" w:space="0" w:color="auto"/>
        <w:bottom w:val="none" w:sz="0" w:space="0" w:color="auto"/>
        <w:right w:val="none" w:sz="0" w:space="0" w:color="auto"/>
      </w:divBdr>
    </w:div>
    <w:div w:id="299002549">
      <w:marLeft w:val="0"/>
      <w:marRight w:val="0"/>
      <w:marTop w:val="0"/>
      <w:marBottom w:val="0"/>
      <w:divBdr>
        <w:top w:val="none" w:sz="0" w:space="0" w:color="auto"/>
        <w:left w:val="none" w:sz="0" w:space="0" w:color="auto"/>
        <w:bottom w:val="none" w:sz="0" w:space="0" w:color="auto"/>
        <w:right w:val="none" w:sz="0" w:space="0" w:color="auto"/>
      </w:divBdr>
    </w:div>
    <w:div w:id="299002550">
      <w:marLeft w:val="0"/>
      <w:marRight w:val="0"/>
      <w:marTop w:val="0"/>
      <w:marBottom w:val="0"/>
      <w:divBdr>
        <w:top w:val="none" w:sz="0" w:space="0" w:color="auto"/>
        <w:left w:val="none" w:sz="0" w:space="0" w:color="auto"/>
        <w:bottom w:val="none" w:sz="0" w:space="0" w:color="auto"/>
        <w:right w:val="none" w:sz="0" w:space="0" w:color="auto"/>
      </w:divBdr>
    </w:div>
    <w:div w:id="299002551">
      <w:marLeft w:val="0"/>
      <w:marRight w:val="0"/>
      <w:marTop w:val="0"/>
      <w:marBottom w:val="0"/>
      <w:divBdr>
        <w:top w:val="none" w:sz="0" w:space="0" w:color="auto"/>
        <w:left w:val="none" w:sz="0" w:space="0" w:color="auto"/>
        <w:bottom w:val="none" w:sz="0" w:space="0" w:color="auto"/>
        <w:right w:val="none" w:sz="0" w:space="0" w:color="auto"/>
      </w:divBdr>
    </w:div>
    <w:div w:id="299002552">
      <w:marLeft w:val="0"/>
      <w:marRight w:val="0"/>
      <w:marTop w:val="0"/>
      <w:marBottom w:val="0"/>
      <w:divBdr>
        <w:top w:val="none" w:sz="0" w:space="0" w:color="auto"/>
        <w:left w:val="none" w:sz="0" w:space="0" w:color="auto"/>
        <w:bottom w:val="none" w:sz="0" w:space="0" w:color="auto"/>
        <w:right w:val="none" w:sz="0" w:space="0" w:color="auto"/>
      </w:divBdr>
    </w:div>
    <w:div w:id="299002553">
      <w:marLeft w:val="0"/>
      <w:marRight w:val="0"/>
      <w:marTop w:val="0"/>
      <w:marBottom w:val="0"/>
      <w:divBdr>
        <w:top w:val="none" w:sz="0" w:space="0" w:color="auto"/>
        <w:left w:val="none" w:sz="0" w:space="0" w:color="auto"/>
        <w:bottom w:val="none" w:sz="0" w:space="0" w:color="auto"/>
        <w:right w:val="none" w:sz="0" w:space="0" w:color="auto"/>
      </w:divBdr>
    </w:div>
    <w:div w:id="299002554">
      <w:marLeft w:val="0"/>
      <w:marRight w:val="0"/>
      <w:marTop w:val="0"/>
      <w:marBottom w:val="0"/>
      <w:divBdr>
        <w:top w:val="none" w:sz="0" w:space="0" w:color="auto"/>
        <w:left w:val="none" w:sz="0" w:space="0" w:color="auto"/>
        <w:bottom w:val="none" w:sz="0" w:space="0" w:color="auto"/>
        <w:right w:val="none" w:sz="0" w:space="0" w:color="auto"/>
      </w:divBdr>
    </w:div>
    <w:div w:id="299002555">
      <w:marLeft w:val="0"/>
      <w:marRight w:val="0"/>
      <w:marTop w:val="0"/>
      <w:marBottom w:val="0"/>
      <w:divBdr>
        <w:top w:val="none" w:sz="0" w:space="0" w:color="auto"/>
        <w:left w:val="none" w:sz="0" w:space="0" w:color="auto"/>
        <w:bottom w:val="none" w:sz="0" w:space="0" w:color="auto"/>
        <w:right w:val="none" w:sz="0" w:space="0" w:color="auto"/>
      </w:divBdr>
    </w:div>
    <w:div w:id="299002556">
      <w:marLeft w:val="0"/>
      <w:marRight w:val="0"/>
      <w:marTop w:val="0"/>
      <w:marBottom w:val="0"/>
      <w:divBdr>
        <w:top w:val="none" w:sz="0" w:space="0" w:color="auto"/>
        <w:left w:val="none" w:sz="0" w:space="0" w:color="auto"/>
        <w:bottom w:val="none" w:sz="0" w:space="0" w:color="auto"/>
        <w:right w:val="none" w:sz="0" w:space="0" w:color="auto"/>
      </w:divBdr>
    </w:div>
    <w:div w:id="299002557">
      <w:marLeft w:val="0"/>
      <w:marRight w:val="0"/>
      <w:marTop w:val="0"/>
      <w:marBottom w:val="0"/>
      <w:divBdr>
        <w:top w:val="none" w:sz="0" w:space="0" w:color="auto"/>
        <w:left w:val="none" w:sz="0" w:space="0" w:color="auto"/>
        <w:bottom w:val="none" w:sz="0" w:space="0" w:color="auto"/>
        <w:right w:val="none" w:sz="0" w:space="0" w:color="auto"/>
      </w:divBdr>
    </w:div>
    <w:div w:id="299002558">
      <w:marLeft w:val="0"/>
      <w:marRight w:val="0"/>
      <w:marTop w:val="0"/>
      <w:marBottom w:val="0"/>
      <w:divBdr>
        <w:top w:val="none" w:sz="0" w:space="0" w:color="auto"/>
        <w:left w:val="none" w:sz="0" w:space="0" w:color="auto"/>
        <w:bottom w:val="none" w:sz="0" w:space="0" w:color="auto"/>
        <w:right w:val="none" w:sz="0" w:space="0" w:color="auto"/>
      </w:divBdr>
    </w:div>
    <w:div w:id="299002559">
      <w:marLeft w:val="0"/>
      <w:marRight w:val="0"/>
      <w:marTop w:val="0"/>
      <w:marBottom w:val="0"/>
      <w:divBdr>
        <w:top w:val="none" w:sz="0" w:space="0" w:color="auto"/>
        <w:left w:val="none" w:sz="0" w:space="0" w:color="auto"/>
        <w:bottom w:val="none" w:sz="0" w:space="0" w:color="auto"/>
        <w:right w:val="none" w:sz="0" w:space="0" w:color="auto"/>
      </w:divBdr>
    </w:div>
    <w:div w:id="299002560">
      <w:marLeft w:val="0"/>
      <w:marRight w:val="0"/>
      <w:marTop w:val="0"/>
      <w:marBottom w:val="0"/>
      <w:divBdr>
        <w:top w:val="none" w:sz="0" w:space="0" w:color="auto"/>
        <w:left w:val="none" w:sz="0" w:space="0" w:color="auto"/>
        <w:bottom w:val="none" w:sz="0" w:space="0" w:color="auto"/>
        <w:right w:val="none" w:sz="0" w:space="0" w:color="auto"/>
      </w:divBdr>
    </w:div>
    <w:div w:id="299002561">
      <w:marLeft w:val="0"/>
      <w:marRight w:val="0"/>
      <w:marTop w:val="0"/>
      <w:marBottom w:val="0"/>
      <w:divBdr>
        <w:top w:val="none" w:sz="0" w:space="0" w:color="auto"/>
        <w:left w:val="none" w:sz="0" w:space="0" w:color="auto"/>
        <w:bottom w:val="none" w:sz="0" w:space="0" w:color="auto"/>
        <w:right w:val="none" w:sz="0" w:space="0" w:color="auto"/>
      </w:divBdr>
    </w:div>
    <w:div w:id="299002562">
      <w:marLeft w:val="0"/>
      <w:marRight w:val="0"/>
      <w:marTop w:val="0"/>
      <w:marBottom w:val="0"/>
      <w:divBdr>
        <w:top w:val="none" w:sz="0" w:space="0" w:color="auto"/>
        <w:left w:val="none" w:sz="0" w:space="0" w:color="auto"/>
        <w:bottom w:val="none" w:sz="0" w:space="0" w:color="auto"/>
        <w:right w:val="none" w:sz="0" w:space="0" w:color="auto"/>
      </w:divBdr>
    </w:div>
    <w:div w:id="299002563">
      <w:marLeft w:val="0"/>
      <w:marRight w:val="0"/>
      <w:marTop w:val="0"/>
      <w:marBottom w:val="0"/>
      <w:divBdr>
        <w:top w:val="none" w:sz="0" w:space="0" w:color="auto"/>
        <w:left w:val="none" w:sz="0" w:space="0" w:color="auto"/>
        <w:bottom w:val="none" w:sz="0" w:space="0" w:color="auto"/>
        <w:right w:val="none" w:sz="0" w:space="0" w:color="auto"/>
      </w:divBdr>
    </w:div>
    <w:div w:id="299002564">
      <w:marLeft w:val="0"/>
      <w:marRight w:val="0"/>
      <w:marTop w:val="0"/>
      <w:marBottom w:val="0"/>
      <w:divBdr>
        <w:top w:val="none" w:sz="0" w:space="0" w:color="auto"/>
        <w:left w:val="none" w:sz="0" w:space="0" w:color="auto"/>
        <w:bottom w:val="none" w:sz="0" w:space="0" w:color="auto"/>
        <w:right w:val="none" w:sz="0" w:space="0" w:color="auto"/>
      </w:divBdr>
    </w:div>
    <w:div w:id="299002565">
      <w:marLeft w:val="0"/>
      <w:marRight w:val="0"/>
      <w:marTop w:val="0"/>
      <w:marBottom w:val="0"/>
      <w:divBdr>
        <w:top w:val="none" w:sz="0" w:space="0" w:color="auto"/>
        <w:left w:val="none" w:sz="0" w:space="0" w:color="auto"/>
        <w:bottom w:val="none" w:sz="0" w:space="0" w:color="auto"/>
        <w:right w:val="none" w:sz="0" w:space="0" w:color="auto"/>
      </w:divBdr>
    </w:div>
    <w:div w:id="299002566">
      <w:marLeft w:val="0"/>
      <w:marRight w:val="0"/>
      <w:marTop w:val="0"/>
      <w:marBottom w:val="0"/>
      <w:divBdr>
        <w:top w:val="none" w:sz="0" w:space="0" w:color="auto"/>
        <w:left w:val="none" w:sz="0" w:space="0" w:color="auto"/>
        <w:bottom w:val="none" w:sz="0" w:space="0" w:color="auto"/>
        <w:right w:val="none" w:sz="0" w:space="0" w:color="auto"/>
      </w:divBdr>
    </w:div>
    <w:div w:id="299002567">
      <w:marLeft w:val="0"/>
      <w:marRight w:val="0"/>
      <w:marTop w:val="0"/>
      <w:marBottom w:val="0"/>
      <w:divBdr>
        <w:top w:val="none" w:sz="0" w:space="0" w:color="auto"/>
        <w:left w:val="none" w:sz="0" w:space="0" w:color="auto"/>
        <w:bottom w:val="none" w:sz="0" w:space="0" w:color="auto"/>
        <w:right w:val="none" w:sz="0" w:space="0" w:color="auto"/>
      </w:divBdr>
    </w:div>
    <w:div w:id="299002568">
      <w:marLeft w:val="0"/>
      <w:marRight w:val="0"/>
      <w:marTop w:val="0"/>
      <w:marBottom w:val="0"/>
      <w:divBdr>
        <w:top w:val="none" w:sz="0" w:space="0" w:color="auto"/>
        <w:left w:val="none" w:sz="0" w:space="0" w:color="auto"/>
        <w:bottom w:val="none" w:sz="0" w:space="0" w:color="auto"/>
        <w:right w:val="none" w:sz="0" w:space="0" w:color="auto"/>
      </w:divBdr>
    </w:div>
    <w:div w:id="299002569">
      <w:marLeft w:val="0"/>
      <w:marRight w:val="0"/>
      <w:marTop w:val="0"/>
      <w:marBottom w:val="0"/>
      <w:divBdr>
        <w:top w:val="none" w:sz="0" w:space="0" w:color="auto"/>
        <w:left w:val="none" w:sz="0" w:space="0" w:color="auto"/>
        <w:bottom w:val="none" w:sz="0" w:space="0" w:color="auto"/>
        <w:right w:val="none" w:sz="0" w:space="0" w:color="auto"/>
      </w:divBdr>
    </w:div>
    <w:div w:id="299002570">
      <w:marLeft w:val="0"/>
      <w:marRight w:val="0"/>
      <w:marTop w:val="0"/>
      <w:marBottom w:val="0"/>
      <w:divBdr>
        <w:top w:val="none" w:sz="0" w:space="0" w:color="auto"/>
        <w:left w:val="none" w:sz="0" w:space="0" w:color="auto"/>
        <w:bottom w:val="none" w:sz="0" w:space="0" w:color="auto"/>
        <w:right w:val="none" w:sz="0" w:space="0" w:color="auto"/>
      </w:divBdr>
    </w:div>
    <w:div w:id="299002571">
      <w:marLeft w:val="0"/>
      <w:marRight w:val="0"/>
      <w:marTop w:val="0"/>
      <w:marBottom w:val="0"/>
      <w:divBdr>
        <w:top w:val="none" w:sz="0" w:space="0" w:color="auto"/>
        <w:left w:val="none" w:sz="0" w:space="0" w:color="auto"/>
        <w:bottom w:val="none" w:sz="0" w:space="0" w:color="auto"/>
        <w:right w:val="none" w:sz="0" w:space="0" w:color="auto"/>
      </w:divBdr>
    </w:div>
    <w:div w:id="299002572">
      <w:marLeft w:val="0"/>
      <w:marRight w:val="0"/>
      <w:marTop w:val="0"/>
      <w:marBottom w:val="0"/>
      <w:divBdr>
        <w:top w:val="none" w:sz="0" w:space="0" w:color="auto"/>
        <w:left w:val="none" w:sz="0" w:space="0" w:color="auto"/>
        <w:bottom w:val="none" w:sz="0" w:space="0" w:color="auto"/>
        <w:right w:val="none" w:sz="0" w:space="0" w:color="auto"/>
      </w:divBdr>
    </w:div>
    <w:div w:id="299002573">
      <w:marLeft w:val="0"/>
      <w:marRight w:val="0"/>
      <w:marTop w:val="0"/>
      <w:marBottom w:val="0"/>
      <w:divBdr>
        <w:top w:val="none" w:sz="0" w:space="0" w:color="auto"/>
        <w:left w:val="none" w:sz="0" w:space="0" w:color="auto"/>
        <w:bottom w:val="none" w:sz="0" w:space="0" w:color="auto"/>
        <w:right w:val="none" w:sz="0" w:space="0" w:color="auto"/>
      </w:divBdr>
    </w:div>
    <w:div w:id="299002574">
      <w:marLeft w:val="0"/>
      <w:marRight w:val="0"/>
      <w:marTop w:val="0"/>
      <w:marBottom w:val="0"/>
      <w:divBdr>
        <w:top w:val="none" w:sz="0" w:space="0" w:color="auto"/>
        <w:left w:val="none" w:sz="0" w:space="0" w:color="auto"/>
        <w:bottom w:val="none" w:sz="0" w:space="0" w:color="auto"/>
        <w:right w:val="none" w:sz="0" w:space="0" w:color="auto"/>
      </w:divBdr>
    </w:div>
    <w:div w:id="299002575">
      <w:marLeft w:val="0"/>
      <w:marRight w:val="0"/>
      <w:marTop w:val="0"/>
      <w:marBottom w:val="0"/>
      <w:divBdr>
        <w:top w:val="none" w:sz="0" w:space="0" w:color="auto"/>
        <w:left w:val="none" w:sz="0" w:space="0" w:color="auto"/>
        <w:bottom w:val="none" w:sz="0" w:space="0" w:color="auto"/>
        <w:right w:val="none" w:sz="0" w:space="0" w:color="auto"/>
      </w:divBdr>
    </w:div>
    <w:div w:id="299002576">
      <w:marLeft w:val="0"/>
      <w:marRight w:val="0"/>
      <w:marTop w:val="0"/>
      <w:marBottom w:val="0"/>
      <w:divBdr>
        <w:top w:val="none" w:sz="0" w:space="0" w:color="auto"/>
        <w:left w:val="none" w:sz="0" w:space="0" w:color="auto"/>
        <w:bottom w:val="none" w:sz="0" w:space="0" w:color="auto"/>
        <w:right w:val="none" w:sz="0" w:space="0" w:color="auto"/>
      </w:divBdr>
    </w:div>
    <w:div w:id="299002577">
      <w:marLeft w:val="0"/>
      <w:marRight w:val="0"/>
      <w:marTop w:val="0"/>
      <w:marBottom w:val="0"/>
      <w:divBdr>
        <w:top w:val="none" w:sz="0" w:space="0" w:color="auto"/>
        <w:left w:val="none" w:sz="0" w:space="0" w:color="auto"/>
        <w:bottom w:val="none" w:sz="0" w:space="0" w:color="auto"/>
        <w:right w:val="none" w:sz="0" w:space="0" w:color="auto"/>
      </w:divBdr>
    </w:div>
    <w:div w:id="299002578">
      <w:marLeft w:val="0"/>
      <w:marRight w:val="0"/>
      <w:marTop w:val="0"/>
      <w:marBottom w:val="0"/>
      <w:divBdr>
        <w:top w:val="none" w:sz="0" w:space="0" w:color="auto"/>
        <w:left w:val="none" w:sz="0" w:space="0" w:color="auto"/>
        <w:bottom w:val="none" w:sz="0" w:space="0" w:color="auto"/>
        <w:right w:val="none" w:sz="0" w:space="0" w:color="auto"/>
      </w:divBdr>
    </w:div>
    <w:div w:id="299002579">
      <w:marLeft w:val="0"/>
      <w:marRight w:val="0"/>
      <w:marTop w:val="0"/>
      <w:marBottom w:val="0"/>
      <w:divBdr>
        <w:top w:val="none" w:sz="0" w:space="0" w:color="auto"/>
        <w:left w:val="none" w:sz="0" w:space="0" w:color="auto"/>
        <w:bottom w:val="none" w:sz="0" w:space="0" w:color="auto"/>
        <w:right w:val="none" w:sz="0" w:space="0" w:color="auto"/>
      </w:divBdr>
    </w:div>
    <w:div w:id="299002580">
      <w:marLeft w:val="0"/>
      <w:marRight w:val="0"/>
      <w:marTop w:val="0"/>
      <w:marBottom w:val="0"/>
      <w:divBdr>
        <w:top w:val="none" w:sz="0" w:space="0" w:color="auto"/>
        <w:left w:val="none" w:sz="0" w:space="0" w:color="auto"/>
        <w:bottom w:val="none" w:sz="0" w:space="0" w:color="auto"/>
        <w:right w:val="none" w:sz="0" w:space="0" w:color="auto"/>
      </w:divBdr>
    </w:div>
    <w:div w:id="299002581">
      <w:marLeft w:val="0"/>
      <w:marRight w:val="0"/>
      <w:marTop w:val="0"/>
      <w:marBottom w:val="0"/>
      <w:divBdr>
        <w:top w:val="none" w:sz="0" w:space="0" w:color="auto"/>
        <w:left w:val="none" w:sz="0" w:space="0" w:color="auto"/>
        <w:bottom w:val="none" w:sz="0" w:space="0" w:color="auto"/>
        <w:right w:val="none" w:sz="0" w:space="0" w:color="auto"/>
      </w:divBdr>
    </w:div>
    <w:div w:id="299002582">
      <w:marLeft w:val="0"/>
      <w:marRight w:val="0"/>
      <w:marTop w:val="0"/>
      <w:marBottom w:val="0"/>
      <w:divBdr>
        <w:top w:val="none" w:sz="0" w:space="0" w:color="auto"/>
        <w:left w:val="none" w:sz="0" w:space="0" w:color="auto"/>
        <w:bottom w:val="none" w:sz="0" w:space="0" w:color="auto"/>
        <w:right w:val="none" w:sz="0" w:space="0" w:color="auto"/>
      </w:divBdr>
    </w:div>
    <w:div w:id="299002583">
      <w:marLeft w:val="0"/>
      <w:marRight w:val="0"/>
      <w:marTop w:val="0"/>
      <w:marBottom w:val="0"/>
      <w:divBdr>
        <w:top w:val="none" w:sz="0" w:space="0" w:color="auto"/>
        <w:left w:val="none" w:sz="0" w:space="0" w:color="auto"/>
        <w:bottom w:val="none" w:sz="0" w:space="0" w:color="auto"/>
        <w:right w:val="none" w:sz="0" w:space="0" w:color="auto"/>
      </w:divBdr>
    </w:div>
    <w:div w:id="299002584">
      <w:marLeft w:val="0"/>
      <w:marRight w:val="0"/>
      <w:marTop w:val="0"/>
      <w:marBottom w:val="0"/>
      <w:divBdr>
        <w:top w:val="none" w:sz="0" w:space="0" w:color="auto"/>
        <w:left w:val="none" w:sz="0" w:space="0" w:color="auto"/>
        <w:bottom w:val="none" w:sz="0" w:space="0" w:color="auto"/>
        <w:right w:val="none" w:sz="0" w:space="0" w:color="auto"/>
      </w:divBdr>
    </w:div>
    <w:div w:id="299002585">
      <w:marLeft w:val="0"/>
      <w:marRight w:val="0"/>
      <w:marTop w:val="0"/>
      <w:marBottom w:val="0"/>
      <w:divBdr>
        <w:top w:val="none" w:sz="0" w:space="0" w:color="auto"/>
        <w:left w:val="none" w:sz="0" w:space="0" w:color="auto"/>
        <w:bottom w:val="none" w:sz="0" w:space="0" w:color="auto"/>
        <w:right w:val="none" w:sz="0" w:space="0" w:color="auto"/>
      </w:divBdr>
    </w:div>
    <w:div w:id="299002586">
      <w:marLeft w:val="0"/>
      <w:marRight w:val="0"/>
      <w:marTop w:val="0"/>
      <w:marBottom w:val="0"/>
      <w:divBdr>
        <w:top w:val="none" w:sz="0" w:space="0" w:color="auto"/>
        <w:left w:val="none" w:sz="0" w:space="0" w:color="auto"/>
        <w:bottom w:val="none" w:sz="0" w:space="0" w:color="auto"/>
        <w:right w:val="none" w:sz="0" w:space="0" w:color="auto"/>
      </w:divBdr>
    </w:div>
    <w:div w:id="299002587">
      <w:marLeft w:val="0"/>
      <w:marRight w:val="0"/>
      <w:marTop w:val="0"/>
      <w:marBottom w:val="0"/>
      <w:divBdr>
        <w:top w:val="none" w:sz="0" w:space="0" w:color="auto"/>
        <w:left w:val="none" w:sz="0" w:space="0" w:color="auto"/>
        <w:bottom w:val="none" w:sz="0" w:space="0" w:color="auto"/>
        <w:right w:val="none" w:sz="0" w:space="0" w:color="auto"/>
      </w:divBdr>
    </w:div>
    <w:div w:id="299002588">
      <w:marLeft w:val="0"/>
      <w:marRight w:val="0"/>
      <w:marTop w:val="0"/>
      <w:marBottom w:val="0"/>
      <w:divBdr>
        <w:top w:val="none" w:sz="0" w:space="0" w:color="auto"/>
        <w:left w:val="none" w:sz="0" w:space="0" w:color="auto"/>
        <w:bottom w:val="none" w:sz="0" w:space="0" w:color="auto"/>
        <w:right w:val="none" w:sz="0" w:space="0" w:color="auto"/>
      </w:divBdr>
    </w:div>
    <w:div w:id="299002589">
      <w:marLeft w:val="0"/>
      <w:marRight w:val="0"/>
      <w:marTop w:val="0"/>
      <w:marBottom w:val="0"/>
      <w:divBdr>
        <w:top w:val="none" w:sz="0" w:space="0" w:color="auto"/>
        <w:left w:val="none" w:sz="0" w:space="0" w:color="auto"/>
        <w:bottom w:val="none" w:sz="0" w:space="0" w:color="auto"/>
        <w:right w:val="none" w:sz="0" w:space="0" w:color="auto"/>
      </w:divBdr>
    </w:div>
    <w:div w:id="299002590">
      <w:marLeft w:val="0"/>
      <w:marRight w:val="0"/>
      <w:marTop w:val="0"/>
      <w:marBottom w:val="0"/>
      <w:divBdr>
        <w:top w:val="none" w:sz="0" w:space="0" w:color="auto"/>
        <w:left w:val="none" w:sz="0" w:space="0" w:color="auto"/>
        <w:bottom w:val="none" w:sz="0" w:space="0" w:color="auto"/>
        <w:right w:val="none" w:sz="0" w:space="0" w:color="auto"/>
      </w:divBdr>
    </w:div>
    <w:div w:id="299002591">
      <w:marLeft w:val="0"/>
      <w:marRight w:val="0"/>
      <w:marTop w:val="0"/>
      <w:marBottom w:val="0"/>
      <w:divBdr>
        <w:top w:val="none" w:sz="0" w:space="0" w:color="auto"/>
        <w:left w:val="none" w:sz="0" w:space="0" w:color="auto"/>
        <w:bottom w:val="none" w:sz="0" w:space="0" w:color="auto"/>
        <w:right w:val="none" w:sz="0" w:space="0" w:color="auto"/>
      </w:divBdr>
    </w:div>
    <w:div w:id="299002592">
      <w:marLeft w:val="0"/>
      <w:marRight w:val="0"/>
      <w:marTop w:val="0"/>
      <w:marBottom w:val="0"/>
      <w:divBdr>
        <w:top w:val="none" w:sz="0" w:space="0" w:color="auto"/>
        <w:left w:val="none" w:sz="0" w:space="0" w:color="auto"/>
        <w:bottom w:val="none" w:sz="0" w:space="0" w:color="auto"/>
        <w:right w:val="none" w:sz="0" w:space="0" w:color="auto"/>
      </w:divBdr>
    </w:div>
    <w:div w:id="299002593">
      <w:marLeft w:val="0"/>
      <w:marRight w:val="0"/>
      <w:marTop w:val="0"/>
      <w:marBottom w:val="0"/>
      <w:divBdr>
        <w:top w:val="none" w:sz="0" w:space="0" w:color="auto"/>
        <w:left w:val="none" w:sz="0" w:space="0" w:color="auto"/>
        <w:bottom w:val="none" w:sz="0" w:space="0" w:color="auto"/>
        <w:right w:val="none" w:sz="0" w:space="0" w:color="auto"/>
      </w:divBdr>
    </w:div>
    <w:div w:id="299002594">
      <w:marLeft w:val="0"/>
      <w:marRight w:val="0"/>
      <w:marTop w:val="0"/>
      <w:marBottom w:val="0"/>
      <w:divBdr>
        <w:top w:val="none" w:sz="0" w:space="0" w:color="auto"/>
        <w:left w:val="none" w:sz="0" w:space="0" w:color="auto"/>
        <w:bottom w:val="none" w:sz="0" w:space="0" w:color="auto"/>
        <w:right w:val="none" w:sz="0" w:space="0" w:color="auto"/>
      </w:divBdr>
    </w:div>
    <w:div w:id="299002595">
      <w:marLeft w:val="0"/>
      <w:marRight w:val="0"/>
      <w:marTop w:val="0"/>
      <w:marBottom w:val="0"/>
      <w:divBdr>
        <w:top w:val="none" w:sz="0" w:space="0" w:color="auto"/>
        <w:left w:val="none" w:sz="0" w:space="0" w:color="auto"/>
        <w:bottom w:val="none" w:sz="0" w:space="0" w:color="auto"/>
        <w:right w:val="none" w:sz="0" w:space="0" w:color="auto"/>
      </w:divBdr>
    </w:div>
    <w:div w:id="299002596">
      <w:marLeft w:val="0"/>
      <w:marRight w:val="0"/>
      <w:marTop w:val="0"/>
      <w:marBottom w:val="0"/>
      <w:divBdr>
        <w:top w:val="none" w:sz="0" w:space="0" w:color="auto"/>
        <w:left w:val="none" w:sz="0" w:space="0" w:color="auto"/>
        <w:bottom w:val="none" w:sz="0" w:space="0" w:color="auto"/>
        <w:right w:val="none" w:sz="0" w:space="0" w:color="auto"/>
      </w:divBdr>
    </w:div>
    <w:div w:id="299002597">
      <w:marLeft w:val="0"/>
      <w:marRight w:val="0"/>
      <w:marTop w:val="0"/>
      <w:marBottom w:val="0"/>
      <w:divBdr>
        <w:top w:val="none" w:sz="0" w:space="0" w:color="auto"/>
        <w:left w:val="none" w:sz="0" w:space="0" w:color="auto"/>
        <w:bottom w:val="none" w:sz="0" w:space="0" w:color="auto"/>
        <w:right w:val="none" w:sz="0" w:space="0" w:color="auto"/>
      </w:divBdr>
    </w:div>
    <w:div w:id="299002598">
      <w:marLeft w:val="0"/>
      <w:marRight w:val="0"/>
      <w:marTop w:val="0"/>
      <w:marBottom w:val="0"/>
      <w:divBdr>
        <w:top w:val="none" w:sz="0" w:space="0" w:color="auto"/>
        <w:left w:val="none" w:sz="0" w:space="0" w:color="auto"/>
        <w:bottom w:val="none" w:sz="0" w:space="0" w:color="auto"/>
        <w:right w:val="none" w:sz="0" w:space="0" w:color="auto"/>
      </w:divBdr>
    </w:div>
    <w:div w:id="299002599">
      <w:marLeft w:val="0"/>
      <w:marRight w:val="0"/>
      <w:marTop w:val="0"/>
      <w:marBottom w:val="0"/>
      <w:divBdr>
        <w:top w:val="none" w:sz="0" w:space="0" w:color="auto"/>
        <w:left w:val="none" w:sz="0" w:space="0" w:color="auto"/>
        <w:bottom w:val="none" w:sz="0" w:space="0" w:color="auto"/>
        <w:right w:val="none" w:sz="0" w:space="0" w:color="auto"/>
      </w:divBdr>
    </w:div>
    <w:div w:id="299002600">
      <w:marLeft w:val="0"/>
      <w:marRight w:val="0"/>
      <w:marTop w:val="0"/>
      <w:marBottom w:val="0"/>
      <w:divBdr>
        <w:top w:val="none" w:sz="0" w:space="0" w:color="auto"/>
        <w:left w:val="none" w:sz="0" w:space="0" w:color="auto"/>
        <w:bottom w:val="none" w:sz="0" w:space="0" w:color="auto"/>
        <w:right w:val="none" w:sz="0" w:space="0" w:color="auto"/>
      </w:divBdr>
    </w:div>
    <w:div w:id="299002601">
      <w:marLeft w:val="0"/>
      <w:marRight w:val="0"/>
      <w:marTop w:val="0"/>
      <w:marBottom w:val="0"/>
      <w:divBdr>
        <w:top w:val="none" w:sz="0" w:space="0" w:color="auto"/>
        <w:left w:val="none" w:sz="0" w:space="0" w:color="auto"/>
        <w:bottom w:val="none" w:sz="0" w:space="0" w:color="auto"/>
        <w:right w:val="none" w:sz="0" w:space="0" w:color="auto"/>
      </w:divBdr>
    </w:div>
    <w:div w:id="299002602">
      <w:marLeft w:val="0"/>
      <w:marRight w:val="0"/>
      <w:marTop w:val="0"/>
      <w:marBottom w:val="0"/>
      <w:divBdr>
        <w:top w:val="none" w:sz="0" w:space="0" w:color="auto"/>
        <w:left w:val="none" w:sz="0" w:space="0" w:color="auto"/>
        <w:bottom w:val="none" w:sz="0" w:space="0" w:color="auto"/>
        <w:right w:val="none" w:sz="0" w:space="0" w:color="auto"/>
      </w:divBdr>
    </w:div>
    <w:div w:id="299002603">
      <w:marLeft w:val="0"/>
      <w:marRight w:val="0"/>
      <w:marTop w:val="0"/>
      <w:marBottom w:val="0"/>
      <w:divBdr>
        <w:top w:val="none" w:sz="0" w:space="0" w:color="auto"/>
        <w:left w:val="none" w:sz="0" w:space="0" w:color="auto"/>
        <w:bottom w:val="none" w:sz="0" w:space="0" w:color="auto"/>
        <w:right w:val="none" w:sz="0" w:space="0" w:color="auto"/>
      </w:divBdr>
    </w:div>
    <w:div w:id="299002604">
      <w:marLeft w:val="0"/>
      <w:marRight w:val="0"/>
      <w:marTop w:val="0"/>
      <w:marBottom w:val="0"/>
      <w:divBdr>
        <w:top w:val="none" w:sz="0" w:space="0" w:color="auto"/>
        <w:left w:val="none" w:sz="0" w:space="0" w:color="auto"/>
        <w:bottom w:val="none" w:sz="0" w:space="0" w:color="auto"/>
        <w:right w:val="none" w:sz="0" w:space="0" w:color="auto"/>
      </w:divBdr>
    </w:div>
    <w:div w:id="299002605">
      <w:marLeft w:val="0"/>
      <w:marRight w:val="0"/>
      <w:marTop w:val="0"/>
      <w:marBottom w:val="0"/>
      <w:divBdr>
        <w:top w:val="none" w:sz="0" w:space="0" w:color="auto"/>
        <w:left w:val="none" w:sz="0" w:space="0" w:color="auto"/>
        <w:bottom w:val="none" w:sz="0" w:space="0" w:color="auto"/>
        <w:right w:val="none" w:sz="0" w:space="0" w:color="auto"/>
      </w:divBdr>
    </w:div>
    <w:div w:id="299002606">
      <w:marLeft w:val="0"/>
      <w:marRight w:val="0"/>
      <w:marTop w:val="0"/>
      <w:marBottom w:val="0"/>
      <w:divBdr>
        <w:top w:val="none" w:sz="0" w:space="0" w:color="auto"/>
        <w:left w:val="none" w:sz="0" w:space="0" w:color="auto"/>
        <w:bottom w:val="none" w:sz="0" w:space="0" w:color="auto"/>
        <w:right w:val="none" w:sz="0" w:space="0" w:color="auto"/>
      </w:divBdr>
    </w:div>
    <w:div w:id="299002607">
      <w:marLeft w:val="0"/>
      <w:marRight w:val="0"/>
      <w:marTop w:val="0"/>
      <w:marBottom w:val="0"/>
      <w:divBdr>
        <w:top w:val="none" w:sz="0" w:space="0" w:color="auto"/>
        <w:left w:val="none" w:sz="0" w:space="0" w:color="auto"/>
        <w:bottom w:val="none" w:sz="0" w:space="0" w:color="auto"/>
        <w:right w:val="none" w:sz="0" w:space="0" w:color="auto"/>
      </w:divBdr>
    </w:div>
    <w:div w:id="299002608">
      <w:marLeft w:val="0"/>
      <w:marRight w:val="0"/>
      <w:marTop w:val="0"/>
      <w:marBottom w:val="0"/>
      <w:divBdr>
        <w:top w:val="none" w:sz="0" w:space="0" w:color="auto"/>
        <w:left w:val="none" w:sz="0" w:space="0" w:color="auto"/>
        <w:bottom w:val="none" w:sz="0" w:space="0" w:color="auto"/>
        <w:right w:val="none" w:sz="0" w:space="0" w:color="auto"/>
      </w:divBdr>
    </w:div>
    <w:div w:id="299002609">
      <w:marLeft w:val="0"/>
      <w:marRight w:val="0"/>
      <w:marTop w:val="0"/>
      <w:marBottom w:val="0"/>
      <w:divBdr>
        <w:top w:val="none" w:sz="0" w:space="0" w:color="auto"/>
        <w:left w:val="none" w:sz="0" w:space="0" w:color="auto"/>
        <w:bottom w:val="none" w:sz="0" w:space="0" w:color="auto"/>
        <w:right w:val="none" w:sz="0" w:space="0" w:color="auto"/>
      </w:divBdr>
    </w:div>
    <w:div w:id="299002610">
      <w:marLeft w:val="0"/>
      <w:marRight w:val="0"/>
      <w:marTop w:val="0"/>
      <w:marBottom w:val="0"/>
      <w:divBdr>
        <w:top w:val="none" w:sz="0" w:space="0" w:color="auto"/>
        <w:left w:val="none" w:sz="0" w:space="0" w:color="auto"/>
        <w:bottom w:val="none" w:sz="0" w:space="0" w:color="auto"/>
        <w:right w:val="none" w:sz="0" w:space="0" w:color="auto"/>
      </w:divBdr>
    </w:div>
    <w:div w:id="299002611">
      <w:marLeft w:val="0"/>
      <w:marRight w:val="0"/>
      <w:marTop w:val="0"/>
      <w:marBottom w:val="0"/>
      <w:divBdr>
        <w:top w:val="none" w:sz="0" w:space="0" w:color="auto"/>
        <w:left w:val="none" w:sz="0" w:space="0" w:color="auto"/>
        <w:bottom w:val="none" w:sz="0" w:space="0" w:color="auto"/>
        <w:right w:val="none" w:sz="0" w:space="0" w:color="auto"/>
      </w:divBdr>
    </w:div>
    <w:div w:id="299002612">
      <w:marLeft w:val="0"/>
      <w:marRight w:val="0"/>
      <w:marTop w:val="0"/>
      <w:marBottom w:val="0"/>
      <w:divBdr>
        <w:top w:val="none" w:sz="0" w:space="0" w:color="auto"/>
        <w:left w:val="none" w:sz="0" w:space="0" w:color="auto"/>
        <w:bottom w:val="none" w:sz="0" w:space="0" w:color="auto"/>
        <w:right w:val="none" w:sz="0" w:space="0" w:color="auto"/>
      </w:divBdr>
    </w:div>
    <w:div w:id="299002613">
      <w:marLeft w:val="0"/>
      <w:marRight w:val="0"/>
      <w:marTop w:val="0"/>
      <w:marBottom w:val="0"/>
      <w:divBdr>
        <w:top w:val="none" w:sz="0" w:space="0" w:color="auto"/>
        <w:left w:val="none" w:sz="0" w:space="0" w:color="auto"/>
        <w:bottom w:val="none" w:sz="0" w:space="0" w:color="auto"/>
        <w:right w:val="none" w:sz="0" w:space="0" w:color="auto"/>
      </w:divBdr>
    </w:div>
    <w:div w:id="310408716">
      <w:bodyDiv w:val="1"/>
      <w:marLeft w:val="0"/>
      <w:marRight w:val="0"/>
      <w:marTop w:val="0"/>
      <w:marBottom w:val="0"/>
      <w:divBdr>
        <w:top w:val="none" w:sz="0" w:space="0" w:color="auto"/>
        <w:left w:val="none" w:sz="0" w:space="0" w:color="auto"/>
        <w:bottom w:val="none" w:sz="0" w:space="0" w:color="auto"/>
        <w:right w:val="none" w:sz="0" w:space="0" w:color="auto"/>
      </w:divBdr>
    </w:div>
    <w:div w:id="356932949">
      <w:bodyDiv w:val="1"/>
      <w:marLeft w:val="0"/>
      <w:marRight w:val="0"/>
      <w:marTop w:val="0"/>
      <w:marBottom w:val="0"/>
      <w:divBdr>
        <w:top w:val="none" w:sz="0" w:space="0" w:color="auto"/>
        <w:left w:val="none" w:sz="0" w:space="0" w:color="auto"/>
        <w:bottom w:val="none" w:sz="0" w:space="0" w:color="auto"/>
        <w:right w:val="none" w:sz="0" w:space="0" w:color="auto"/>
      </w:divBdr>
    </w:div>
    <w:div w:id="359863087">
      <w:bodyDiv w:val="1"/>
      <w:marLeft w:val="0"/>
      <w:marRight w:val="0"/>
      <w:marTop w:val="0"/>
      <w:marBottom w:val="0"/>
      <w:divBdr>
        <w:top w:val="none" w:sz="0" w:space="0" w:color="auto"/>
        <w:left w:val="none" w:sz="0" w:space="0" w:color="auto"/>
        <w:bottom w:val="none" w:sz="0" w:space="0" w:color="auto"/>
        <w:right w:val="none" w:sz="0" w:space="0" w:color="auto"/>
      </w:divBdr>
    </w:div>
    <w:div w:id="376584710">
      <w:bodyDiv w:val="1"/>
      <w:marLeft w:val="0"/>
      <w:marRight w:val="0"/>
      <w:marTop w:val="0"/>
      <w:marBottom w:val="0"/>
      <w:divBdr>
        <w:top w:val="none" w:sz="0" w:space="0" w:color="auto"/>
        <w:left w:val="none" w:sz="0" w:space="0" w:color="auto"/>
        <w:bottom w:val="none" w:sz="0" w:space="0" w:color="auto"/>
        <w:right w:val="none" w:sz="0" w:space="0" w:color="auto"/>
      </w:divBdr>
    </w:div>
    <w:div w:id="411851428">
      <w:bodyDiv w:val="1"/>
      <w:marLeft w:val="0"/>
      <w:marRight w:val="0"/>
      <w:marTop w:val="0"/>
      <w:marBottom w:val="0"/>
      <w:divBdr>
        <w:top w:val="none" w:sz="0" w:space="0" w:color="auto"/>
        <w:left w:val="none" w:sz="0" w:space="0" w:color="auto"/>
        <w:bottom w:val="none" w:sz="0" w:space="0" w:color="auto"/>
        <w:right w:val="none" w:sz="0" w:space="0" w:color="auto"/>
      </w:divBdr>
    </w:div>
    <w:div w:id="439760083">
      <w:bodyDiv w:val="1"/>
      <w:marLeft w:val="0"/>
      <w:marRight w:val="0"/>
      <w:marTop w:val="0"/>
      <w:marBottom w:val="0"/>
      <w:divBdr>
        <w:top w:val="none" w:sz="0" w:space="0" w:color="auto"/>
        <w:left w:val="none" w:sz="0" w:space="0" w:color="auto"/>
        <w:bottom w:val="none" w:sz="0" w:space="0" w:color="auto"/>
        <w:right w:val="none" w:sz="0" w:space="0" w:color="auto"/>
      </w:divBdr>
    </w:div>
    <w:div w:id="450824077">
      <w:bodyDiv w:val="1"/>
      <w:marLeft w:val="0"/>
      <w:marRight w:val="0"/>
      <w:marTop w:val="0"/>
      <w:marBottom w:val="0"/>
      <w:divBdr>
        <w:top w:val="none" w:sz="0" w:space="0" w:color="auto"/>
        <w:left w:val="none" w:sz="0" w:space="0" w:color="auto"/>
        <w:bottom w:val="none" w:sz="0" w:space="0" w:color="auto"/>
        <w:right w:val="none" w:sz="0" w:space="0" w:color="auto"/>
      </w:divBdr>
    </w:div>
    <w:div w:id="460660531">
      <w:bodyDiv w:val="1"/>
      <w:marLeft w:val="0"/>
      <w:marRight w:val="0"/>
      <w:marTop w:val="0"/>
      <w:marBottom w:val="0"/>
      <w:divBdr>
        <w:top w:val="none" w:sz="0" w:space="0" w:color="auto"/>
        <w:left w:val="none" w:sz="0" w:space="0" w:color="auto"/>
        <w:bottom w:val="none" w:sz="0" w:space="0" w:color="auto"/>
        <w:right w:val="none" w:sz="0" w:space="0" w:color="auto"/>
      </w:divBdr>
    </w:div>
    <w:div w:id="474224119">
      <w:bodyDiv w:val="1"/>
      <w:marLeft w:val="0"/>
      <w:marRight w:val="0"/>
      <w:marTop w:val="0"/>
      <w:marBottom w:val="0"/>
      <w:divBdr>
        <w:top w:val="none" w:sz="0" w:space="0" w:color="auto"/>
        <w:left w:val="none" w:sz="0" w:space="0" w:color="auto"/>
        <w:bottom w:val="none" w:sz="0" w:space="0" w:color="auto"/>
        <w:right w:val="none" w:sz="0" w:space="0" w:color="auto"/>
      </w:divBdr>
    </w:div>
    <w:div w:id="490028175">
      <w:bodyDiv w:val="1"/>
      <w:marLeft w:val="0"/>
      <w:marRight w:val="0"/>
      <w:marTop w:val="0"/>
      <w:marBottom w:val="0"/>
      <w:divBdr>
        <w:top w:val="none" w:sz="0" w:space="0" w:color="auto"/>
        <w:left w:val="none" w:sz="0" w:space="0" w:color="auto"/>
        <w:bottom w:val="none" w:sz="0" w:space="0" w:color="auto"/>
        <w:right w:val="none" w:sz="0" w:space="0" w:color="auto"/>
      </w:divBdr>
    </w:div>
    <w:div w:id="492792242">
      <w:bodyDiv w:val="1"/>
      <w:marLeft w:val="0"/>
      <w:marRight w:val="0"/>
      <w:marTop w:val="0"/>
      <w:marBottom w:val="0"/>
      <w:divBdr>
        <w:top w:val="none" w:sz="0" w:space="0" w:color="auto"/>
        <w:left w:val="none" w:sz="0" w:space="0" w:color="auto"/>
        <w:bottom w:val="none" w:sz="0" w:space="0" w:color="auto"/>
        <w:right w:val="none" w:sz="0" w:space="0" w:color="auto"/>
      </w:divBdr>
    </w:div>
    <w:div w:id="590969678">
      <w:bodyDiv w:val="1"/>
      <w:marLeft w:val="0"/>
      <w:marRight w:val="0"/>
      <w:marTop w:val="0"/>
      <w:marBottom w:val="0"/>
      <w:divBdr>
        <w:top w:val="none" w:sz="0" w:space="0" w:color="auto"/>
        <w:left w:val="none" w:sz="0" w:space="0" w:color="auto"/>
        <w:bottom w:val="none" w:sz="0" w:space="0" w:color="auto"/>
        <w:right w:val="none" w:sz="0" w:space="0" w:color="auto"/>
      </w:divBdr>
    </w:div>
    <w:div w:id="617300087">
      <w:bodyDiv w:val="1"/>
      <w:marLeft w:val="0"/>
      <w:marRight w:val="0"/>
      <w:marTop w:val="0"/>
      <w:marBottom w:val="0"/>
      <w:divBdr>
        <w:top w:val="none" w:sz="0" w:space="0" w:color="auto"/>
        <w:left w:val="none" w:sz="0" w:space="0" w:color="auto"/>
        <w:bottom w:val="none" w:sz="0" w:space="0" w:color="auto"/>
        <w:right w:val="none" w:sz="0" w:space="0" w:color="auto"/>
      </w:divBdr>
    </w:div>
    <w:div w:id="628706335">
      <w:bodyDiv w:val="1"/>
      <w:marLeft w:val="0"/>
      <w:marRight w:val="0"/>
      <w:marTop w:val="0"/>
      <w:marBottom w:val="0"/>
      <w:divBdr>
        <w:top w:val="none" w:sz="0" w:space="0" w:color="auto"/>
        <w:left w:val="none" w:sz="0" w:space="0" w:color="auto"/>
        <w:bottom w:val="none" w:sz="0" w:space="0" w:color="auto"/>
        <w:right w:val="none" w:sz="0" w:space="0" w:color="auto"/>
      </w:divBdr>
    </w:div>
    <w:div w:id="652104146">
      <w:bodyDiv w:val="1"/>
      <w:marLeft w:val="0"/>
      <w:marRight w:val="0"/>
      <w:marTop w:val="0"/>
      <w:marBottom w:val="0"/>
      <w:divBdr>
        <w:top w:val="none" w:sz="0" w:space="0" w:color="auto"/>
        <w:left w:val="none" w:sz="0" w:space="0" w:color="auto"/>
        <w:bottom w:val="none" w:sz="0" w:space="0" w:color="auto"/>
        <w:right w:val="none" w:sz="0" w:space="0" w:color="auto"/>
      </w:divBdr>
    </w:div>
    <w:div w:id="653147490">
      <w:bodyDiv w:val="1"/>
      <w:marLeft w:val="0"/>
      <w:marRight w:val="0"/>
      <w:marTop w:val="0"/>
      <w:marBottom w:val="0"/>
      <w:divBdr>
        <w:top w:val="none" w:sz="0" w:space="0" w:color="auto"/>
        <w:left w:val="none" w:sz="0" w:space="0" w:color="auto"/>
        <w:bottom w:val="none" w:sz="0" w:space="0" w:color="auto"/>
        <w:right w:val="none" w:sz="0" w:space="0" w:color="auto"/>
      </w:divBdr>
    </w:div>
    <w:div w:id="759300741">
      <w:bodyDiv w:val="1"/>
      <w:marLeft w:val="0"/>
      <w:marRight w:val="0"/>
      <w:marTop w:val="0"/>
      <w:marBottom w:val="0"/>
      <w:divBdr>
        <w:top w:val="none" w:sz="0" w:space="0" w:color="auto"/>
        <w:left w:val="none" w:sz="0" w:space="0" w:color="auto"/>
        <w:bottom w:val="none" w:sz="0" w:space="0" w:color="auto"/>
        <w:right w:val="none" w:sz="0" w:space="0" w:color="auto"/>
      </w:divBdr>
    </w:div>
    <w:div w:id="806432317">
      <w:bodyDiv w:val="1"/>
      <w:marLeft w:val="0"/>
      <w:marRight w:val="0"/>
      <w:marTop w:val="0"/>
      <w:marBottom w:val="0"/>
      <w:divBdr>
        <w:top w:val="none" w:sz="0" w:space="0" w:color="auto"/>
        <w:left w:val="none" w:sz="0" w:space="0" w:color="auto"/>
        <w:bottom w:val="none" w:sz="0" w:space="0" w:color="auto"/>
        <w:right w:val="none" w:sz="0" w:space="0" w:color="auto"/>
      </w:divBdr>
    </w:div>
    <w:div w:id="813184996">
      <w:bodyDiv w:val="1"/>
      <w:marLeft w:val="0"/>
      <w:marRight w:val="0"/>
      <w:marTop w:val="0"/>
      <w:marBottom w:val="0"/>
      <w:divBdr>
        <w:top w:val="none" w:sz="0" w:space="0" w:color="auto"/>
        <w:left w:val="none" w:sz="0" w:space="0" w:color="auto"/>
        <w:bottom w:val="none" w:sz="0" w:space="0" w:color="auto"/>
        <w:right w:val="none" w:sz="0" w:space="0" w:color="auto"/>
      </w:divBdr>
    </w:div>
    <w:div w:id="877279391">
      <w:bodyDiv w:val="1"/>
      <w:marLeft w:val="0"/>
      <w:marRight w:val="0"/>
      <w:marTop w:val="0"/>
      <w:marBottom w:val="0"/>
      <w:divBdr>
        <w:top w:val="none" w:sz="0" w:space="0" w:color="auto"/>
        <w:left w:val="none" w:sz="0" w:space="0" w:color="auto"/>
        <w:bottom w:val="none" w:sz="0" w:space="0" w:color="auto"/>
        <w:right w:val="none" w:sz="0" w:space="0" w:color="auto"/>
      </w:divBdr>
    </w:div>
    <w:div w:id="886261487">
      <w:bodyDiv w:val="1"/>
      <w:marLeft w:val="0"/>
      <w:marRight w:val="0"/>
      <w:marTop w:val="0"/>
      <w:marBottom w:val="0"/>
      <w:divBdr>
        <w:top w:val="none" w:sz="0" w:space="0" w:color="auto"/>
        <w:left w:val="none" w:sz="0" w:space="0" w:color="auto"/>
        <w:bottom w:val="none" w:sz="0" w:space="0" w:color="auto"/>
        <w:right w:val="none" w:sz="0" w:space="0" w:color="auto"/>
      </w:divBdr>
    </w:div>
    <w:div w:id="901981610">
      <w:bodyDiv w:val="1"/>
      <w:marLeft w:val="0"/>
      <w:marRight w:val="0"/>
      <w:marTop w:val="0"/>
      <w:marBottom w:val="0"/>
      <w:divBdr>
        <w:top w:val="none" w:sz="0" w:space="0" w:color="auto"/>
        <w:left w:val="none" w:sz="0" w:space="0" w:color="auto"/>
        <w:bottom w:val="none" w:sz="0" w:space="0" w:color="auto"/>
        <w:right w:val="none" w:sz="0" w:space="0" w:color="auto"/>
      </w:divBdr>
    </w:div>
    <w:div w:id="942421985">
      <w:bodyDiv w:val="1"/>
      <w:marLeft w:val="0"/>
      <w:marRight w:val="0"/>
      <w:marTop w:val="0"/>
      <w:marBottom w:val="0"/>
      <w:divBdr>
        <w:top w:val="none" w:sz="0" w:space="0" w:color="auto"/>
        <w:left w:val="none" w:sz="0" w:space="0" w:color="auto"/>
        <w:bottom w:val="none" w:sz="0" w:space="0" w:color="auto"/>
        <w:right w:val="none" w:sz="0" w:space="0" w:color="auto"/>
      </w:divBdr>
    </w:div>
    <w:div w:id="968320484">
      <w:bodyDiv w:val="1"/>
      <w:marLeft w:val="0"/>
      <w:marRight w:val="0"/>
      <w:marTop w:val="0"/>
      <w:marBottom w:val="0"/>
      <w:divBdr>
        <w:top w:val="none" w:sz="0" w:space="0" w:color="auto"/>
        <w:left w:val="none" w:sz="0" w:space="0" w:color="auto"/>
        <w:bottom w:val="none" w:sz="0" w:space="0" w:color="auto"/>
        <w:right w:val="none" w:sz="0" w:space="0" w:color="auto"/>
      </w:divBdr>
    </w:div>
    <w:div w:id="986931861">
      <w:bodyDiv w:val="1"/>
      <w:marLeft w:val="0"/>
      <w:marRight w:val="0"/>
      <w:marTop w:val="0"/>
      <w:marBottom w:val="0"/>
      <w:divBdr>
        <w:top w:val="none" w:sz="0" w:space="0" w:color="auto"/>
        <w:left w:val="none" w:sz="0" w:space="0" w:color="auto"/>
        <w:bottom w:val="none" w:sz="0" w:space="0" w:color="auto"/>
        <w:right w:val="none" w:sz="0" w:space="0" w:color="auto"/>
      </w:divBdr>
    </w:div>
    <w:div w:id="1017193619">
      <w:bodyDiv w:val="1"/>
      <w:marLeft w:val="0"/>
      <w:marRight w:val="0"/>
      <w:marTop w:val="0"/>
      <w:marBottom w:val="0"/>
      <w:divBdr>
        <w:top w:val="none" w:sz="0" w:space="0" w:color="auto"/>
        <w:left w:val="none" w:sz="0" w:space="0" w:color="auto"/>
        <w:bottom w:val="none" w:sz="0" w:space="0" w:color="auto"/>
        <w:right w:val="none" w:sz="0" w:space="0" w:color="auto"/>
      </w:divBdr>
    </w:div>
    <w:div w:id="1030649667">
      <w:bodyDiv w:val="1"/>
      <w:marLeft w:val="0"/>
      <w:marRight w:val="0"/>
      <w:marTop w:val="0"/>
      <w:marBottom w:val="0"/>
      <w:divBdr>
        <w:top w:val="none" w:sz="0" w:space="0" w:color="auto"/>
        <w:left w:val="none" w:sz="0" w:space="0" w:color="auto"/>
        <w:bottom w:val="none" w:sz="0" w:space="0" w:color="auto"/>
        <w:right w:val="none" w:sz="0" w:space="0" w:color="auto"/>
      </w:divBdr>
    </w:div>
    <w:div w:id="1054504786">
      <w:bodyDiv w:val="1"/>
      <w:marLeft w:val="0"/>
      <w:marRight w:val="0"/>
      <w:marTop w:val="0"/>
      <w:marBottom w:val="0"/>
      <w:divBdr>
        <w:top w:val="none" w:sz="0" w:space="0" w:color="auto"/>
        <w:left w:val="none" w:sz="0" w:space="0" w:color="auto"/>
        <w:bottom w:val="none" w:sz="0" w:space="0" w:color="auto"/>
        <w:right w:val="none" w:sz="0" w:space="0" w:color="auto"/>
      </w:divBdr>
    </w:div>
    <w:div w:id="1132210558">
      <w:bodyDiv w:val="1"/>
      <w:marLeft w:val="0"/>
      <w:marRight w:val="0"/>
      <w:marTop w:val="0"/>
      <w:marBottom w:val="0"/>
      <w:divBdr>
        <w:top w:val="none" w:sz="0" w:space="0" w:color="auto"/>
        <w:left w:val="none" w:sz="0" w:space="0" w:color="auto"/>
        <w:bottom w:val="none" w:sz="0" w:space="0" w:color="auto"/>
        <w:right w:val="none" w:sz="0" w:space="0" w:color="auto"/>
      </w:divBdr>
    </w:div>
    <w:div w:id="1144926903">
      <w:bodyDiv w:val="1"/>
      <w:marLeft w:val="0"/>
      <w:marRight w:val="0"/>
      <w:marTop w:val="0"/>
      <w:marBottom w:val="0"/>
      <w:divBdr>
        <w:top w:val="none" w:sz="0" w:space="0" w:color="auto"/>
        <w:left w:val="none" w:sz="0" w:space="0" w:color="auto"/>
        <w:bottom w:val="none" w:sz="0" w:space="0" w:color="auto"/>
        <w:right w:val="none" w:sz="0" w:space="0" w:color="auto"/>
      </w:divBdr>
    </w:div>
    <w:div w:id="1145389294">
      <w:bodyDiv w:val="1"/>
      <w:marLeft w:val="0"/>
      <w:marRight w:val="0"/>
      <w:marTop w:val="0"/>
      <w:marBottom w:val="0"/>
      <w:divBdr>
        <w:top w:val="none" w:sz="0" w:space="0" w:color="auto"/>
        <w:left w:val="none" w:sz="0" w:space="0" w:color="auto"/>
        <w:bottom w:val="none" w:sz="0" w:space="0" w:color="auto"/>
        <w:right w:val="none" w:sz="0" w:space="0" w:color="auto"/>
      </w:divBdr>
    </w:div>
    <w:div w:id="1158619210">
      <w:bodyDiv w:val="1"/>
      <w:marLeft w:val="0"/>
      <w:marRight w:val="0"/>
      <w:marTop w:val="0"/>
      <w:marBottom w:val="0"/>
      <w:divBdr>
        <w:top w:val="none" w:sz="0" w:space="0" w:color="auto"/>
        <w:left w:val="none" w:sz="0" w:space="0" w:color="auto"/>
        <w:bottom w:val="none" w:sz="0" w:space="0" w:color="auto"/>
        <w:right w:val="none" w:sz="0" w:space="0" w:color="auto"/>
      </w:divBdr>
    </w:div>
    <w:div w:id="1187599368">
      <w:bodyDiv w:val="1"/>
      <w:marLeft w:val="0"/>
      <w:marRight w:val="0"/>
      <w:marTop w:val="0"/>
      <w:marBottom w:val="0"/>
      <w:divBdr>
        <w:top w:val="none" w:sz="0" w:space="0" w:color="auto"/>
        <w:left w:val="none" w:sz="0" w:space="0" w:color="auto"/>
        <w:bottom w:val="none" w:sz="0" w:space="0" w:color="auto"/>
        <w:right w:val="none" w:sz="0" w:space="0" w:color="auto"/>
      </w:divBdr>
    </w:div>
    <w:div w:id="1265191144">
      <w:bodyDiv w:val="1"/>
      <w:marLeft w:val="0"/>
      <w:marRight w:val="0"/>
      <w:marTop w:val="0"/>
      <w:marBottom w:val="0"/>
      <w:divBdr>
        <w:top w:val="none" w:sz="0" w:space="0" w:color="auto"/>
        <w:left w:val="none" w:sz="0" w:space="0" w:color="auto"/>
        <w:bottom w:val="none" w:sz="0" w:space="0" w:color="auto"/>
        <w:right w:val="none" w:sz="0" w:space="0" w:color="auto"/>
      </w:divBdr>
    </w:div>
    <w:div w:id="1273627691">
      <w:bodyDiv w:val="1"/>
      <w:marLeft w:val="0"/>
      <w:marRight w:val="0"/>
      <w:marTop w:val="0"/>
      <w:marBottom w:val="0"/>
      <w:divBdr>
        <w:top w:val="none" w:sz="0" w:space="0" w:color="auto"/>
        <w:left w:val="none" w:sz="0" w:space="0" w:color="auto"/>
        <w:bottom w:val="none" w:sz="0" w:space="0" w:color="auto"/>
        <w:right w:val="none" w:sz="0" w:space="0" w:color="auto"/>
      </w:divBdr>
    </w:div>
    <w:div w:id="1284920767">
      <w:bodyDiv w:val="1"/>
      <w:marLeft w:val="0"/>
      <w:marRight w:val="0"/>
      <w:marTop w:val="0"/>
      <w:marBottom w:val="0"/>
      <w:divBdr>
        <w:top w:val="none" w:sz="0" w:space="0" w:color="auto"/>
        <w:left w:val="none" w:sz="0" w:space="0" w:color="auto"/>
        <w:bottom w:val="none" w:sz="0" w:space="0" w:color="auto"/>
        <w:right w:val="none" w:sz="0" w:space="0" w:color="auto"/>
      </w:divBdr>
    </w:div>
    <w:div w:id="1319385376">
      <w:bodyDiv w:val="1"/>
      <w:marLeft w:val="0"/>
      <w:marRight w:val="0"/>
      <w:marTop w:val="0"/>
      <w:marBottom w:val="0"/>
      <w:divBdr>
        <w:top w:val="none" w:sz="0" w:space="0" w:color="auto"/>
        <w:left w:val="none" w:sz="0" w:space="0" w:color="auto"/>
        <w:bottom w:val="none" w:sz="0" w:space="0" w:color="auto"/>
        <w:right w:val="none" w:sz="0" w:space="0" w:color="auto"/>
      </w:divBdr>
    </w:div>
    <w:div w:id="1327326308">
      <w:bodyDiv w:val="1"/>
      <w:marLeft w:val="0"/>
      <w:marRight w:val="0"/>
      <w:marTop w:val="0"/>
      <w:marBottom w:val="0"/>
      <w:divBdr>
        <w:top w:val="none" w:sz="0" w:space="0" w:color="auto"/>
        <w:left w:val="none" w:sz="0" w:space="0" w:color="auto"/>
        <w:bottom w:val="none" w:sz="0" w:space="0" w:color="auto"/>
        <w:right w:val="none" w:sz="0" w:space="0" w:color="auto"/>
      </w:divBdr>
    </w:div>
    <w:div w:id="1406486607">
      <w:bodyDiv w:val="1"/>
      <w:marLeft w:val="0"/>
      <w:marRight w:val="0"/>
      <w:marTop w:val="0"/>
      <w:marBottom w:val="0"/>
      <w:divBdr>
        <w:top w:val="none" w:sz="0" w:space="0" w:color="auto"/>
        <w:left w:val="none" w:sz="0" w:space="0" w:color="auto"/>
        <w:bottom w:val="none" w:sz="0" w:space="0" w:color="auto"/>
        <w:right w:val="none" w:sz="0" w:space="0" w:color="auto"/>
      </w:divBdr>
    </w:div>
    <w:div w:id="1409578071">
      <w:bodyDiv w:val="1"/>
      <w:marLeft w:val="0"/>
      <w:marRight w:val="0"/>
      <w:marTop w:val="0"/>
      <w:marBottom w:val="0"/>
      <w:divBdr>
        <w:top w:val="none" w:sz="0" w:space="0" w:color="auto"/>
        <w:left w:val="none" w:sz="0" w:space="0" w:color="auto"/>
        <w:bottom w:val="none" w:sz="0" w:space="0" w:color="auto"/>
        <w:right w:val="none" w:sz="0" w:space="0" w:color="auto"/>
      </w:divBdr>
    </w:div>
    <w:div w:id="1476986928">
      <w:bodyDiv w:val="1"/>
      <w:marLeft w:val="0"/>
      <w:marRight w:val="0"/>
      <w:marTop w:val="0"/>
      <w:marBottom w:val="0"/>
      <w:divBdr>
        <w:top w:val="none" w:sz="0" w:space="0" w:color="auto"/>
        <w:left w:val="none" w:sz="0" w:space="0" w:color="auto"/>
        <w:bottom w:val="none" w:sz="0" w:space="0" w:color="auto"/>
        <w:right w:val="none" w:sz="0" w:space="0" w:color="auto"/>
      </w:divBdr>
    </w:div>
    <w:div w:id="1479153421">
      <w:bodyDiv w:val="1"/>
      <w:marLeft w:val="0"/>
      <w:marRight w:val="0"/>
      <w:marTop w:val="0"/>
      <w:marBottom w:val="0"/>
      <w:divBdr>
        <w:top w:val="none" w:sz="0" w:space="0" w:color="auto"/>
        <w:left w:val="none" w:sz="0" w:space="0" w:color="auto"/>
        <w:bottom w:val="none" w:sz="0" w:space="0" w:color="auto"/>
        <w:right w:val="none" w:sz="0" w:space="0" w:color="auto"/>
      </w:divBdr>
    </w:div>
    <w:div w:id="1586954908">
      <w:bodyDiv w:val="1"/>
      <w:marLeft w:val="0"/>
      <w:marRight w:val="0"/>
      <w:marTop w:val="0"/>
      <w:marBottom w:val="0"/>
      <w:divBdr>
        <w:top w:val="none" w:sz="0" w:space="0" w:color="auto"/>
        <w:left w:val="none" w:sz="0" w:space="0" w:color="auto"/>
        <w:bottom w:val="none" w:sz="0" w:space="0" w:color="auto"/>
        <w:right w:val="none" w:sz="0" w:space="0" w:color="auto"/>
      </w:divBdr>
    </w:div>
    <w:div w:id="1634406000">
      <w:bodyDiv w:val="1"/>
      <w:marLeft w:val="0"/>
      <w:marRight w:val="0"/>
      <w:marTop w:val="0"/>
      <w:marBottom w:val="0"/>
      <w:divBdr>
        <w:top w:val="none" w:sz="0" w:space="0" w:color="auto"/>
        <w:left w:val="none" w:sz="0" w:space="0" w:color="auto"/>
        <w:bottom w:val="none" w:sz="0" w:space="0" w:color="auto"/>
        <w:right w:val="none" w:sz="0" w:space="0" w:color="auto"/>
      </w:divBdr>
    </w:div>
    <w:div w:id="1635942076">
      <w:bodyDiv w:val="1"/>
      <w:marLeft w:val="0"/>
      <w:marRight w:val="0"/>
      <w:marTop w:val="0"/>
      <w:marBottom w:val="0"/>
      <w:divBdr>
        <w:top w:val="none" w:sz="0" w:space="0" w:color="auto"/>
        <w:left w:val="none" w:sz="0" w:space="0" w:color="auto"/>
        <w:bottom w:val="none" w:sz="0" w:space="0" w:color="auto"/>
        <w:right w:val="none" w:sz="0" w:space="0" w:color="auto"/>
      </w:divBdr>
    </w:div>
    <w:div w:id="1651401683">
      <w:bodyDiv w:val="1"/>
      <w:marLeft w:val="0"/>
      <w:marRight w:val="0"/>
      <w:marTop w:val="0"/>
      <w:marBottom w:val="0"/>
      <w:divBdr>
        <w:top w:val="none" w:sz="0" w:space="0" w:color="auto"/>
        <w:left w:val="none" w:sz="0" w:space="0" w:color="auto"/>
        <w:bottom w:val="none" w:sz="0" w:space="0" w:color="auto"/>
        <w:right w:val="none" w:sz="0" w:space="0" w:color="auto"/>
      </w:divBdr>
    </w:div>
    <w:div w:id="1781603447">
      <w:bodyDiv w:val="1"/>
      <w:marLeft w:val="0"/>
      <w:marRight w:val="0"/>
      <w:marTop w:val="0"/>
      <w:marBottom w:val="0"/>
      <w:divBdr>
        <w:top w:val="none" w:sz="0" w:space="0" w:color="auto"/>
        <w:left w:val="none" w:sz="0" w:space="0" w:color="auto"/>
        <w:bottom w:val="none" w:sz="0" w:space="0" w:color="auto"/>
        <w:right w:val="none" w:sz="0" w:space="0" w:color="auto"/>
      </w:divBdr>
    </w:div>
    <w:div w:id="1800486605">
      <w:bodyDiv w:val="1"/>
      <w:marLeft w:val="0"/>
      <w:marRight w:val="0"/>
      <w:marTop w:val="0"/>
      <w:marBottom w:val="0"/>
      <w:divBdr>
        <w:top w:val="none" w:sz="0" w:space="0" w:color="auto"/>
        <w:left w:val="none" w:sz="0" w:space="0" w:color="auto"/>
        <w:bottom w:val="none" w:sz="0" w:space="0" w:color="auto"/>
        <w:right w:val="none" w:sz="0" w:space="0" w:color="auto"/>
      </w:divBdr>
    </w:div>
    <w:div w:id="1868567887">
      <w:bodyDiv w:val="1"/>
      <w:marLeft w:val="0"/>
      <w:marRight w:val="0"/>
      <w:marTop w:val="0"/>
      <w:marBottom w:val="0"/>
      <w:divBdr>
        <w:top w:val="none" w:sz="0" w:space="0" w:color="auto"/>
        <w:left w:val="none" w:sz="0" w:space="0" w:color="auto"/>
        <w:bottom w:val="none" w:sz="0" w:space="0" w:color="auto"/>
        <w:right w:val="none" w:sz="0" w:space="0" w:color="auto"/>
      </w:divBdr>
    </w:div>
    <w:div w:id="1931967528">
      <w:bodyDiv w:val="1"/>
      <w:marLeft w:val="0"/>
      <w:marRight w:val="0"/>
      <w:marTop w:val="0"/>
      <w:marBottom w:val="0"/>
      <w:divBdr>
        <w:top w:val="none" w:sz="0" w:space="0" w:color="auto"/>
        <w:left w:val="none" w:sz="0" w:space="0" w:color="auto"/>
        <w:bottom w:val="none" w:sz="0" w:space="0" w:color="auto"/>
        <w:right w:val="none" w:sz="0" w:space="0" w:color="auto"/>
      </w:divBdr>
    </w:div>
    <w:div w:id="1942761863">
      <w:bodyDiv w:val="1"/>
      <w:marLeft w:val="0"/>
      <w:marRight w:val="0"/>
      <w:marTop w:val="0"/>
      <w:marBottom w:val="0"/>
      <w:divBdr>
        <w:top w:val="none" w:sz="0" w:space="0" w:color="auto"/>
        <w:left w:val="none" w:sz="0" w:space="0" w:color="auto"/>
        <w:bottom w:val="none" w:sz="0" w:space="0" w:color="auto"/>
        <w:right w:val="none" w:sz="0" w:space="0" w:color="auto"/>
      </w:divBdr>
    </w:div>
    <w:div w:id="1975793598">
      <w:bodyDiv w:val="1"/>
      <w:marLeft w:val="0"/>
      <w:marRight w:val="0"/>
      <w:marTop w:val="0"/>
      <w:marBottom w:val="0"/>
      <w:divBdr>
        <w:top w:val="none" w:sz="0" w:space="0" w:color="auto"/>
        <w:left w:val="none" w:sz="0" w:space="0" w:color="auto"/>
        <w:bottom w:val="none" w:sz="0" w:space="0" w:color="auto"/>
        <w:right w:val="none" w:sz="0" w:space="0" w:color="auto"/>
      </w:divBdr>
    </w:div>
    <w:div w:id="1986667040">
      <w:bodyDiv w:val="1"/>
      <w:marLeft w:val="0"/>
      <w:marRight w:val="0"/>
      <w:marTop w:val="0"/>
      <w:marBottom w:val="0"/>
      <w:divBdr>
        <w:top w:val="none" w:sz="0" w:space="0" w:color="auto"/>
        <w:left w:val="none" w:sz="0" w:space="0" w:color="auto"/>
        <w:bottom w:val="none" w:sz="0" w:space="0" w:color="auto"/>
        <w:right w:val="none" w:sz="0" w:space="0" w:color="auto"/>
      </w:divBdr>
    </w:div>
    <w:div w:id="2006976048">
      <w:bodyDiv w:val="1"/>
      <w:marLeft w:val="0"/>
      <w:marRight w:val="0"/>
      <w:marTop w:val="0"/>
      <w:marBottom w:val="0"/>
      <w:divBdr>
        <w:top w:val="none" w:sz="0" w:space="0" w:color="auto"/>
        <w:left w:val="none" w:sz="0" w:space="0" w:color="auto"/>
        <w:bottom w:val="none" w:sz="0" w:space="0" w:color="auto"/>
        <w:right w:val="none" w:sz="0" w:space="0" w:color="auto"/>
      </w:divBdr>
    </w:div>
    <w:div w:id="2095392467">
      <w:bodyDiv w:val="1"/>
      <w:marLeft w:val="0"/>
      <w:marRight w:val="0"/>
      <w:marTop w:val="0"/>
      <w:marBottom w:val="0"/>
      <w:divBdr>
        <w:top w:val="none" w:sz="0" w:space="0" w:color="auto"/>
        <w:left w:val="none" w:sz="0" w:space="0" w:color="auto"/>
        <w:bottom w:val="none" w:sz="0" w:space="0" w:color="auto"/>
        <w:right w:val="none" w:sz="0" w:space="0" w:color="auto"/>
      </w:divBdr>
    </w:div>
    <w:div w:id="21279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57082E15FE18148D7B1878FA3A641B5290BDB8A45C09E938C613Ez2F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0EA97-24E9-4A5F-92C0-F6228483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17710</Words>
  <Characters>100953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Город Калуга                                                                                      01  января  2013 года</vt:lpstr>
    </vt:vector>
  </TitlesOfParts>
  <Company>КОФОМС</Company>
  <LinksUpToDate>false</LinksUpToDate>
  <CharactersWithSpaces>118427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Калуга                                                                                      01  января  2013 года</dc:title>
  <dc:creator>Жданова</dc:creator>
  <cp:lastModifiedBy>1</cp:lastModifiedBy>
  <cp:revision>15</cp:revision>
  <cp:lastPrinted>2017-01-10T11:10:00Z</cp:lastPrinted>
  <dcterms:created xsi:type="dcterms:W3CDTF">2017-01-16T05:45:00Z</dcterms:created>
  <dcterms:modified xsi:type="dcterms:W3CDTF">2017-04-04T04:07:00Z</dcterms:modified>
</cp:coreProperties>
</file>